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BF8D" w14:textId="77777777" w:rsidR="001A5231" w:rsidRPr="00C57FC6" w:rsidRDefault="00035A87" w:rsidP="00035A87">
      <w:pPr>
        <w:spacing w:after="0" w:line="240" w:lineRule="auto"/>
        <w:jc w:val="center"/>
        <w:rPr>
          <w:rFonts w:cs="Times New Roman"/>
          <w:b/>
          <w:u w:val="single"/>
        </w:rPr>
      </w:pPr>
      <w:r w:rsidRPr="00C57FC6">
        <w:rPr>
          <w:rFonts w:cs="Times New Roman"/>
          <w:b/>
          <w:u w:val="single"/>
        </w:rPr>
        <w:t>PROPOSED PROJECT for SRF FUNDING FORM</w:t>
      </w:r>
    </w:p>
    <w:p w14:paraId="7EDF8C24" w14:textId="77777777" w:rsidR="00035A87" w:rsidRPr="00C57FC6" w:rsidRDefault="00035A87" w:rsidP="00035A87">
      <w:pPr>
        <w:tabs>
          <w:tab w:val="left" w:pos="2340"/>
        </w:tabs>
        <w:spacing w:after="0" w:line="240" w:lineRule="auto"/>
        <w:jc w:val="center"/>
        <w:rPr>
          <w:rFonts w:cs="Times New Roman"/>
          <w:u w:val="single"/>
        </w:rPr>
      </w:pPr>
      <w:r w:rsidRPr="00C57FC6">
        <w:rPr>
          <w:rFonts w:cs="Times New Roman"/>
        </w:rPr>
        <w:t xml:space="preserve">State Fiscal Year </w:t>
      </w:r>
      <w:r w:rsidRPr="00C57FC6">
        <w:rPr>
          <w:rFonts w:cs="Times New Roman"/>
          <w:u w:val="single"/>
        </w:rPr>
        <w:tab/>
      </w:r>
    </w:p>
    <w:p w14:paraId="61102E19" w14:textId="77777777" w:rsidR="00035A87" w:rsidRPr="00C57FC6" w:rsidRDefault="00035A87" w:rsidP="00C57FC6">
      <w:pPr>
        <w:spacing w:after="0" w:line="240" w:lineRule="auto"/>
        <w:rPr>
          <w:rFonts w:cs="Times New Roman"/>
        </w:rPr>
      </w:pPr>
    </w:p>
    <w:p w14:paraId="44C55A03" w14:textId="77777777" w:rsidR="00035A87" w:rsidRPr="00C57FC6" w:rsidRDefault="00035A87" w:rsidP="00D542CB">
      <w:pPr>
        <w:tabs>
          <w:tab w:val="left" w:pos="1980"/>
          <w:tab w:val="right" w:pos="9360"/>
        </w:tabs>
        <w:spacing w:after="0" w:line="240" w:lineRule="auto"/>
        <w:rPr>
          <w:rFonts w:cs="Times New Roman"/>
          <w:u w:val="single"/>
        </w:rPr>
      </w:pPr>
      <w:r w:rsidRPr="00C57FC6">
        <w:rPr>
          <w:rFonts w:cs="Times New Roman"/>
        </w:rPr>
        <w:t>Project Title:</w:t>
      </w:r>
      <w:r w:rsidRPr="00C57FC6">
        <w:rPr>
          <w:rFonts w:cs="Times New Roman"/>
        </w:rPr>
        <w:tab/>
      </w:r>
      <w:r w:rsidRPr="00C57FC6">
        <w:rPr>
          <w:rFonts w:cs="Times New Roman"/>
          <w:u w:val="single"/>
        </w:rPr>
        <w:tab/>
      </w:r>
    </w:p>
    <w:p w14:paraId="1C812EC7" w14:textId="3D33C26E" w:rsidR="00554864" w:rsidRPr="00C57FC6" w:rsidRDefault="00554864" w:rsidP="00554864">
      <w:pPr>
        <w:tabs>
          <w:tab w:val="left" w:pos="1980"/>
          <w:tab w:val="right" w:pos="4680"/>
          <w:tab w:val="left" w:pos="4860"/>
          <w:tab w:val="left" w:pos="7020"/>
          <w:tab w:val="right" w:pos="9360"/>
        </w:tabs>
        <w:spacing w:after="0" w:line="240" w:lineRule="auto"/>
        <w:rPr>
          <w:rFonts w:cs="Times New Roman"/>
          <w:u w:val="single"/>
        </w:rPr>
      </w:pPr>
      <w:r>
        <w:rPr>
          <w:rFonts w:cs="Times New Roman"/>
        </w:rPr>
        <w:t>County/Applicant</w:t>
      </w:r>
      <w:r w:rsidRPr="00C57FC6">
        <w:rPr>
          <w:rFonts w:cs="Times New Roman"/>
        </w:rPr>
        <w:t>:</w:t>
      </w:r>
      <w:r w:rsidRPr="00C57FC6">
        <w:rPr>
          <w:rFonts w:cs="Times New Roman"/>
        </w:rPr>
        <w:tab/>
      </w:r>
      <w:r w:rsidRPr="00C57FC6">
        <w:rPr>
          <w:rFonts w:cs="Times New Roman"/>
          <w:u w:val="single"/>
        </w:rPr>
        <w:tab/>
      </w:r>
      <w:r w:rsidRPr="00C57FC6">
        <w:rPr>
          <w:rFonts w:cs="Times New Roman"/>
        </w:rPr>
        <w:tab/>
      </w:r>
      <w:r>
        <w:rPr>
          <w:rFonts w:cs="Times New Roman"/>
        </w:rPr>
        <w:t>NPDES Permit No.:</w:t>
      </w:r>
      <w:r w:rsidRPr="00C57FC6">
        <w:rPr>
          <w:rFonts w:cs="Times New Roman"/>
        </w:rPr>
        <w:tab/>
      </w:r>
      <w:r w:rsidRPr="00C57FC6">
        <w:rPr>
          <w:rFonts w:cs="Times New Roman"/>
          <w:u w:val="single"/>
        </w:rPr>
        <w:tab/>
      </w:r>
    </w:p>
    <w:p w14:paraId="3ECCF7FD" w14:textId="77777777" w:rsidR="00035A87" w:rsidRPr="00C57FC6" w:rsidRDefault="00035A87" w:rsidP="00D542CB">
      <w:pPr>
        <w:tabs>
          <w:tab w:val="left" w:pos="1980"/>
          <w:tab w:val="right" w:pos="4680"/>
          <w:tab w:val="left" w:pos="4860"/>
          <w:tab w:val="left" w:pos="7020"/>
          <w:tab w:val="right" w:pos="9360"/>
        </w:tabs>
        <w:spacing w:after="0" w:line="240" w:lineRule="auto"/>
        <w:rPr>
          <w:rFonts w:cs="Times New Roman"/>
          <w:u w:val="single"/>
        </w:rPr>
      </w:pPr>
      <w:r w:rsidRPr="00C57FC6">
        <w:rPr>
          <w:rFonts w:cs="Times New Roman"/>
        </w:rPr>
        <w:t>Estimated Cost:</w:t>
      </w:r>
      <w:r w:rsidRPr="00C57FC6">
        <w:rPr>
          <w:rFonts w:cs="Times New Roman"/>
        </w:rPr>
        <w:tab/>
      </w:r>
      <w:r w:rsidR="00D542CB" w:rsidRPr="00C57FC6">
        <w:rPr>
          <w:rFonts w:cs="Times New Roman"/>
          <w:u w:val="single"/>
        </w:rPr>
        <w:t xml:space="preserve">$ </w:t>
      </w:r>
      <w:r w:rsidRPr="00C57FC6">
        <w:rPr>
          <w:rFonts w:cs="Times New Roman"/>
          <w:u w:val="single"/>
        </w:rPr>
        <w:tab/>
      </w:r>
      <w:r w:rsidRPr="00C57FC6">
        <w:rPr>
          <w:rFonts w:cs="Times New Roman"/>
        </w:rPr>
        <w:tab/>
        <w:t>Estimated Start Date:</w:t>
      </w:r>
      <w:r w:rsidRPr="00C57FC6">
        <w:rPr>
          <w:rFonts w:cs="Times New Roman"/>
        </w:rPr>
        <w:tab/>
      </w:r>
      <w:r w:rsidRPr="00C57FC6">
        <w:rPr>
          <w:rFonts w:cs="Times New Roman"/>
          <w:u w:val="single"/>
        </w:rPr>
        <w:tab/>
      </w:r>
    </w:p>
    <w:p w14:paraId="58528438" w14:textId="77777777" w:rsidR="00035A87" w:rsidRPr="00C57FC6" w:rsidRDefault="00035A87" w:rsidP="00D542CB">
      <w:pPr>
        <w:tabs>
          <w:tab w:val="left" w:pos="1980"/>
          <w:tab w:val="right" w:pos="9360"/>
        </w:tabs>
        <w:spacing w:after="0" w:line="240" w:lineRule="auto"/>
        <w:rPr>
          <w:rFonts w:cs="Times New Roman"/>
          <w:u w:val="single"/>
        </w:rPr>
      </w:pPr>
      <w:r w:rsidRPr="00C57FC6">
        <w:rPr>
          <w:rFonts w:cs="Times New Roman"/>
        </w:rPr>
        <w:t>Project Description:</w:t>
      </w:r>
      <w:r w:rsidRPr="00C57FC6">
        <w:rPr>
          <w:rFonts w:cs="Times New Roman"/>
        </w:rPr>
        <w:tab/>
      </w:r>
    </w:p>
    <w:p w14:paraId="70A733FA" w14:textId="77777777" w:rsidR="00035A87" w:rsidRPr="00C57FC6" w:rsidRDefault="00D26B27" w:rsidP="00035A87">
      <w:pPr>
        <w:spacing w:after="0" w:line="240" w:lineRule="auto"/>
        <w:rPr>
          <w:rFonts w:cs="Times New Roman"/>
        </w:rPr>
      </w:pPr>
      <w:r w:rsidRPr="00C57FC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EB5D5D" wp14:editId="1C69A5E2">
                <wp:simplePos x="0" y="0"/>
                <wp:positionH relativeFrom="column">
                  <wp:posOffset>0</wp:posOffset>
                </wp:positionH>
                <wp:positionV relativeFrom="paragraph">
                  <wp:posOffset>35115</wp:posOffset>
                </wp:positionV>
                <wp:extent cx="5943600" cy="1280160"/>
                <wp:effectExtent l="0" t="0" r="1905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2990F" w14:textId="77777777" w:rsidR="004F09F2" w:rsidRPr="00C57FC6" w:rsidRDefault="004F09F2" w:rsidP="004F09F2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1606C704" w14:textId="77777777" w:rsidR="004F09F2" w:rsidRPr="00C57FC6" w:rsidRDefault="004F09F2" w:rsidP="004F09F2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1D0DB3E1" w14:textId="77777777" w:rsidR="004F09F2" w:rsidRPr="00C57FC6" w:rsidRDefault="004F09F2" w:rsidP="004F09F2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31BA86E5" w14:textId="77777777" w:rsidR="004F09F2" w:rsidRPr="00C57FC6" w:rsidRDefault="004F09F2" w:rsidP="004F09F2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</w:p>
                          <w:p w14:paraId="5BD5D5F5" w14:textId="77777777" w:rsidR="004F09F2" w:rsidRPr="00C57FC6" w:rsidRDefault="004F09F2" w:rsidP="004F09F2">
                            <w:pPr>
                              <w:spacing w:after="0" w:line="240" w:lineRule="auto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B5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75pt;width:468pt;height:100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" strokecolor="#bfbfbf [2412]">
                <v:textbox>
                  <w:txbxContent>
                    <w:p w14:paraId="5F92990F" w14:textId="77777777" w:rsidR="004F09F2" w:rsidRPr="00C57FC6" w:rsidRDefault="004F09F2" w:rsidP="004F09F2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14:paraId="1606C704" w14:textId="77777777" w:rsidR="004F09F2" w:rsidRPr="00C57FC6" w:rsidRDefault="004F09F2" w:rsidP="004F09F2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14:paraId="1D0DB3E1" w14:textId="77777777" w:rsidR="004F09F2" w:rsidRPr="00C57FC6" w:rsidRDefault="004F09F2" w:rsidP="004F09F2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14:paraId="31BA86E5" w14:textId="77777777" w:rsidR="004F09F2" w:rsidRPr="00C57FC6" w:rsidRDefault="004F09F2" w:rsidP="004F09F2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  <w:p w14:paraId="5BD5D5F5" w14:textId="77777777" w:rsidR="004F09F2" w:rsidRPr="00C57FC6" w:rsidRDefault="004F09F2" w:rsidP="004F09F2">
                      <w:pPr>
                        <w:spacing w:after="0" w:line="240" w:lineRule="auto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8203A4" w14:textId="77777777" w:rsidR="00D26B27" w:rsidRPr="00C57FC6" w:rsidRDefault="00D26B27" w:rsidP="00035A87">
      <w:pPr>
        <w:spacing w:after="0" w:line="240" w:lineRule="auto"/>
        <w:rPr>
          <w:rFonts w:cs="Times New Roman"/>
        </w:rPr>
      </w:pPr>
    </w:p>
    <w:p w14:paraId="6BD2944D" w14:textId="77777777" w:rsidR="00D26B27" w:rsidRPr="00C57FC6" w:rsidRDefault="00D26B27" w:rsidP="00035A87">
      <w:pPr>
        <w:spacing w:after="0" w:line="240" w:lineRule="auto"/>
        <w:rPr>
          <w:rFonts w:cs="Times New Roman"/>
        </w:rPr>
      </w:pPr>
    </w:p>
    <w:p w14:paraId="08903321" w14:textId="77777777" w:rsidR="00D26B27" w:rsidRPr="00C57FC6" w:rsidRDefault="00D26B27" w:rsidP="00035A87">
      <w:pPr>
        <w:spacing w:after="0" w:line="240" w:lineRule="auto"/>
        <w:rPr>
          <w:rFonts w:cs="Times New Roman"/>
        </w:rPr>
      </w:pPr>
    </w:p>
    <w:p w14:paraId="1F0634DC" w14:textId="77777777" w:rsidR="00D26B27" w:rsidRPr="00C57FC6" w:rsidRDefault="00D26B27" w:rsidP="00035A87">
      <w:pPr>
        <w:spacing w:after="0" w:line="240" w:lineRule="auto"/>
        <w:rPr>
          <w:rFonts w:cs="Times New Roman"/>
        </w:rPr>
      </w:pPr>
    </w:p>
    <w:p w14:paraId="4C26946B" w14:textId="77777777" w:rsidR="00D26B27" w:rsidRPr="00C57FC6" w:rsidRDefault="00D26B27" w:rsidP="00035A87">
      <w:pPr>
        <w:spacing w:after="0" w:line="240" w:lineRule="auto"/>
        <w:rPr>
          <w:rFonts w:cs="Times New Roman"/>
        </w:rPr>
      </w:pPr>
    </w:p>
    <w:p w14:paraId="7F18A50F" w14:textId="77777777" w:rsidR="00D26B27" w:rsidRPr="00C57FC6" w:rsidRDefault="00D26B27" w:rsidP="00035A87">
      <w:pPr>
        <w:spacing w:after="0" w:line="240" w:lineRule="auto"/>
        <w:rPr>
          <w:rFonts w:cs="Times New Roman"/>
        </w:rPr>
      </w:pPr>
    </w:p>
    <w:p w14:paraId="6F8128A2" w14:textId="77777777" w:rsidR="00D26B27" w:rsidRPr="00C57FC6" w:rsidRDefault="00D26B27" w:rsidP="00035A87">
      <w:pPr>
        <w:spacing w:after="0" w:line="240" w:lineRule="auto"/>
        <w:rPr>
          <w:rFonts w:cs="Times New Roman"/>
        </w:rPr>
      </w:pPr>
    </w:p>
    <w:p w14:paraId="4900B62D" w14:textId="77777777" w:rsidR="00035A87" w:rsidRPr="00C57FC6" w:rsidRDefault="00035A87" w:rsidP="00035A87">
      <w:pPr>
        <w:spacing w:after="0" w:line="240" w:lineRule="auto"/>
        <w:rPr>
          <w:rFonts w:cs="Times New Roman"/>
        </w:rPr>
      </w:pPr>
      <w:r w:rsidRPr="00C57FC6">
        <w:rPr>
          <w:rFonts w:cs="Times New Roman"/>
        </w:rPr>
        <w:t>Place an “X” next to each item that applies.  The project description must contain information supporting the applicable items.</w:t>
      </w:r>
    </w:p>
    <w:p w14:paraId="3B59C8C5" w14:textId="77777777" w:rsidR="00E81F9C" w:rsidRPr="00C57FC6" w:rsidRDefault="00E81F9C" w:rsidP="00035A87">
      <w:pPr>
        <w:spacing w:after="0" w:line="240" w:lineRule="auto"/>
        <w:rPr>
          <w:rFonts w:cs="Times New Roman"/>
        </w:rPr>
      </w:pPr>
    </w:p>
    <w:tbl>
      <w:tblPr>
        <w:tblStyle w:val="TableGrid"/>
        <w:tblW w:w="9445" w:type="dxa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90"/>
        <w:gridCol w:w="8245"/>
        <w:gridCol w:w="810"/>
      </w:tblGrid>
      <w:tr w:rsidR="00E81F9C" w:rsidRPr="00C57FC6" w14:paraId="5CCC9D72" w14:textId="77777777" w:rsidTr="00C57FC6">
        <w:trPr>
          <w:trHeight w:val="360"/>
        </w:trPr>
        <w:tc>
          <w:tcPr>
            <w:tcW w:w="9445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E780108" w14:textId="77777777" w:rsidR="00E81F9C" w:rsidRPr="00C57FC6" w:rsidRDefault="00E81F9C" w:rsidP="00FA3840">
            <w:pPr>
              <w:jc w:val="center"/>
              <w:rPr>
                <w:b/>
                <w:sz w:val="22"/>
                <w:szCs w:val="22"/>
              </w:rPr>
            </w:pPr>
            <w:r w:rsidRPr="00C57FC6">
              <w:rPr>
                <w:b/>
                <w:sz w:val="22"/>
                <w:szCs w:val="22"/>
              </w:rPr>
              <w:t>1.  Water Quality Protection</w:t>
            </w:r>
          </w:p>
        </w:tc>
      </w:tr>
      <w:tr w:rsidR="00E81F9C" w:rsidRPr="00C57FC6" w14:paraId="01F34985" w14:textId="77777777" w:rsidTr="00C57FC6">
        <w:trPr>
          <w:trHeight w:val="360"/>
        </w:trPr>
        <w:tc>
          <w:tcPr>
            <w:tcW w:w="390" w:type="dxa"/>
            <w:shd w:val="clear" w:color="auto" w:fill="auto"/>
            <w:vAlign w:val="center"/>
          </w:tcPr>
          <w:p w14:paraId="30C0FCE6" w14:textId="77777777" w:rsidR="00E81F9C" w:rsidRPr="00C57FC6" w:rsidRDefault="00E81F9C" w:rsidP="00FA38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45" w:type="dxa"/>
            <w:shd w:val="clear" w:color="auto" w:fill="auto"/>
            <w:vAlign w:val="center"/>
          </w:tcPr>
          <w:p w14:paraId="76B2DF44" w14:textId="77777777" w:rsidR="00E81F9C" w:rsidRPr="00C57FC6" w:rsidRDefault="00E81F9C" w:rsidP="00FA3840">
            <w:p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Corrects surface water quality impairment or eliminates/prevents ground water contamination.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2C1A21" w14:textId="77777777" w:rsidR="00E81F9C" w:rsidRPr="00C57FC6" w:rsidRDefault="00E81F9C" w:rsidP="00FA3840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12 pts.</w:t>
            </w:r>
          </w:p>
        </w:tc>
      </w:tr>
      <w:tr w:rsidR="00E81F9C" w:rsidRPr="00C57FC6" w14:paraId="6A8A2345" w14:textId="77777777" w:rsidTr="00C57FC6">
        <w:trPr>
          <w:trHeight w:val="360"/>
        </w:trPr>
        <w:tc>
          <w:tcPr>
            <w:tcW w:w="9445" w:type="dxa"/>
            <w:gridSpan w:val="3"/>
            <w:shd w:val="clear" w:color="auto" w:fill="CCFFCC"/>
            <w:vAlign w:val="center"/>
          </w:tcPr>
          <w:p w14:paraId="6D582B83" w14:textId="77777777" w:rsidR="00E81F9C" w:rsidRPr="00C57FC6" w:rsidRDefault="00E81F9C" w:rsidP="00FA3840">
            <w:pPr>
              <w:jc w:val="center"/>
              <w:rPr>
                <w:b/>
                <w:sz w:val="22"/>
                <w:szCs w:val="22"/>
              </w:rPr>
            </w:pPr>
            <w:r w:rsidRPr="00C57FC6">
              <w:rPr>
                <w:b/>
                <w:sz w:val="22"/>
                <w:szCs w:val="22"/>
              </w:rPr>
              <w:t>2. Green Infrastructure</w:t>
            </w:r>
          </w:p>
        </w:tc>
      </w:tr>
      <w:tr w:rsidR="00E81F9C" w:rsidRPr="00C57FC6" w14:paraId="031D984C" w14:textId="77777777" w:rsidTr="00C57FC6">
        <w:trPr>
          <w:trHeight w:val="360"/>
        </w:trPr>
        <w:tc>
          <w:tcPr>
            <w:tcW w:w="390" w:type="dxa"/>
            <w:vAlign w:val="center"/>
          </w:tcPr>
          <w:p w14:paraId="50780760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  <w:vAlign w:val="center"/>
          </w:tcPr>
          <w:p w14:paraId="27BFCAA3" w14:textId="77777777" w:rsidR="00E81F9C" w:rsidRPr="00C57FC6" w:rsidRDefault="00E81F9C" w:rsidP="00C57FC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Water reuse facility providing R1 or R2 water and/or reuse transmission and/or distribution system.</w:t>
            </w:r>
          </w:p>
        </w:tc>
        <w:tc>
          <w:tcPr>
            <w:tcW w:w="810" w:type="dxa"/>
            <w:vAlign w:val="center"/>
          </w:tcPr>
          <w:p w14:paraId="03CDA41D" w14:textId="77777777" w:rsidR="00E81F9C" w:rsidRPr="00C57FC6" w:rsidRDefault="00E81F9C" w:rsidP="00C57FC6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10 pts.</w:t>
            </w:r>
          </w:p>
        </w:tc>
      </w:tr>
      <w:tr w:rsidR="00E81F9C" w:rsidRPr="00C57FC6" w14:paraId="3980F770" w14:textId="77777777" w:rsidTr="00C57FC6">
        <w:trPr>
          <w:trHeight w:val="360"/>
        </w:trPr>
        <w:tc>
          <w:tcPr>
            <w:tcW w:w="390" w:type="dxa"/>
            <w:vAlign w:val="center"/>
          </w:tcPr>
          <w:p w14:paraId="21685216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  <w:vAlign w:val="center"/>
          </w:tcPr>
          <w:p w14:paraId="3A21CB7E" w14:textId="77777777" w:rsidR="00E81F9C" w:rsidRPr="00C57FC6" w:rsidRDefault="00E81F9C" w:rsidP="00C57FC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 xml:space="preserve">Energy Efficiency or Renewable Energy:  Uses </w:t>
            </w:r>
            <w:r w:rsidR="00C57FC6" w:rsidRPr="00C57FC6">
              <w:rPr>
                <w:sz w:val="22"/>
                <w:szCs w:val="22"/>
              </w:rPr>
              <w:t>energy efficient components (e.g.</w:t>
            </w:r>
            <w:r w:rsidRPr="00C57FC6">
              <w:rPr>
                <w:sz w:val="22"/>
                <w:szCs w:val="22"/>
              </w:rPr>
              <w:t xml:space="preserve"> motors, pumps, blowers, photovoltaic panels etc.) that reduce energy consumption of a major component by 20% or more; or provides for renewable energy (methane conversion, etc.) or other environmenta</w:t>
            </w:r>
            <w:r w:rsidR="00C57FC6" w:rsidRPr="00C57FC6">
              <w:rPr>
                <w:sz w:val="22"/>
                <w:szCs w:val="22"/>
              </w:rPr>
              <w:t>lly innovative technologies (e.g.</w:t>
            </w:r>
            <w:r w:rsidRPr="00C57FC6">
              <w:rPr>
                <w:sz w:val="22"/>
                <w:szCs w:val="22"/>
              </w:rPr>
              <w:t xml:space="preserve"> hydroelectric turbine at outfall line to generate electricity) to reduce energy consumption of the plant or major component by 20% or more.</w:t>
            </w:r>
          </w:p>
        </w:tc>
        <w:tc>
          <w:tcPr>
            <w:tcW w:w="810" w:type="dxa"/>
            <w:vAlign w:val="center"/>
          </w:tcPr>
          <w:p w14:paraId="3D8885C7" w14:textId="77777777" w:rsidR="00E81F9C" w:rsidRPr="00C57FC6" w:rsidRDefault="00E81F9C" w:rsidP="00C57FC6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8 pts.</w:t>
            </w:r>
          </w:p>
        </w:tc>
      </w:tr>
      <w:tr w:rsidR="00E81F9C" w:rsidRPr="00C57FC6" w14:paraId="65FBB569" w14:textId="77777777" w:rsidTr="00C57FC6">
        <w:trPr>
          <w:trHeight w:val="360"/>
        </w:trPr>
        <w:tc>
          <w:tcPr>
            <w:tcW w:w="390" w:type="dxa"/>
            <w:vAlign w:val="center"/>
          </w:tcPr>
          <w:p w14:paraId="23A15CDB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  <w:vAlign w:val="center"/>
          </w:tcPr>
          <w:p w14:paraId="0073F6E2" w14:textId="77777777" w:rsidR="00E81F9C" w:rsidRPr="00C57FC6" w:rsidRDefault="00E81F9C" w:rsidP="00C57FC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Promotes sustainable infrastructure to withstand the effects of rising sea levels due to climate change and provides adaptation for coastline inundation.</w:t>
            </w:r>
          </w:p>
        </w:tc>
        <w:tc>
          <w:tcPr>
            <w:tcW w:w="810" w:type="dxa"/>
            <w:vAlign w:val="center"/>
          </w:tcPr>
          <w:p w14:paraId="7BD2EDDA" w14:textId="77777777" w:rsidR="00E81F9C" w:rsidRPr="00C57FC6" w:rsidRDefault="00E81F9C" w:rsidP="00C57FC6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7 pts.</w:t>
            </w:r>
          </w:p>
        </w:tc>
      </w:tr>
      <w:tr w:rsidR="00E81F9C" w:rsidRPr="00C57FC6" w14:paraId="5030FD9A" w14:textId="77777777" w:rsidTr="00C57FC6">
        <w:trPr>
          <w:trHeight w:val="360"/>
        </w:trPr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046B7436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  <w:tcBorders>
              <w:bottom w:val="single" w:sz="4" w:space="0" w:color="auto"/>
            </w:tcBorders>
            <w:vAlign w:val="center"/>
          </w:tcPr>
          <w:p w14:paraId="2955E0C9" w14:textId="77777777" w:rsidR="00E81F9C" w:rsidRPr="00C57FC6" w:rsidRDefault="00E81F9C" w:rsidP="00C57FC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Provides for wastewater sludge reuse.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E9D3617" w14:textId="77777777" w:rsidR="00E81F9C" w:rsidRPr="00C57FC6" w:rsidRDefault="00E81F9C" w:rsidP="00C57FC6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7 pts</w:t>
            </w:r>
          </w:p>
        </w:tc>
      </w:tr>
      <w:tr w:rsidR="00E81F9C" w:rsidRPr="00C57FC6" w14:paraId="0A779B18" w14:textId="77777777" w:rsidTr="00C57FC6">
        <w:trPr>
          <w:trHeight w:val="360"/>
        </w:trPr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027DD058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  <w:tcBorders>
              <w:bottom w:val="single" w:sz="4" w:space="0" w:color="auto"/>
            </w:tcBorders>
            <w:vAlign w:val="center"/>
          </w:tcPr>
          <w:p w14:paraId="2FAE79D1" w14:textId="77777777" w:rsidR="00E81F9C" w:rsidRPr="00C57FC6" w:rsidRDefault="00E81F9C" w:rsidP="00C57FC6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Energy audit.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3840318" w14:textId="77777777" w:rsidR="00E81F9C" w:rsidRPr="00C57FC6" w:rsidRDefault="00E81F9C" w:rsidP="00C57FC6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3 pts.</w:t>
            </w:r>
          </w:p>
        </w:tc>
      </w:tr>
      <w:tr w:rsidR="00E81F9C" w:rsidRPr="00C57FC6" w14:paraId="074BEB92" w14:textId="77777777" w:rsidTr="00C57FC6">
        <w:trPr>
          <w:trHeight w:val="360"/>
        </w:trPr>
        <w:tc>
          <w:tcPr>
            <w:tcW w:w="9445" w:type="dxa"/>
            <w:gridSpan w:val="3"/>
            <w:shd w:val="clear" w:color="auto" w:fill="FFCC99"/>
            <w:vAlign w:val="center"/>
          </w:tcPr>
          <w:p w14:paraId="2985A65C" w14:textId="77777777" w:rsidR="00E81F9C" w:rsidRPr="00C57FC6" w:rsidRDefault="00E81F9C" w:rsidP="00FA3840">
            <w:pPr>
              <w:jc w:val="center"/>
              <w:rPr>
                <w:b/>
                <w:sz w:val="22"/>
                <w:szCs w:val="22"/>
              </w:rPr>
            </w:pPr>
            <w:r w:rsidRPr="00C57FC6">
              <w:rPr>
                <w:b/>
                <w:sz w:val="22"/>
                <w:szCs w:val="22"/>
              </w:rPr>
              <w:t>3.  Compliance and Enforcement</w:t>
            </w:r>
          </w:p>
        </w:tc>
      </w:tr>
      <w:tr w:rsidR="00E81F9C" w:rsidRPr="00C57FC6" w14:paraId="3D864B5B" w14:textId="77777777" w:rsidTr="00C57FC6">
        <w:trPr>
          <w:trHeight w:val="360"/>
        </w:trPr>
        <w:tc>
          <w:tcPr>
            <w:tcW w:w="390" w:type="dxa"/>
          </w:tcPr>
          <w:p w14:paraId="0698F2D8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</w:tcPr>
          <w:p w14:paraId="34A901CA" w14:textId="77777777" w:rsidR="00E81F9C" w:rsidRPr="00C57FC6" w:rsidRDefault="00E81F9C" w:rsidP="00FA3840">
            <w:p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Project necessary to achieve compliance with federal or state compliance issue, consent decree, or court order.</w:t>
            </w:r>
          </w:p>
        </w:tc>
        <w:tc>
          <w:tcPr>
            <w:tcW w:w="810" w:type="dxa"/>
            <w:vAlign w:val="center"/>
          </w:tcPr>
          <w:p w14:paraId="52B67A7F" w14:textId="77777777" w:rsidR="00E81F9C" w:rsidRPr="00C57FC6" w:rsidRDefault="00E81F9C" w:rsidP="00FA3840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5 pts.</w:t>
            </w:r>
          </w:p>
        </w:tc>
      </w:tr>
      <w:tr w:rsidR="00E81F9C" w:rsidRPr="00C57FC6" w14:paraId="47E9FC0D" w14:textId="77777777" w:rsidTr="00C57FC6">
        <w:trPr>
          <w:trHeight w:val="360"/>
        </w:trPr>
        <w:tc>
          <w:tcPr>
            <w:tcW w:w="9445" w:type="dxa"/>
            <w:gridSpan w:val="3"/>
            <w:shd w:val="clear" w:color="auto" w:fill="FFFF99"/>
            <w:vAlign w:val="center"/>
          </w:tcPr>
          <w:p w14:paraId="6405A724" w14:textId="77777777" w:rsidR="00E81F9C" w:rsidRPr="00C57FC6" w:rsidRDefault="00E81F9C" w:rsidP="00FA3840">
            <w:pPr>
              <w:jc w:val="center"/>
              <w:rPr>
                <w:b/>
                <w:sz w:val="22"/>
                <w:szCs w:val="22"/>
              </w:rPr>
            </w:pPr>
            <w:r w:rsidRPr="00C57FC6">
              <w:rPr>
                <w:b/>
                <w:sz w:val="22"/>
                <w:szCs w:val="22"/>
              </w:rPr>
              <w:t>4.  Project Need</w:t>
            </w:r>
          </w:p>
        </w:tc>
      </w:tr>
      <w:tr w:rsidR="00E81F9C" w:rsidRPr="00C57FC6" w14:paraId="72584BB8" w14:textId="77777777" w:rsidTr="00C57FC6">
        <w:trPr>
          <w:trHeight w:val="360"/>
        </w:trPr>
        <w:tc>
          <w:tcPr>
            <w:tcW w:w="390" w:type="dxa"/>
          </w:tcPr>
          <w:p w14:paraId="76774EBE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  <w:vAlign w:val="center"/>
          </w:tcPr>
          <w:p w14:paraId="5A14CEED" w14:textId="77777777" w:rsidR="00E81F9C" w:rsidRPr="00C57FC6" w:rsidRDefault="00E81F9C" w:rsidP="00C57FC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Secondary treatment for wastewater treatment plant.</w:t>
            </w:r>
          </w:p>
        </w:tc>
        <w:tc>
          <w:tcPr>
            <w:tcW w:w="810" w:type="dxa"/>
            <w:vAlign w:val="center"/>
          </w:tcPr>
          <w:p w14:paraId="6B533655" w14:textId="77777777" w:rsidR="00E81F9C" w:rsidRPr="00C57FC6" w:rsidRDefault="00E81F9C" w:rsidP="00FA3840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4 pts.</w:t>
            </w:r>
          </w:p>
        </w:tc>
      </w:tr>
      <w:tr w:rsidR="00E81F9C" w:rsidRPr="00C57FC6" w14:paraId="124EB17F" w14:textId="77777777" w:rsidTr="00C57FC6">
        <w:trPr>
          <w:trHeight w:val="360"/>
        </w:trPr>
        <w:tc>
          <w:tcPr>
            <w:tcW w:w="390" w:type="dxa"/>
          </w:tcPr>
          <w:p w14:paraId="405DC0F6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  <w:vAlign w:val="center"/>
          </w:tcPr>
          <w:p w14:paraId="67C08597" w14:textId="77777777" w:rsidR="00E81F9C" w:rsidRPr="00C57FC6" w:rsidRDefault="00E81F9C" w:rsidP="00C57FC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Sewer collection system rehabilitation or replacement, infiltration/inflow correction.</w:t>
            </w:r>
          </w:p>
        </w:tc>
        <w:tc>
          <w:tcPr>
            <w:tcW w:w="810" w:type="dxa"/>
            <w:vAlign w:val="center"/>
          </w:tcPr>
          <w:p w14:paraId="5FD1E518" w14:textId="77777777" w:rsidR="00E81F9C" w:rsidRPr="00C57FC6" w:rsidRDefault="00E81F9C" w:rsidP="00FA3840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4 pts.</w:t>
            </w:r>
          </w:p>
        </w:tc>
      </w:tr>
      <w:tr w:rsidR="00E81F9C" w:rsidRPr="00C57FC6" w14:paraId="2895B9F3" w14:textId="77777777" w:rsidTr="00C57FC6">
        <w:trPr>
          <w:trHeight w:val="360"/>
        </w:trPr>
        <w:tc>
          <w:tcPr>
            <w:tcW w:w="390" w:type="dxa"/>
          </w:tcPr>
          <w:p w14:paraId="6FFC1E90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  <w:vAlign w:val="center"/>
          </w:tcPr>
          <w:p w14:paraId="362D7AD1" w14:textId="77777777" w:rsidR="00E81F9C" w:rsidRPr="00C57FC6" w:rsidRDefault="00E81F9C" w:rsidP="00C57FC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Large capacity cesspool and landfill liner projects.</w:t>
            </w:r>
          </w:p>
        </w:tc>
        <w:tc>
          <w:tcPr>
            <w:tcW w:w="810" w:type="dxa"/>
            <w:vAlign w:val="center"/>
          </w:tcPr>
          <w:p w14:paraId="09CD6B30" w14:textId="77777777" w:rsidR="00E81F9C" w:rsidRPr="00C57FC6" w:rsidRDefault="00E81F9C" w:rsidP="00FA3840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4 pts.</w:t>
            </w:r>
          </w:p>
        </w:tc>
      </w:tr>
      <w:tr w:rsidR="00E81F9C" w:rsidRPr="00C57FC6" w14:paraId="751C82A8" w14:textId="77777777" w:rsidTr="00C57FC6">
        <w:trPr>
          <w:trHeight w:val="360"/>
        </w:trPr>
        <w:tc>
          <w:tcPr>
            <w:tcW w:w="390" w:type="dxa"/>
          </w:tcPr>
          <w:p w14:paraId="130B6AE2" w14:textId="77777777" w:rsidR="00E81F9C" w:rsidRPr="00C57FC6" w:rsidRDefault="00E81F9C" w:rsidP="00FA3840">
            <w:pPr>
              <w:rPr>
                <w:sz w:val="22"/>
                <w:szCs w:val="22"/>
              </w:rPr>
            </w:pPr>
          </w:p>
        </w:tc>
        <w:tc>
          <w:tcPr>
            <w:tcW w:w="8245" w:type="dxa"/>
            <w:vAlign w:val="center"/>
          </w:tcPr>
          <w:p w14:paraId="38101E25" w14:textId="77777777" w:rsidR="00E81F9C" w:rsidRPr="00C57FC6" w:rsidRDefault="00E81F9C" w:rsidP="00C57FC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Stormwater equipment, wastewater facilities.</w:t>
            </w:r>
          </w:p>
        </w:tc>
        <w:tc>
          <w:tcPr>
            <w:tcW w:w="810" w:type="dxa"/>
            <w:vAlign w:val="center"/>
          </w:tcPr>
          <w:p w14:paraId="5D613433" w14:textId="77777777" w:rsidR="00E81F9C" w:rsidRPr="00C57FC6" w:rsidRDefault="00E81F9C" w:rsidP="00FA3840">
            <w:pPr>
              <w:jc w:val="center"/>
              <w:rPr>
                <w:sz w:val="22"/>
                <w:szCs w:val="22"/>
              </w:rPr>
            </w:pPr>
            <w:r w:rsidRPr="00C57FC6">
              <w:rPr>
                <w:sz w:val="22"/>
                <w:szCs w:val="22"/>
              </w:rPr>
              <w:t>3 pts.</w:t>
            </w:r>
          </w:p>
        </w:tc>
      </w:tr>
    </w:tbl>
    <w:p w14:paraId="61CD6A14" w14:textId="77777777" w:rsidR="00E81F9C" w:rsidRPr="00C57FC6" w:rsidRDefault="00E81F9C" w:rsidP="00035A87">
      <w:pPr>
        <w:spacing w:after="0" w:line="240" w:lineRule="auto"/>
        <w:rPr>
          <w:rFonts w:cs="Times New Roman"/>
        </w:rPr>
      </w:pPr>
    </w:p>
    <w:tbl>
      <w:tblPr>
        <w:tblStyle w:val="TableGrid"/>
        <w:tblpPr w:leftFromText="180" w:rightFromText="180" w:vertAnchor="text" w:horzAnchor="margin" w:tblpY="-30"/>
        <w:tblW w:w="0" w:type="auto"/>
        <w:tblLook w:val="01E0" w:firstRow="1" w:lastRow="1" w:firstColumn="1" w:lastColumn="1" w:noHBand="0" w:noVBand="0"/>
      </w:tblPr>
      <w:tblGrid>
        <w:gridCol w:w="3672"/>
        <w:gridCol w:w="1368"/>
      </w:tblGrid>
      <w:tr w:rsidR="00E81F9C" w:rsidRPr="00C57FC6" w14:paraId="09E5715F" w14:textId="77777777" w:rsidTr="00C57FC6">
        <w:trPr>
          <w:trHeight w:val="360"/>
        </w:trPr>
        <w:tc>
          <w:tcPr>
            <w:tcW w:w="3672" w:type="dxa"/>
            <w:vAlign w:val="center"/>
          </w:tcPr>
          <w:p w14:paraId="206B75A2" w14:textId="77777777" w:rsidR="00E81F9C" w:rsidRPr="00C57FC6" w:rsidRDefault="00C57FC6" w:rsidP="00C57FC6">
            <w:pPr>
              <w:pStyle w:val="Subtitle"/>
              <w:ind w:right="-18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C57FC6">
              <w:rPr>
                <w:rFonts w:ascii="Calibri" w:hAnsi="Calibri"/>
                <w:b w:val="0"/>
                <w:bCs w:val="0"/>
                <w:sz w:val="22"/>
                <w:szCs w:val="22"/>
              </w:rPr>
              <w:t>Total Points (for DOH use)</w:t>
            </w:r>
          </w:p>
        </w:tc>
        <w:tc>
          <w:tcPr>
            <w:tcW w:w="1368" w:type="dxa"/>
          </w:tcPr>
          <w:p w14:paraId="558C7EB3" w14:textId="77777777" w:rsidR="00E81F9C" w:rsidRPr="00C57FC6" w:rsidRDefault="00E81F9C" w:rsidP="00FA3840">
            <w:pPr>
              <w:pStyle w:val="Subtitle"/>
              <w:ind w:right="-180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</w:tbl>
    <w:p w14:paraId="423B02E8" w14:textId="4940F2BF" w:rsidR="00E81F9C" w:rsidRDefault="00E81F9C" w:rsidP="00035A87">
      <w:pPr>
        <w:spacing w:after="0" w:line="240" w:lineRule="auto"/>
        <w:rPr>
          <w:rFonts w:cs="Times New Roman"/>
        </w:rPr>
      </w:pPr>
    </w:p>
    <w:p w14:paraId="5BAD785B" w14:textId="28EF2C47" w:rsidR="00BB0253" w:rsidRPr="00BB0253" w:rsidRDefault="00BB0253" w:rsidP="00BB0253">
      <w:pPr>
        <w:rPr>
          <w:rFonts w:cs="Times New Roman"/>
        </w:rPr>
      </w:pPr>
    </w:p>
    <w:p w14:paraId="7A8264E0" w14:textId="7764D158" w:rsidR="00BB0253" w:rsidRPr="00BB0253" w:rsidRDefault="00BB0253" w:rsidP="00BB0253">
      <w:pPr>
        <w:tabs>
          <w:tab w:val="left" w:pos="5190"/>
        </w:tabs>
        <w:rPr>
          <w:rFonts w:cs="Times New Roman"/>
        </w:rPr>
      </w:pPr>
      <w:r>
        <w:rPr>
          <w:rFonts w:cs="Times New Roman"/>
        </w:rPr>
        <w:tab/>
      </w:r>
      <w:bookmarkStart w:id="0" w:name="_GoBack"/>
      <w:bookmarkEnd w:id="0"/>
    </w:p>
    <w:sectPr w:rsidR="00BB0253" w:rsidRPr="00BB0253" w:rsidSect="00D33203">
      <w:foot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4190" w14:textId="77777777" w:rsidR="00E81F9C" w:rsidRDefault="00E81F9C" w:rsidP="00E81F9C">
      <w:pPr>
        <w:spacing w:after="0" w:line="240" w:lineRule="auto"/>
      </w:pPr>
      <w:r>
        <w:separator/>
      </w:r>
    </w:p>
  </w:endnote>
  <w:endnote w:type="continuationSeparator" w:id="0">
    <w:p w14:paraId="2F09AD2B" w14:textId="77777777" w:rsidR="00E81F9C" w:rsidRDefault="00E81F9C" w:rsidP="00E8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112EE" w14:textId="0427F17A" w:rsidR="00E81F9C" w:rsidRPr="00C57FC6" w:rsidRDefault="00E81F9C" w:rsidP="00E81F9C">
    <w:pPr>
      <w:pStyle w:val="Footer"/>
      <w:jc w:val="center"/>
      <w:rPr>
        <w:rFonts w:asciiTheme="minorHAnsi" w:hAnsiTheme="minorHAnsi" w:cs="Times New Roman"/>
        <w:sz w:val="20"/>
        <w:szCs w:val="20"/>
      </w:rPr>
    </w:pPr>
    <w:r w:rsidRPr="00C57FC6">
      <w:rPr>
        <w:rFonts w:asciiTheme="minorHAnsi" w:hAnsiTheme="minorHAnsi" w:cs="Times New Roman"/>
        <w:sz w:val="20"/>
        <w:szCs w:val="20"/>
      </w:rPr>
      <w:t xml:space="preserve">Form D-1, revised </w:t>
    </w:r>
    <w:r w:rsidR="00BB0253">
      <w:rPr>
        <w:rFonts w:asciiTheme="minorHAnsi" w:hAnsiTheme="minorHAnsi" w:cs="Times New Roman"/>
        <w:sz w:val="20"/>
        <w:szCs w:val="20"/>
      </w:rPr>
      <w:t>Jul</w:t>
    </w:r>
    <w:r w:rsidRPr="00C57FC6">
      <w:rPr>
        <w:rFonts w:asciiTheme="minorHAnsi" w:hAnsiTheme="minorHAnsi" w:cs="Times New Roman"/>
        <w:sz w:val="20"/>
        <w:szCs w:val="20"/>
      </w:rPr>
      <w:t>. 20</w:t>
    </w:r>
    <w:r w:rsidR="00BB0253">
      <w:rPr>
        <w:rFonts w:asciiTheme="minorHAnsi" w:hAnsiTheme="minorHAnsi" w:cs="Times New Roman"/>
        <w:sz w:val="20"/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1A66" w14:textId="77777777" w:rsidR="00E81F9C" w:rsidRDefault="00E81F9C" w:rsidP="00E81F9C">
      <w:pPr>
        <w:spacing w:after="0" w:line="240" w:lineRule="auto"/>
      </w:pPr>
      <w:r>
        <w:separator/>
      </w:r>
    </w:p>
  </w:footnote>
  <w:footnote w:type="continuationSeparator" w:id="0">
    <w:p w14:paraId="17FB9928" w14:textId="77777777" w:rsidR="00E81F9C" w:rsidRDefault="00E81F9C" w:rsidP="00E81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3463D"/>
    <w:multiLevelType w:val="hybridMultilevel"/>
    <w:tmpl w:val="F1780D48"/>
    <w:lvl w:ilvl="0" w:tplc="521EBB4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528F"/>
    <w:multiLevelType w:val="hybridMultilevel"/>
    <w:tmpl w:val="F7D09E5C"/>
    <w:lvl w:ilvl="0" w:tplc="04090019">
      <w:start w:val="1"/>
      <w:numFmt w:val="lowerLetter"/>
      <w:lvlText w:val="%1."/>
      <w:lvlJc w:val="left"/>
      <w:pPr>
        <w:ind w:left="661" w:hanging="360"/>
      </w:pPr>
    </w:lvl>
    <w:lvl w:ilvl="1" w:tplc="04090019" w:tentative="1">
      <w:start w:val="1"/>
      <w:numFmt w:val="lowerLetter"/>
      <w:lvlText w:val="%2."/>
      <w:lvlJc w:val="left"/>
      <w:pPr>
        <w:ind w:left="1381" w:hanging="360"/>
      </w:pPr>
    </w:lvl>
    <w:lvl w:ilvl="2" w:tplc="0409001B" w:tentative="1">
      <w:start w:val="1"/>
      <w:numFmt w:val="lowerRoman"/>
      <w:lvlText w:val="%3."/>
      <w:lvlJc w:val="right"/>
      <w:pPr>
        <w:ind w:left="2101" w:hanging="180"/>
      </w:pPr>
    </w:lvl>
    <w:lvl w:ilvl="3" w:tplc="0409000F" w:tentative="1">
      <w:start w:val="1"/>
      <w:numFmt w:val="decimal"/>
      <w:lvlText w:val="%4."/>
      <w:lvlJc w:val="left"/>
      <w:pPr>
        <w:ind w:left="2821" w:hanging="360"/>
      </w:pPr>
    </w:lvl>
    <w:lvl w:ilvl="4" w:tplc="04090019" w:tentative="1">
      <w:start w:val="1"/>
      <w:numFmt w:val="lowerLetter"/>
      <w:lvlText w:val="%5."/>
      <w:lvlJc w:val="left"/>
      <w:pPr>
        <w:ind w:left="3541" w:hanging="360"/>
      </w:pPr>
    </w:lvl>
    <w:lvl w:ilvl="5" w:tplc="0409001B" w:tentative="1">
      <w:start w:val="1"/>
      <w:numFmt w:val="lowerRoman"/>
      <w:lvlText w:val="%6."/>
      <w:lvlJc w:val="right"/>
      <w:pPr>
        <w:ind w:left="4261" w:hanging="180"/>
      </w:pPr>
    </w:lvl>
    <w:lvl w:ilvl="6" w:tplc="0409000F" w:tentative="1">
      <w:start w:val="1"/>
      <w:numFmt w:val="decimal"/>
      <w:lvlText w:val="%7."/>
      <w:lvlJc w:val="left"/>
      <w:pPr>
        <w:ind w:left="4981" w:hanging="360"/>
      </w:pPr>
    </w:lvl>
    <w:lvl w:ilvl="7" w:tplc="04090019" w:tentative="1">
      <w:start w:val="1"/>
      <w:numFmt w:val="lowerLetter"/>
      <w:lvlText w:val="%8."/>
      <w:lvlJc w:val="left"/>
      <w:pPr>
        <w:ind w:left="5701" w:hanging="360"/>
      </w:pPr>
    </w:lvl>
    <w:lvl w:ilvl="8" w:tplc="0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 w15:restartNumberingAfterBreak="0">
    <w:nsid w:val="7DDB0256"/>
    <w:multiLevelType w:val="hybridMultilevel"/>
    <w:tmpl w:val="D4D4717C"/>
    <w:lvl w:ilvl="0" w:tplc="E44AA7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5E"/>
    <w:rsid w:val="00035A87"/>
    <w:rsid w:val="000A2299"/>
    <w:rsid w:val="000B043D"/>
    <w:rsid w:val="000F7BA4"/>
    <w:rsid w:val="00132529"/>
    <w:rsid w:val="001A5231"/>
    <w:rsid w:val="00361C1E"/>
    <w:rsid w:val="003D095A"/>
    <w:rsid w:val="003D65EE"/>
    <w:rsid w:val="0042535A"/>
    <w:rsid w:val="004D1104"/>
    <w:rsid w:val="004F09F2"/>
    <w:rsid w:val="00522223"/>
    <w:rsid w:val="00554864"/>
    <w:rsid w:val="0064487D"/>
    <w:rsid w:val="006D5F4B"/>
    <w:rsid w:val="00731723"/>
    <w:rsid w:val="0075792F"/>
    <w:rsid w:val="00787B92"/>
    <w:rsid w:val="007E2390"/>
    <w:rsid w:val="00877046"/>
    <w:rsid w:val="008B47AD"/>
    <w:rsid w:val="008D25F1"/>
    <w:rsid w:val="00903993"/>
    <w:rsid w:val="00911106"/>
    <w:rsid w:val="009651E6"/>
    <w:rsid w:val="0099645E"/>
    <w:rsid w:val="00A85353"/>
    <w:rsid w:val="00AE297D"/>
    <w:rsid w:val="00B12E41"/>
    <w:rsid w:val="00B8516E"/>
    <w:rsid w:val="00BA29D5"/>
    <w:rsid w:val="00BB0253"/>
    <w:rsid w:val="00BB1C14"/>
    <w:rsid w:val="00BD7421"/>
    <w:rsid w:val="00C22C98"/>
    <w:rsid w:val="00C57FC6"/>
    <w:rsid w:val="00CA3010"/>
    <w:rsid w:val="00D26B27"/>
    <w:rsid w:val="00D33203"/>
    <w:rsid w:val="00D377BC"/>
    <w:rsid w:val="00D542CB"/>
    <w:rsid w:val="00E1214C"/>
    <w:rsid w:val="00E47210"/>
    <w:rsid w:val="00E81F9C"/>
    <w:rsid w:val="00EC2580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A3819"/>
  <w15:chartTrackingRefBased/>
  <w15:docId w15:val="{4BE08B15-5662-4DAB-8C67-33AEDDB0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7FC6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E81F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81F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9C"/>
  </w:style>
  <w:style w:type="paragraph" w:styleId="Footer">
    <w:name w:val="footer"/>
    <w:basedOn w:val="Normal"/>
    <w:link w:val="FooterChar"/>
    <w:unhideWhenUsed/>
    <w:rsid w:val="00E8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9C"/>
  </w:style>
  <w:style w:type="paragraph" w:styleId="ListParagraph">
    <w:name w:val="List Paragraph"/>
    <w:basedOn w:val="Normal"/>
    <w:uiPriority w:val="34"/>
    <w:qFormat/>
    <w:rsid w:val="00C57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1475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Nagato, Jonathan</dc:creator>
  <cp:keywords/>
  <dc:description/>
  <cp:lastModifiedBy>Chane Hayashida</cp:lastModifiedBy>
  <cp:revision>3</cp:revision>
  <dcterms:created xsi:type="dcterms:W3CDTF">2025-07-22T22:22:00Z</dcterms:created>
  <dcterms:modified xsi:type="dcterms:W3CDTF">2025-07-22T22:22:00Z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6c093402-9faf-4553-823c-3a1781e0c17a</vt:lpwstr>
  </property>
</Properties>
</file>