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C43" w14:textId="77777777" w:rsidR="007F2B95" w:rsidRDefault="007F2B95" w:rsidP="7F48FA12">
      <w:pPr>
        <w:pStyle w:val="Default"/>
        <w:jc w:val="center"/>
        <w:rPr>
          <w:rFonts w:ascii="Times New Roman" w:eastAsia="Times New Roman" w:hAnsi="Times New Roman" w:cs="Times New Roman"/>
          <w:b/>
          <w:bCs/>
        </w:rPr>
      </w:pPr>
    </w:p>
    <w:p w14:paraId="7DA2A180" w14:textId="77777777" w:rsidR="0028768A" w:rsidRPr="00AF7E68" w:rsidRDefault="0028768A" w:rsidP="7F48FA12">
      <w:pPr>
        <w:pStyle w:val="Default"/>
        <w:jc w:val="center"/>
        <w:rPr>
          <w:rFonts w:ascii="Times New Roman" w:eastAsia="Times New Roman" w:hAnsi="Times New Roman" w:cs="Times New Roman"/>
          <w:b/>
          <w:bCs/>
          <w:color w:val="A8D08D" w:themeColor="accent6" w:themeTint="99"/>
          <w:sz w:val="22"/>
          <w:szCs w:val="22"/>
        </w:rPr>
      </w:pPr>
      <w:r w:rsidRPr="7F48FA12">
        <w:rPr>
          <w:rFonts w:ascii="Times New Roman" w:eastAsia="Times New Roman" w:hAnsi="Times New Roman" w:cs="Times New Roman"/>
          <w:b/>
          <w:bCs/>
          <w:color w:val="000000" w:themeColor="text1"/>
          <w:sz w:val="22"/>
          <w:szCs w:val="22"/>
        </w:rPr>
        <w:t>Trauma-Informed Care Task Force Meeting</w:t>
      </w:r>
    </w:p>
    <w:p w14:paraId="433F794E" w14:textId="33A61101" w:rsidR="007F2B95" w:rsidRPr="0028768A" w:rsidRDefault="007F2B95" w:rsidP="7F48FA12">
      <w:pPr>
        <w:pStyle w:val="Default"/>
        <w:jc w:val="center"/>
        <w:rPr>
          <w:rFonts w:ascii="Times New Roman" w:eastAsia="Times New Roman" w:hAnsi="Times New Roman" w:cs="Times New Roman"/>
          <w:b/>
          <w:bCs/>
          <w:color w:val="000000" w:themeColor="text1"/>
          <w:sz w:val="22"/>
          <w:szCs w:val="22"/>
        </w:rPr>
      </w:pPr>
      <w:r w:rsidRPr="7F48FA12">
        <w:rPr>
          <w:rFonts w:ascii="Times New Roman" w:eastAsia="Times New Roman" w:hAnsi="Times New Roman" w:cs="Times New Roman"/>
          <w:b/>
          <w:bCs/>
          <w:color w:val="000000" w:themeColor="text1"/>
          <w:sz w:val="22"/>
          <w:szCs w:val="22"/>
        </w:rPr>
        <w:t>Department of Health, State of Hawaii</w:t>
      </w:r>
    </w:p>
    <w:p w14:paraId="04E71A53" w14:textId="30E99627" w:rsidR="00AF7E68" w:rsidRDefault="00AF7E68" w:rsidP="7F48FA12">
      <w:pPr>
        <w:pStyle w:val="Default"/>
        <w:jc w:val="center"/>
        <w:rPr>
          <w:rFonts w:ascii="Times New Roman" w:eastAsia="Times New Roman" w:hAnsi="Times New Roman" w:cs="Times New Roman"/>
          <w:b/>
          <w:bCs/>
          <w:color w:val="A8D08D" w:themeColor="accent6" w:themeTint="99"/>
          <w:sz w:val="22"/>
          <w:szCs w:val="22"/>
        </w:rPr>
      </w:pPr>
    </w:p>
    <w:p w14:paraId="751D870A" w14:textId="7BC0CD00" w:rsidR="007F2B95" w:rsidRDefault="007F2B95" w:rsidP="7F48FA12">
      <w:pPr>
        <w:pStyle w:val="Default"/>
        <w:jc w:val="center"/>
        <w:rPr>
          <w:rFonts w:ascii="Times New Roman" w:eastAsia="Times New Roman" w:hAnsi="Times New Roman" w:cs="Times New Roman"/>
          <w:b/>
          <w:bCs/>
          <w:sz w:val="22"/>
          <w:szCs w:val="22"/>
        </w:rPr>
      </w:pPr>
      <w:r w:rsidRPr="7F48FA12">
        <w:rPr>
          <w:rFonts w:ascii="Times New Roman" w:eastAsia="Times New Roman" w:hAnsi="Times New Roman" w:cs="Times New Roman"/>
          <w:b/>
          <w:bCs/>
          <w:sz w:val="22"/>
          <w:szCs w:val="22"/>
        </w:rPr>
        <w:t>Virtual Meeting via Zoom</w:t>
      </w:r>
    </w:p>
    <w:p w14:paraId="52905C55" w14:textId="68B67CD1" w:rsidR="007F2B95" w:rsidRDefault="00897EFF" w:rsidP="7F48FA12">
      <w:pPr>
        <w:pStyle w:val="Default"/>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February 1, 2022</w:t>
      </w:r>
    </w:p>
    <w:p w14:paraId="37B9EFAA" w14:textId="127129A8" w:rsidR="00F860EC" w:rsidRDefault="007F2B95" w:rsidP="7F48FA12">
      <w:pPr>
        <w:pStyle w:val="Default"/>
        <w:jc w:val="center"/>
        <w:rPr>
          <w:rFonts w:ascii="Times New Roman" w:eastAsia="Times New Roman" w:hAnsi="Times New Roman" w:cs="Times New Roman"/>
          <w:b/>
          <w:bCs/>
          <w:sz w:val="23"/>
          <w:szCs w:val="23"/>
        </w:rPr>
      </w:pPr>
      <w:r w:rsidRPr="7F48FA12">
        <w:rPr>
          <w:rFonts w:ascii="Times New Roman" w:eastAsia="Times New Roman" w:hAnsi="Times New Roman" w:cs="Times New Roman"/>
          <w:b/>
          <w:bCs/>
          <w:sz w:val="22"/>
          <w:szCs w:val="22"/>
        </w:rPr>
        <w:t>10:00 a.m. – 12:00 p.m.</w:t>
      </w:r>
    </w:p>
    <w:p w14:paraId="34B4A3FA" w14:textId="77777777" w:rsidR="00F860EC" w:rsidRDefault="00F860EC" w:rsidP="7F48FA12">
      <w:pPr>
        <w:pStyle w:val="Default"/>
        <w:rPr>
          <w:rFonts w:ascii="Times New Roman" w:eastAsia="Times New Roman" w:hAnsi="Times New Roman" w:cs="Times New Roman"/>
          <w:b/>
          <w:bCs/>
          <w:sz w:val="22"/>
          <w:szCs w:val="22"/>
        </w:rPr>
      </w:pPr>
    </w:p>
    <w:tbl>
      <w:tblPr>
        <w:tblW w:w="13416" w:type="dxa"/>
        <w:tblInd w:w="-108" w:type="dxa"/>
        <w:tblBorders>
          <w:top w:val="nil"/>
          <w:left w:val="nil"/>
          <w:bottom w:val="nil"/>
          <w:right w:val="nil"/>
        </w:tblBorders>
        <w:tblLayout w:type="fixed"/>
        <w:tblLook w:val="0000" w:firstRow="0" w:lastRow="0" w:firstColumn="0" w:lastColumn="0" w:noHBand="0" w:noVBand="0"/>
      </w:tblPr>
      <w:tblGrid>
        <w:gridCol w:w="13158"/>
        <w:gridCol w:w="258"/>
      </w:tblGrid>
      <w:tr w:rsidR="007F2B95" w14:paraId="75F2FD11" w14:textId="77777777" w:rsidTr="00BB73AC">
        <w:trPr>
          <w:trHeight w:val="273"/>
        </w:trPr>
        <w:tc>
          <w:tcPr>
            <w:tcW w:w="13158" w:type="dxa"/>
          </w:tcPr>
          <w:p w14:paraId="0F560ECE" w14:textId="7F625E58"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Members Present: </w:t>
            </w:r>
            <w:r w:rsidR="00BB73AC">
              <w:rPr>
                <w:rFonts w:ascii="Times New Roman" w:eastAsia="Times New Roman" w:hAnsi="Times New Roman" w:cs="Times New Roman"/>
                <w:sz w:val="22"/>
                <w:szCs w:val="22"/>
              </w:rPr>
              <w:t>Tia Roberts Hartsock, Gavin Takenaka, Cathy Betts, Keopu Reelitz, Lauren Nahme, Jillian Freitas, Josie Howard, Fern Yoshida, Adriane Abe</w:t>
            </w:r>
            <w:r w:rsidR="004C7513">
              <w:rPr>
                <w:rFonts w:ascii="Times New Roman" w:eastAsia="Times New Roman" w:hAnsi="Times New Roman" w:cs="Times New Roman"/>
                <w:sz w:val="22"/>
                <w:szCs w:val="22"/>
              </w:rPr>
              <w:t>.</w:t>
            </w:r>
            <w:r w:rsidR="00F25DFD">
              <w:rPr>
                <w:rFonts w:ascii="Times New Roman" w:eastAsia="Times New Roman" w:hAnsi="Times New Roman" w:cs="Times New Roman"/>
                <w:sz w:val="22"/>
                <w:szCs w:val="22"/>
              </w:rPr>
              <w:t xml:space="preserve"> </w:t>
            </w:r>
          </w:p>
        </w:tc>
        <w:tc>
          <w:tcPr>
            <w:tcW w:w="258" w:type="dxa"/>
          </w:tcPr>
          <w:p w14:paraId="7382A4A3" w14:textId="1A57DE3C" w:rsidR="007F2B95" w:rsidRDefault="007F2B95" w:rsidP="7F48FA12">
            <w:pPr>
              <w:pStyle w:val="Default"/>
              <w:rPr>
                <w:rFonts w:ascii="Times New Roman" w:eastAsia="Times New Roman" w:hAnsi="Times New Roman" w:cs="Times New Roman"/>
                <w:sz w:val="23"/>
                <w:szCs w:val="23"/>
              </w:rPr>
            </w:pPr>
          </w:p>
        </w:tc>
      </w:tr>
      <w:tr w:rsidR="007F2B95" w14:paraId="5B37F8B1" w14:textId="77777777" w:rsidTr="00BB73AC">
        <w:trPr>
          <w:trHeight w:val="120"/>
        </w:trPr>
        <w:tc>
          <w:tcPr>
            <w:tcW w:w="13158" w:type="dxa"/>
          </w:tcPr>
          <w:p w14:paraId="05E37F1F" w14:textId="3F6830D9"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Members Absent: </w:t>
            </w:r>
            <w:r w:rsidR="00BB73AC">
              <w:rPr>
                <w:rFonts w:ascii="Times New Roman" w:eastAsia="Times New Roman" w:hAnsi="Times New Roman" w:cs="Times New Roman"/>
                <w:sz w:val="22"/>
                <w:szCs w:val="22"/>
              </w:rPr>
              <w:t xml:space="preserve">Judith Clark, Molly </w:t>
            </w:r>
            <w:r w:rsidR="0030524B">
              <w:rPr>
                <w:rFonts w:ascii="Times New Roman" w:eastAsia="Times New Roman" w:hAnsi="Times New Roman" w:cs="Times New Roman"/>
                <w:sz w:val="22"/>
                <w:szCs w:val="22"/>
              </w:rPr>
              <w:t>Bradley-Ryk</w:t>
            </w:r>
          </w:p>
        </w:tc>
        <w:tc>
          <w:tcPr>
            <w:tcW w:w="258" w:type="dxa"/>
          </w:tcPr>
          <w:p w14:paraId="03908B2D" w14:textId="174F89E2" w:rsidR="007F2B95" w:rsidRDefault="007F2B95" w:rsidP="7F48FA12">
            <w:pPr>
              <w:pStyle w:val="Default"/>
              <w:rPr>
                <w:rFonts w:ascii="Times New Roman" w:eastAsia="Times New Roman" w:hAnsi="Times New Roman" w:cs="Times New Roman"/>
                <w:sz w:val="23"/>
                <w:szCs w:val="23"/>
              </w:rPr>
            </w:pPr>
          </w:p>
        </w:tc>
      </w:tr>
      <w:tr w:rsidR="007F2B95" w14:paraId="0E9FAD04" w14:textId="77777777" w:rsidTr="00BB73AC">
        <w:trPr>
          <w:trHeight w:val="120"/>
        </w:trPr>
        <w:tc>
          <w:tcPr>
            <w:tcW w:w="13158" w:type="dxa"/>
          </w:tcPr>
          <w:p w14:paraId="0D4C72C0" w14:textId="3BDF4135"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Members Excused: </w:t>
            </w:r>
          </w:p>
        </w:tc>
        <w:tc>
          <w:tcPr>
            <w:tcW w:w="258" w:type="dxa"/>
          </w:tcPr>
          <w:p w14:paraId="48DAD810" w14:textId="387177D7" w:rsidR="007F2B95" w:rsidRDefault="007F2B95" w:rsidP="7F48FA12">
            <w:pPr>
              <w:pStyle w:val="Default"/>
              <w:rPr>
                <w:rFonts w:ascii="Times New Roman" w:eastAsia="Times New Roman" w:hAnsi="Times New Roman" w:cs="Times New Roman"/>
                <w:sz w:val="23"/>
                <w:szCs w:val="23"/>
              </w:rPr>
            </w:pPr>
          </w:p>
        </w:tc>
      </w:tr>
      <w:tr w:rsidR="007F2B95" w14:paraId="4516CD12" w14:textId="77777777" w:rsidTr="00BB73AC">
        <w:trPr>
          <w:trHeight w:val="271"/>
        </w:trPr>
        <w:tc>
          <w:tcPr>
            <w:tcW w:w="13158" w:type="dxa"/>
          </w:tcPr>
          <w:p w14:paraId="1EBD25B5" w14:textId="5E9BF4D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Guests Present:</w:t>
            </w:r>
            <w:r w:rsidR="00F25DFD">
              <w:rPr>
                <w:rFonts w:ascii="Times New Roman" w:eastAsia="Times New Roman" w:hAnsi="Times New Roman" w:cs="Times New Roman"/>
                <w:sz w:val="22"/>
                <w:szCs w:val="22"/>
              </w:rPr>
              <w:t xml:space="preserve"> </w:t>
            </w:r>
            <w:r w:rsidR="004C7513" w:rsidRPr="004C7513">
              <w:rPr>
                <w:rFonts w:ascii="Times New Roman" w:eastAsia="Times New Roman" w:hAnsi="Times New Roman" w:cs="Times New Roman"/>
                <w:sz w:val="22"/>
                <w:szCs w:val="22"/>
              </w:rPr>
              <w:t>Stacy Ferreira</w:t>
            </w:r>
            <w:r w:rsidR="004C7513">
              <w:rPr>
                <w:rFonts w:ascii="Times New Roman" w:eastAsia="Times New Roman" w:hAnsi="Times New Roman" w:cs="Times New Roman"/>
                <w:sz w:val="22"/>
                <w:szCs w:val="22"/>
              </w:rPr>
              <w:t xml:space="preserve">, </w:t>
            </w:r>
            <w:r w:rsidR="00F25DFD">
              <w:rPr>
                <w:rFonts w:ascii="Times New Roman" w:eastAsia="Times New Roman" w:hAnsi="Times New Roman" w:cs="Times New Roman"/>
                <w:sz w:val="22"/>
                <w:szCs w:val="22"/>
              </w:rPr>
              <w:t>Danny Goya</w:t>
            </w:r>
          </w:p>
        </w:tc>
        <w:tc>
          <w:tcPr>
            <w:tcW w:w="258" w:type="dxa"/>
          </w:tcPr>
          <w:p w14:paraId="595C4D85" w14:textId="5ADFB1B6" w:rsidR="007F2B95" w:rsidRDefault="007F2B95" w:rsidP="7F48FA12">
            <w:pPr>
              <w:pStyle w:val="Default"/>
              <w:rPr>
                <w:rFonts w:ascii="Times New Roman" w:eastAsia="Times New Roman" w:hAnsi="Times New Roman" w:cs="Times New Roman"/>
                <w:sz w:val="23"/>
                <w:szCs w:val="23"/>
              </w:rPr>
            </w:pPr>
          </w:p>
        </w:tc>
      </w:tr>
      <w:tr w:rsidR="007F2B95" w14:paraId="16E411A0" w14:textId="77777777" w:rsidTr="00BB73AC">
        <w:trPr>
          <w:trHeight w:val="122"/>
        </w:trPr>
        <w:tc>
          <w:tcPr>
            <w:tcW w:w="13158" w:type="dxa"/>
          </w:tcPr>
          <w:p w14:paraId="16C5F8A5" w14:textId="77C77701"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DOH Staff Present: </w:t>
            </w:r>
            <w:r w:rsidR="00BB73AC">
              <w:rPr>
                <w:rFonts w:ascii="Times New Roman" w:eastAsia="Times New Roman" w:hAnsi="Times New Roman" w:cs="Times New Roman"/>
                <w:sz w:val="22"/>
                <w:szCs w:val="22"/>
              </w:rPr>
              <w:t xml:space="preserve">Erica Yamauchi, Monique </w:t>
            </w:r>
            <w:r w:rsidR="00880811">
              <w:rPr>
                <w:rFonts w:ascii="Times New Roman" w:eastAsia="Times New Roman" w:hAnsi="Times New Roman" w:cs="Times New Roman"/>
                <w:sz w:val="22"/>
                <w:szCs w:val="22"/>
              </w:rPr>
              <w:t>Frazier, Amy Conte, Brian O’Hare</w:t>
            </w:r>
          </w:p>
        </w:tc>
        <w:tc>
          <w:tcPr>
            <w:tcW w:w="258" w:type="dxa"/>
          </w:tcPr>
          <w:p w14:paraId="43E081E5" w14:textId="0B45B3AF" w:rsidR="007F2B95" w:rsidRDefault="007F2B95" w:rsidP="7F48FA12">
            <w:pPr>
              <w:pStyle w:val="Default"/>
              <w:rPr>
                <w:rFonts w:ascii="Times New Roman" w:eastAsia="Times New Roman" w:hAnsi="Times New Roman" w:cs="Times New Roman"/>
                <w:sz w:val="23"/>
                <w:szCs w:val="23"/>
              </w:rPr>
            </w:pPr>
          </w:p>
        </w:tc>
      </w:tr>
    </w:tbl>
    <w:p w14:paraId="2DC000DD" w14:textId="0245544A" w:rsidR="007F2B95" w:rsidRDefault="007F2B95" w:rsidP="7F48FA12">
      <w:pPr>
        <w:rPr>
          <w:rFonts w:ascii="Times New Roman" w:eastAsia="Times New Roman" w:hAnsi="Times New Roman" w:cs="Times New Roman"/>
        </w:rPr>
      </w:pPr>
    </w:p>
    <w:p w14:paraId="2E032C1C" w14:textId="77777777" w:rsidR="007F2B95" w:rsidRDefault="007F2B95" w:rsidP="7F48FA12">
      <w:pPr>
        <w:pStyle w:val="Default"/>
        <w:rPr>
          <w:rFonts w:ascii="Times New Roman" w:eastAsia="Times New Roman" w:hAnsi="Times New Roman" w:cs="Times New Roman"/>
        </w:rPr>
      </w:pPr>
    </w:p>
    <w:tbl>
      <w:tblPr>
        <w:tblW w:w="13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278"/>
        <w:gridCol w:w="2717"/>
        <w:gridCol w:w="1701"/>
        <w:gridCol w:w="1072"/>
      </w:tblGrid>
      <w:tr w:rsidR="007F2B95" w14:paraId="038ED02F" w14:textId="77777777" w:rsidTr="002F7C14">
        <w:trPr>
          <w:trHeight w:val="226"/>
        </w:trPr>
        <w:tc>
          <w:tcPr>
            <w:tcW w:w="2745" w:type="dxa"/>
          </w:tcPr>
          <w:p w14:paraId="4ABFE94A"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rPr>
              <w:t xml:space="preserve"> </w:t>
            </w:r>
            <w:r w:rsidRPr="7F48FA12">
              <w:rPr>
                <w:rFonts w:ascii="Times New Roman" w:eastAsia="Times New Roman" w:hAnsi="Times New Roman" w:cs="Times New Roman"/>
                <w:b/>
                <w:bCs/>
                <w:sz w:val="22"/>
                <w:szCs w:val="22"/>
              </w:rPr>
              <w:t xml:space="preserve">AGENDA ITEM </w:t>
            </w:r>
          </w:p>
        </w:tc>
        <w:tc>
          <w:tcPr>
            <w:tcW w:w="5278" w:type="dxa"/>
          </w:tcPr>
          <w:p w14:paraId="3F65A1C9" w14:textId="77777777" w:rsidR="007F2B95" w:rsidRDefault="007F2B95"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b/>
                <w:bCs/>
                <w:sz w:val="22"/>
                <w:szCs w:val="22"/>
              </w:rPr>
              <w:t xml:space="preserve">DISCUSSION </w:t>
            </w:r>
          </w:p>
        </w:tc>
        <w:tc>
          <w:tcPr>
            <w:tcW w:w="2717" w:type="dxa"/>
          </w:tcPr>
          <w:p w14:paraId="38FC770F"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RECOMMENDATIONS/ </w:t>
            </w:r>
          </w:p>
          <w:p w14:paraId="48704886" w14:textId="77777777" w:rsidR="007F2B95" w:rsidRPr="007F2B95" w:rsidRDefault="007F2B95" w:rsidP="7F48FA12">
            <w:pPr>
              <w:pStyle w:val="Default"/>
              <w:rPr>
                <w:rFonts w:ascii="Times New Roman" w:eastAsia="Times New Roman" w:hAnsi="Times New Roman" w:cs="Times New Roman"/>
                <w:b/>
                <w:bCs/>
                <w:sz w:val="20"/>
                <w:szCs w:val="20"/>
              </w:rPr>
            </w:pPr>
            <w:r w:rsidRPr="7F48FA12">
              <w:rPr>
                <w:rFonts w:ascii="Times New Roman" w:eastAsia="Times New Roman" w:hAnsi="Times New Roman" w:cs="Times New Roman"/>
                <w:b/>
                <w:bCs/>
                <w:sz w:val="20"/>
                <w:szCs w:val="20"/>
              </w:rPr>
              <w:t xml:space="preserve">ACTIONS/CONCLUSIONS </w:t>
            </w:r>
          </w:p>
        </w:tc>
        <w:tc>
          <w:tcPr>
            <w:tcW w:w="1701" w:type="dxa"/>
          </w:tcPr>
          <w:p w14:paraId="169B20DD"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PERSON(S) </w:t>
            </w:r>
          </w:p>
          <w:p w14:paraId="58486C24"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RESPONSIBLE </w:t>
            </w:r>
          </w:p>
        </w:tc>
        <w:tc>
          <w:tcPr>
            <w:tcW w:w="1072" w:type="dxa"/>
          </w:tcPr>
          <w:p w14:paraId="6D698135" w14:textId="77777777" w:rsidR="007F2B95" w:rsidRDefault="007F2B95" w:rsidP="7F48FA12">
            <w:pPr>
              <w:pStyle w:val="Default"/>
              <w:rPr>
                <w:rFonts w:ascii="Times New Roman" w:eastAsia="Times New Roman" w:hAnsi="Times New Roman" w:cs="Times New Roman"/>
                <w:sz w:val="20"/>
                <w:szCs w:val="20"/>
              </w:rPr>
            </w:pPr>
            <w:r w:rsidRPr="7F48FA12">
              <w:rPr>
                <w:rFonts w:ascii="Times New Roman" w:eastAsia="Times New Roman" w:hAnsi="Times New Roman" w:cs="Times New Roman"/>
                <w:b/>
                <w:bCs/>
                <w:sz w:val="20"/>
                <w:szCs w:val="20"/>
              </w:rPr>
              <w:t xml:space="preserve">DATE DUE </w:t>
            </w:r>
          </w:p>
        </w:tc>
      </w:tr>
      <w:tr w:rsidR="007F2B95" w14:paraId="0132C993" w14:textId="77777777" w:rsidTr="002F7C14">
        <w:trPr>
          <w:trHeight w:val="226"/>
        </w:trPr>
        <w:tc>
          <w:tcPr>
            <w:tcW w:w="2745" w:type="dxa"/>
          </w:tcPr>
          <w:p w14:paraId="2AF70B0A" w14:textId="38E53B81" w:rsidR="007F2B95" w:rsidRDefault="0028768A"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I</w:t>
            </w:r>
            <w:r w:rsidR="007F2B95" w:rsidRPr="7F48FA12">
              <w:rPr>
                <w:rFonts w:ascii="Times New Roman" w:eastAsia="Times New Roman" w:hAnsi="Times New Roman" w:cs="Times New Roman"/>
                <w:sz w:val="22"/>
                <w:szCs w:val="22"/>
              </w:rPr>
              <w:t>. Call to Order</w:t>
            </w:r>
          </w:p>
        </w:tc>
        <w:tc>
          <w:tcPr>
            <w:tcW w:w="5278" w:type="dxa"/>
          </w:tcPr>
          <w:p w14:paraId="626F418B" w14:textId="09A058D5" w:rsidR="007F2B95" w:rsidRPr="00F860EC" w:rsidRDefault="00F860EC" w:rsidP="7F48FA12">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Chair </w:t>
            </w:r>
            <w:r w:rsidR="0028768A" w:rsidRPr="7F48FA12">
              <w:rPr>
                <w:rFonts w:ascii="Times New Roman" w:eastAsia="Times New Roman" w:hAnsi="Times New Roman" w:cs="Times New Roman"/>
                <w:sz w:val="22"/>
                <w:szCs w:val="22"/>
              </w:rPr>
              <w:t>Tia L. R. Hartsock</w:t>
            </w:r>
            <w:r w:rsidRPr="7F48FA12">
              <w:rPr>
                <w:rFonts w:ascii="Times New Roman" w:eastAsia="Times New Roman" w:hAnsi="Times New Roman" w:cs="Times New Roman"/>
                <w:sz w:val="22"/>
                <w:szCs w:val="22"/>
              </w:rPr>
              <w:t xml:space="preserve"> called the meeting to order at 10:0</w:t>
            </w:r>
            <w:r w:rsidR="00BB73AC">
              <w:rPr>
                <w:rFonts w:ascii="Times New Roman" w:eastAsia="Times New Roman" w:hAnsi="Times New Roman" w:cs="Times New Roman"/>
                <w:sz w:val="22"/>
                <w:szCs w:val="22"/>
              </w:rPr>
              <w:t>2</w:t>
            </w:r>
            <w:r w:rsidRPr="7F48FA12">
              <w:rPr>
                <w:rFonts w:ascii="Times New Roman" w:eastAsia="Times New Roman" w:hAnsi="Times New Roman" w:cs="Times New Roman"/>
                <w:sz w:val="22"/>
                <w:szCs w:val="22"/>
              </w:rPr>
              <w:t xml:space="preserve"> a.m.  </w:t>
            </w:r>
          </w:p>
        </w:tc>
        <w:tc>
          <w:tcPr>
            <w:tcW w:w="2717" w:type="dxa"/>
          </w:tcPr>
          <w:p w14:paraId="61325333" w14:textId="55774410" w:rsidR="007F2B95" w:rsidRPr="00CE5E67" w:rsidRDefault="007F2B95" w:rsidP="7F48FA12">
            <w:pPr>
              <w:pStyle w:val="Default"/>
              <w:rPr>
                <w:rFonts w:ascii="Times New Roman" w:eastAsia="Times New Roman" w:hAnsi="Times New Roman" w:cs="Times New Roman"/>
                <w:sz w:val="20"/>
                <w:szCs w:val="20"/>
              </w:rPr>
            </w:pPr>
          </w:p>
        </w:tc>
        <w:tc>
          <w:tcPr>
            <w:tcW w:w="1701" w:type="dxa"/>
          </w:tcPr>
          <w:p w14:paraId="62AEC655" w14:textId="77777777" w:rsidR="007F2B95" w:rsidRDefault="007F2B95" w:rsidP="7F48FA12">
            <w:pPr>
              <w:pStyle w:val="Default"/>
              <w:rPr>
                <w:rFonts w:ascii="Times New Roman" w:eastAsia="Times New Roman" w:hAnsi="Times New Roman" w:cs="Times New Roman"/>
                <w:b/>
                <w:bCs/>
                <w:sz w:val="20"/>
                <w:szCs w:val="20"/>
              </w:rPr>
            </w:pPr>
          </w:p>
        </w:tc>
        <w:tc>
          <w:tcPr>
            <w:tcW w:w="1072" w:type="dxa"/>
          </w:tcPr>
          <w:p w14:paraId="65FB9FEA" w14:textId="77777777" w:rsidR="007F2B95" w:rsidRDefault="007F2B95" w:rsidP="7F48FA12">
            <w:pPr>
              <w:pStyle w:val="Default"/>
              <w:rPr>
                <w:rFonts w:ascii="Times New Roman" w:eastAsia="Times New Roman" w:hAnsi="Times New Roman" w:cs="Times New Roman"/>
                <w:b/>
                <w:bCs/>
                <w:sz w:val="20"/>
                <w:szCs w:val="20"/>
              </w:rPr>
            </w:pPr>
          </w:p>
        </w:tc>
      </w:tr>
      <w:tr w:rsidR="00CE5E67" w14:paraId="448206A7" w14:textId="77777777" w:rsidTr="002F7C14">
        <w:trPr>
          <w:trHeight w:val="555"/>
        </w:trPr>
        <w:tc>
          <w:tcPr>
            <w:tcW w:w="2745" w:type="dxa"/>
          </w:tcPr>
          <w:p w14:paraId="57BCADAE" w14:textId="1BBCEBFA" w:rsidR="00CE5E67" w:rsidRDefault="00BB73AC"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II. Opening Announcements</w:t>
            </w:r>
          </w:p>
        </w:tc>
        <w:tc>
          <w:tcPr>
            <w:tcW w:w="5278" w:type="dxa"/>
          </w:tcPr>
          <w:p w14:paraId="7C5FD7CE" w14:textId="72267F27" w:rsidR="00CE5E67" w:rsidRPr="003370D8" w:rsidRDefault="00BB73AC" w:rsidP="7F48FA12">
            <w:pPr>
              <w:pStyle w:val="Default"/>
              <w:rPr>
                <w:rFonts w:ascii="Times New Roman" w:eastAsia="Times New Roman" w:hAnsi="Times New Roman" w:cs="Times New Roman"/>
                <w:sz w:val="22"/>
                <w:szCs w:val="22"/>
              </w:rPr>
            </w:pPr>
            <w:r w:rsidRPr="003370D8">
              <w:rPr>
                <w:rFonts w:ascii="Times New Roman" w:hAnsi="Times New Roman" w:cs="Times New Roman"/>
                <w:sz w:val="22"/>
                <w:szCs w:val="22"/>
              </w:rPr>
              <w:t>Introduction of new Kamehameha Schools task force representative, Vice President of Strategy and Transformation, Lauren S. Nahme</w:t>
            </w:r>
          </w:p>
        </w:tc>
        <w:tc>
          <w:tcPr>
            <w:tcW w:w="2717" w:type="dxa"/>
          </w:tcPr>
          <w:p w14:paraId="03E6F3C0" w14:textId="04A10DAD" w:rsidR="00CE5E67" w:rsidRDefault="00BB73AC" w:rsidP="7F48FA1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New representative for Task Force</w:t>
            </w:r>
          </w:p>
        </w:tc>
        <w:tc>
          <w:tcPr>
            <w:tcW w:w="1701" w:type="dxa"/>
          </w:tcPr>
          <w:p w14:paraId="4E21AE3E" w14:textId="77777777" w:rsidR="00CE5E67" w:rsidRDefault="00CE5E67" w:rsidP="7F48FA12">
            <w:pPr>
              <w:pStyle w:val="Default"/>
              <w:rPr>
                <w:rFonts w:ascii="Times New Roman" w:eastAsia="Times New Roman" w:hAnsi="Times New Roman" w:cs="Times New Roman"/>
                <w:b/>
                <w:bCs/>
                <w:sz w:val="20"/>
                <w:szCs w:val="20"/>
              </w:rPr>
            </w:pPr>
          </w:p>
        </w:tc>
        <w:tc>
          <w:tcPr>
            <w:tcW w:w="1072" w:type="dxa"/>
          </w:tcPr>
          <w:p w14:paraId="7D2661C7" w14:textId="77777777" w:rsidR="00CE5E67" w:rsidRDefault="00CE5E67" w:rsidP="7F48FA12">
            <w:pPr>
              <w:pStyle w:val="Default"/>
              <w:rPr>
                <w:rFonts w:ascii="Times New Roman" w:eastAsia="Times New Roman" w:hAnsi="Times New Roman" w:cs="Times New Roman"/>
                <w:b/>
                <w:bCs/>
                <w:sz w:val="20"/>
                <w:szCs w:val="20"/>
              </w:rPr>
            </w:pPr>
          </w:p>
        </w:tc>
      </w:tr>
      <w:tr w:rsidR="00CE5E67" w14:paraId="52AC1861" w14:textId="77777777" w:rsidTr="002F7C14">
        <w:trPr>
          <w:trHeight w:val="226"/>
        </w:trPr>
        <w:tc>
          <w:tcPr>
            <w:tcW w:w="2745" w:type="dxa"/>
          </w:tcPr>
          <w:p w14:paraId="56F42C25" w14:textId="7001ACDF" w:rsidR="00CE5E67" w:rsidRDefault="00880811"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III. January Updates</w:t>
            </w:r>
          </w:p>
        </w:tc>
        <w:tc>
          <w:tcPr>
            <w:tcW w:w="5278" w:type="dxa"/>
          </w:tcPr>
          <w:p w14:paraId="704E62B4" w14:textId="6693323E" w:rsidR="00CE5E67" w:rsidRPr="004B5984" w:rsidRDefault="00880811" w:rsidP="7F48FA12">
            <w:pPr>
              <w:pStyle w:val="Default"/>
              <w:rPr>
                <w:rFonts w:ascii="Times New Roman" w:eastAsia="Times New Roman" w:hAnsi="Times New Roman" w:cs="Times New Roman"/>
                <w:sz w:val="22"/>
                <w:szCs w:val="22"/>
              </w:rPr>
            </w:pPr>
            <w:r w:rsidRPr="004B5984">
              <w:rPr>
                <w:rFonts w:ascii="Times New Roman" w:eastAsia="Times New Roman" w:hAnsi="Times New Roman" w:cs="Times New Roman"/>
                <w:sz w:val="22"/>
                <w:szCs w:val="22"/>
              </w:rPr>
              <w:t xml:space="preserve">Panel for IVAT summit, Call for panelists  </w:t>
            </w:r>
            <w:hyperlink r:id="rId10" w:history="1">
              <w:r w:rsidRPr="004B5984">
                <w:rPr>
                  <w:rStyle w:val="Hyperlink"/>
                  <w:rFonts w:ascii="Times New Roman" w:hAnsi="Times New Roman" w:cs="Times New Roman"/>
                  <w:sz w:val="22"/>
                  <w:szCs w:val="22"/>
                </w:rPr>
                <w:t>Hawaii Summit — IVAT (ivatcenters.org)</w:t>
              </w:r>
            </w:hyperlink>
            <w:r w:rsidR="004B5984" w:rsidRPr="004B5984">
              <w:rPr>
                <w:rFonts w:ascii="Times New Roman" w:hAnsi="Times New Roman" w:cs="Times New Roman"/>
                <w:sz w:val="22"/>
                <w:szCs w:val="22"/>
              </w:rPr>
              <w:t>. Tia’s grant (D</w:t>
            </w:r>
            <w:r w:rsidR="004B5984">
              <w:rPr>
                <w:rFonts w:ascii="Times New Roman" w:hAnsi="Times New Roman" w:cs="Times New Roman"/>
                <w:sz w:val="22"/>
                <w:szCs w:val="22"/>
              </w:rPr>
              <w:t>ata</w:t>
            </w:r>
            <w:r w:rsidR="004B5984" w:rsidRPr="004B5984">
              <w:rPr>
                <w:rFonts w:ascii="Times New Roman" w:hAnsi="Times New Roman" w:cs="Times New Roman"/>
                <w:sz w:val="22"/>
                <w:szCs w:val="22"/>
              </w:rPr>
              <w:t>2W</w:t>
            </w:r>
            <w:r w:rsidR="004B5984">
              <w:rPr>
                <w:rFonts w:ascii="Times New Roman" w:hAnsi="Times New Roman" w:cs="Times New Roman"/>
                <w:sz w:val="22"/>
                <w:szCs w:val="22"/>
              </w:rPr>
              <w:t>isdom</w:t>
            </w:r>
            <w:r w:rsidR="004B5984" w:rsidRPr="004B5984">
              <w:rPr>
                <w:rFonts w:ascii="Times New Roman" w:hAnsi="Times New Roman" w:cs="Times New Roman"/>
                <w:sz w:val="22"/>
                <w:szCs w:val="22"/>
              </w:rPr>
              <w:t>) may offer scholarships for Task Force members to attend the conference.</w:t>
            </w:r>
          </w:p>
        </w:tc>
        <w:tc>
          <w:tcPr>
            <w:tcW w:w="2717" w:type="dxa"/>
          </w:tcPr>
          <w:p w14:paraId="0A2D7660" w14:textId="4A21C078" w:rsidR="00CE5E67" w:rsidRDefault="00880811" w:rsidP="7F48FA12">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Call for panelists</w:t>
            </w:r>
          </w:p>
        </w:tc>
        <w:tc>
          <w:tcPr>
            <w:tcW w:w="1701" w:type="dxa"/>
          </w:tcPr>
          <w:p w14:paraId="0D22F268" w14:textId="0065611E" w:rsidR="00CE5E67" w:rsidRPr="004B5984" w:rsidRDefault="00880811" w:rsidP="7F48FA12">
            <w:pPr>
              <w:pStyle w:val="Default"/>
              <w:rPr>
                <w:rFonts w:ascii="Times New Roman" w:eastAsia="Times New Roman" w:hAnsi="Times New Roman" w:cs="Times New Roman"/>
                <w:sz w:val="22"/>
                <w:szCs w:val="22"/>
              </w:rPr>
            </w:pPr>
            <w:r w:rsidRPr="004B5984">
              <w:rPr>
                <w:rFonts w:ascii="Times New Roman" w:eastAsia="Times New Roman" w:hAnsi="Times New Roman" w:cs="Times New Roman"/>
                <w:sz w:val="22"/>
                <w:szCs w:val="22"/>
              </w:rPr>
              <w:t>Tia Roberts Hartsock</w:t>
            </w:r>
            <w:r w:rsidR="00BA26FF" w:rsidRPr="004B5984">
              <w:rPr>
                <w:rFonts w:ascii="Times New Roman" w:eastAsia="Times New Roman" w:hAnsi="Times New Roman" w:cs="Times New Roman"/>
                <w:sz w:val="22"/>
                <w:szCs w:val="22"/>
              </w:rPr>
              <w:t xml:space="preserve"> &amp; Josie Howard</w:t>
            </w:r>
          </w:p>
        </w:tc>
        <w:tc>
          <w:tcPr>
            <w:tcW w:w="1072" w:type="dxa"/>
          </w:tcPr>
          <w:p w14:paraId="10BA35BC" w14:textId="1CB3E3FB" w:rsidR="00CE5E67" w:rsidRPr="004B5984" w:rsidRDefault="00BA26FF" w:rsidP="7F48FA12">
            <w:pPr>
              <w:pStyle w:val="Default"/>
              <w:rPr>
                <w:rFonts w:ascii="Times New Roman" w:eastAsia="Times New Roman" w:hAnsi="Times New Roman" w:cs="Times New Roman"/>
                <w:sz w:val="20"/>
                <w:szCs w:val="20"/>
              </w:rPr>
            </w:pPr>
            <w:r w:rsidRPr="004B5984">
              <w:rPr>
                <w:rFonts w:ascii="Times New Roman" w:eastAsia="Times New Roman" w:hAnsi="Times New Roman" w:cs="Times New Roman"/>
                <w:sz w:val="20"/>
                <w:szCs w:val="20"/>
              </w:rPr>
              <w:t>March 2022</w:t>
            </w:r>
          </w:p>
        </w:tc>
      </w:tr>
      <w:tr w:rsidR="00CE5E67" w14:paraId="06ECC6BC" w14:textId="77777777" w:rsidTr="002F7C14">
        <w:trPr>
          <w:trHeight w:val="226"/>
        </w:trPr>
        <w:tc>
          <w:tcPr>
            <w:tcW w:w="2745" w:type="dxa"/>
          </w:tcPr>
          <w:p w14:paraId="0F0D0A49" w14:textId="1F87614F" w:rsidR="00CE5E67" w:rsidRDefault="00880811"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IV. Permitted Interaction Group Reports</w:t>
            </w:r>
          </w:p>
        </w:tc>
        <w:tc>
          <w:tcPr>
            <w:tcW w:w="5278" w:type="dxa"/>
          </w:tcPr>
          <w:p w14:paraId="7EF1315A" w14:textId="1B26DDBC" w:rsidR="00CE5E67" w:rsidRDefault="00880811"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Definition PIG – will give a more detailed report next meeting</w:t>
            </w:r>
            <w:r w:rsidR="0030524B">
              <w:rPr>
                <w:rFonts w:ascii="Times New Roman" w:eastAsia="Times New Roman" w:hAnsi="Times New Roman" w:cs="Times New Roman"/>
                <w:sz w:val="22"/>
                <w:szCs w:val="22"/>
              </w:rPr>
              <w:t>.</w:t>
            </w:r>
          </w:p>
          <w:p w14:paraId="035E5642" w14:textId="77777777" w:rsidR="002F7C14" w:rsidRDefault="002F7C14" w:rsidP="7F48FA12">
            <w:pPr>
              <w:pStyle w:val="Default"/>
              <w:rPr>
                <w:rFonts w:ascii="Times New Roman" w:eastAsia="Times New Roman" w:hAnsi="Times New Roman" w:cs="Times New Roman"/>
                <w:sz w:val="22"/>
                <w:szCs w:val="22"/>
              </w:rPr>
            </w:pPr>
          </w:p>
          <w:p w14:paraId="08EC49AD" w14:textId="55C214B3" w:rsidR="00880811" w:rsidRDefault="00880811"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Data and Needs PIG </w:t>
            </w:r>
            <w:r w:rsidR="00A7762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A7762B">
              <w:rPr>
                <w:rFonts w:ascii="Times New Roman" w:eastAsia="Times New Roman" w:hAnsi="Times New Roman" w:cs="Times New Roman"/>
                <w:sz w:val="22"/>
                <w:szCs w:val="22"/>
              </w:rPr>
              <w:t xml:space="preserve">Brian </w:t>
            </w:r>
            <w:r w:rsidR="004B5984">
              <w:rPr>
                <w:rFonts w:ascii="Times New Roman" w:eastAsia="Times New Roman" w:hAnsi="Times New Roman" w:cs="Times New Roman"/>
                <w:sz w:val="22"/>
                <w:szCs w:val="22"/>
              </w:rPr>
              <w:t xml:space="preserve">O’Hare </w:t>
            </w:r>
            <w:r w:rsidR="00A7762B">
              <w:rPr>
                <w:rFonts w:ascii="Times New Roman" w:eastAsia="Times New Roman" w:hAnsi="Times New Roman" w:cs="Times New Roman"/>
                <w:sz w:val="22"/>
                <w:szCs w:val="22"/>
              </w:rPr>
              <w:t xml:space="preserve">introduced infographics and asked for feedback from Task Force members. </w:t>
            </w:r>
          </w:p>
          <w:p w14:paraId="56A60F55" w14:textId="77777777" w:rsidR="00BA26FF" w:rsidRDefault="00BA26FF" w:rsidP="7F48FA12">
            <w:pPr>
              <w:pStyle w:val="Default"/>
              <w:rPr>
                <w:rFonts w:ascii="Times New Roman" w:eastAsia="Times New Roman" w:hAnsi="Times New Roman" w:cs="Times New Roman"/>
                <w:sz w:val="22"/>
                <w:szCs w:val="22"/>
              </w:rPr>
            </w:pPr>
          </w:p>
          <w:p w14:paraId="723D9668" w14:textId="6975AE39" w:rsidR="003370D8" w:rsidRDefault="003370D8" w:rsidP="7F48FA12">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Legislative PIG – bills relating to TIC.</w:t>
            </w:r>
          </w:p>
          <w:p w14:paraId="62A99DC4" w14:textId="77777777" w:rsidR="004E549C" w:rsidRDefault="004E549C" w:rsidP="7F48FA12">
            <w:pPr>
              <w:pStyle w:val="Default"/>
              <w:rPr>
                <w:rFonts w:ascii="Times New Roman" w:eastAsia="Times New Roman" w:hAnsi="Times New Roman" w:cs="Times New Roman"/>
                <w:sz w:val="22"/>
                <w:szCs w:val="22"/>
              </w:rPr>
            </w:pPr>
          </w:p>
          <w:p w14:paraId="02505044" w14:textId="6DCD2627" w:rsidR="003370D8" w:rsidRPr="0060396D" w:rsidRDefault="003370D8" w:rsidP="7F48FA12">
            <w:pPr>
              <w:pStyle w:val="Default"/>
              <w:rPr>
                <w:rFonts w:ascii="Times New Roman" w:eastAsia="Times New Roman" w:hAnsi="Times New Roman" w:cs="Times New Roman"/>
                <w:sz w:val="22"/>
                <w:szCs w:val="22"/>
              </w:rPr>
            </w:pPr>
          </w:p>
        </w:tc>
        <w:tc>
          <w:tcPr>
            <w:tcW w:w="2717" w:type="dxa"/>
          </w:tcPr>
          <w:p w14:paraId="5E23E797" w14:textId="06FBE1CA" w:rsidR="00CE5E67" w:rsidRDefault="00CE5E67" w:rsidP="7F48FA12">
            <w:pPr>
              <w:pStyle w:val="Default"/>
              <w:rPr>
                <w:rFonts w:ascii="Times New Roman" w:eastAsia="Times New Roman" w:hAnsi="Times New Roman" w:cs="Times New Roman"/>
                <w:sz w:val="20"/>
                <w:szCs w:val="20"/>
              </w:rPr>
            </w:pPr>
          </w:p>
        </w:tc>
        <w:tc>
          <w:tcPr>
            <w:tcW w:w="1701" w:type="dxa"/>
          </w:tcPr>
          <w:p w14:paraId="2278701D" w14:textId="3C3C861D" w:rsidR="00CE5E67" w:rsidRPr="004B5984" w:rsidRDefault="00F25DFD" w:rsidP="7F48FA12">
            <w:pPr>
              <w:pStyle w:val="Default"/>
              <w:rPr>
                <w:rFonts w:ascii="Times New Roman" w:eastAsia="Times New Roman" w:hAnsi="Times New Roman" w:cs="Times New Roman"/>
                <w:sz w:val="22"/>
                <w:szCs w:val="22"/>
              </w:rPr>
            </w:pPr>
            <w:r w:rsidRPr="004B5984">
              <w:rPr>
                <w:rFonts w:ascii="Times New Roman" w:eastAsia="Times New Roman" w:hAnsi="Times New Roman" w:cs="Times New Roman"/>
                <w:sz w:val="22"/>
                <w:szCs w:val="22"/>
              </w:rPr>
              <w:t>Tia Roberts Hartsock</w:t>
            </w:r>
          </w:p>
        </w:tc>
        <w:tc>
          <w:tcPr>
            <w:tcW w:w="1072" w:type="dxa"/>
          </w:tcPr>
          <w:p w14:paraId="0171D45E" w14:textId="259CDDEB" w:rsidR="00CE5E67" w:rsidRPr="004B5984" w:rsidRDefault="00BA26FF" w:rsidP="7F48FA12">
            <w:pPr>
              <w:pStyle w:val="Default"/>
              <w:rPr>
                <w:rFonts w:ascii="Times New Roman" w:eastAsia="Times New Roman" w:hAnsi="Times New Roman" w:cs="Times New Roman"/>
                <w:sz w:val="20"/>
                <w:szCs w:val="20"/>
              </w:rPr>
            </w:pPr>
            <w:r w:rsidRPr="004B5984">
              <w:rPr>
                <w:rFonts w:ascii="Times New Roman" w:eastAsia="Times New Roman" w:hAnsi="Times New Roman" w:cs="Times New Roman"/>
                <w:sz w:val="20"/>
                <w:szCs w:val="20"/>
              </w:rPr>
              <w:t>March 2022</w:t>
            </w:r>
          </w:p>
        </w:tc>
      </w:tr>
      <w:tr w:rsidR="00F25DFD" w14:paraId="38D7A169" w14:textId="77777777" w:rsidTr="002F7C14">
        <w:trPr>
          <w:trHeight w:val="226"/>
        </w:trPr>
        <w:tc>
          <w:tcPr>
            <w:tcW w:w="2745" w:type="dxa"/>
          </w:tcPr>
          <w:p w14:paraId="62A88FE8" w14:textId="067141D0" w:rsidR="00F25DFD" w:rsidRDefault="00F25DFD" w:rsidP="00F25DFD">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 Legislative Session 2022 – Bills relating to TIC</w:t>
            </w:r>
          </w:p>
        </w:tc>
        <w:tc>
          <w:tcPr>
            <w:tcW w:w="5278" w:type="dxa"/>
          </w:tcPr>
          <w:p w14:paraId="77A5B1B6" w14:textId="40B993F0" w:rsidR="00F25DFD" w:rsidRPr="002647E0" w:rsidRDefault="00F25DFD" w:rsidP="00F25DFD">
            <w:pPr>
              <w:pStyle w:val="Default"/>
              <w:rPr>
                <w:rFonts w:ascii="Times New Roman" w:eastAsia="Times New Roman" w:hAnsi="Times New Roman" w:cs="Times New Roman"/>
                <w:sz w:val="22"/>
                <w:szCs w:val="22"/>
              </w:rPr>
            </w:pPr>
            <w:r w:rsidRPr="00F25DFD">
              <w:rPr>
                <w:rFonts w:ascii="Times New Roman" w:hAnsi="Times New Roman" w:cs="Times New Roman"/>
                <w:color w:val="212529"/>
                <w:sz w:val="22"/>
                <w:szCs w:val="22"/>
                <w:shd w:val="clear" w:color="auto" w:fill="FFFFFF"/>
              </w:rPr>
              <w:t>Establishes a temporary Office of Wellness and Resilience within the Office of the Governor</w:t>
            </w:r>
            <w:r w:rsidR="00A7762B">
              <w:rPr>
                <w:rFonts w:ascii="Times New Roman" w:hAnsi="Times New Roman" w:cs="Times New Roman"/>
                <w:color w:val="212529"/>
                <w:sz w:val="22"/>
                <w:szCs w:val="22"/>
                <w:shd w:val="clear" w:color="auto" w:fill="FFFFFF"/>
              </w:rPr>
              <w:t xml:space="preserve"> f</w:t>
            </w:r>
            <w:r w:rsidRPr="00F25DFD">
              <w:rPr>
                <w:rFonts w:ascii="Times New Roman" w:eastAsia="Times New Roman" w:hAnsi="Times New Roman" w:cs="Times New Roman"/>
                <w:sz w:val="22"/>
                <w:szCs w:val="22"/>
              </w:rPr>
              <w:t>or sustained efforts of the Task Force.</w:t>
            </w:r>
            <w:r w:rsidR="00A7762B">
              <w:rPr>
                <w:rFonts w:ascii="Times New Roman" w:eastAsia="Times New Roman" w:hAnsi="Times New Roman" w:cs="Times New Roman"/>
                <w:sz w:val="22"/>
                <w:szCs w:val="22"/>
              </w:rPr>
              <w:t xml:space="preserve"> </w:t>
            </w:r>
            <w:r w:rsidRPr="00F25DFD">
              <w:rPr>
                <w:rFonts w:ascii="Times New Roman" w:eastAsia="Times New Roman" w:hAnsi="Times New Roman" w:cs="Times New Roman"/>
                <w:sz w:val="22"/>
                <w:szCs w:val="22"/>
              </w:rPr>
              <w:t>SB2482 and companion HB1970</w:t>
            </w:r>
            <w:r w:rsidR="00A7762B">
              <w:rPr>
                <w:rFonts w:ascii="Times New Roman" w:eastAsia="Times New Roman" w:hAnsi="Times New Roman" w:cs="Times New Roman"/>
                <w:sz w:val="22"/>
                <w:szCs w:val="22"/>
              </w:rPr>
              <w:t xml:space="preserve">. Conversations needed in PIG – Legislative. </w:t>
            </w:r>
          </w:p>
        </w:tc>
        <w:tc>
          <w:tcPr>
            <w:tcW w:w="2717" w:type="dxa"/>
          </w:tcPr>
          <w:p w14:paraId="2A9F8BAE" w14:textId="0DCB153A" w:rsidR="00F25DFD" w:rsidRDefault="00F25DFD" w:rsidP="00F25DFD">
            <w:pPr>
              <w:pStyle w:val="Default"/>
              <w:rPr>
                <w:rFonts w:ascii="Times New Roman" w:eastAsia="Times New Roman" w:hAnsi="Times New Roman" w:cs="Times New Roman"/>
                <w:sz w:val="20"/>
                <w:szCs w:val="20"/>
              </w:rPr>
            </w:pPr>
          </w:p>
        </w:tc>
        <w:tc>
          <w:tcPr>
            <w:tcW w:w="1701" w:type="dxa"/>
          </w:tcPr>
          <w:p w14:paraId="45BE4FBA" w14:textId="3F6BEB8B" w:rsidR="00F25DFD" w:rsidRPr="00BA26FF" w:rsidRDefault="00F25DFD" w:rsidP="00F25DFD">
            <w:pPr>
              <w:pStyle w:val="Default"/>
              <w:rPr>
                <w:rFonts w:ascii="Times New Roman" w:eastAsia="Times New Roman" w:hAnsi="Times New Roman" w:cs="Times New Roman"/>
                <w:b/>
                <w:bCs/>
                <w:sz w:val="22"/>
                <w:szCs w:val="22"/>
              </w:rPr>
            </w:pPr>
            <w:r w:rsidRPr="00BA26FF">
              <w:rPr>
                <w:rFonts w:ascii="Times New Roman" w:eastAsia="Times New Roman" w:hAnsi="Times New Roman" w:cs="Times New Roman"/>
                <w:sz w:val="22"/>
                <w:szCs w:val="22"/>
              </w:rPr>
              <w:t>Stacy Ferreira</w:t>
            </w:r>
            <w:r w:rsidR="00BA26FF">
              <w:rPr>
                <w:rFonts w:ascii="Times New Roman" w:eastAsia="Times New Roman" w:hAnsi="Times New Roman" w:cs="Times New Roman"/>
                <w:sz w:val="22"/>
                <w:szCs w:val="22"/>
              </w:rPr>
              <w:t xml:space="preserve"> &amp; Danny Goya</w:t>
            </w:r>
          </w:p>
        </w:tc>
        <w:tc>
          <w:tcPr>
            <w:tcW w:w="1072" w:type="dxa"/>
          </w:tcPr>
          <w:p w14:paraId="31057148" w14:textId="083D4CDB" w:rsidR="00F25DFD" w:rsidRPr="004B5984" w:rsidRDefault="00F25DFD" w:rsidP="00F25DFD">
            <w:pPr>
              <w:pStyle w:val="Default"/>
              <w:rPr>
                <w:rFonts w:ascii="Times New Roman" w:eastAsia="Times New Roman" w:hAnsi="Times New Roman" w:cs="Times New Roman"/>
                <w:sz w:val="20"/>
                <w:szCs w:val="20"/>
              </w:rPr>
            </w:pPr>
            <w:r w:rsidRPr="004B5984">
              <w:rPr>
                <w:rFonts w:ascii="Times New Roman" w:eastAsia="Times New Roman" w:hAnsi="Times New Roman" w:cs="Times New Roman"/>
                <w:sz w:val="20"/>
                <w:szCs w:val="20"/>
              </w:rPr>
              <w:t>March 2022</w:t>
            </w:r>
          </w:p>
        </w:tc>
      </w:tr>
      <w:tr w:rsidR="00F25DFD" w14:paraId="4E4E28B9" w14:textId="77777777" w:rsidTr="002F7C14">
        <w:trPr>
          <w:trHeight w:val="1421"/>
        </w:trPr>
        <w:tc>
          <w:tcPr>
            <w:tcW w:w="2745" w:type="dxa"/>
          </w:tcPr>
          <w:p w14:paraId="06DAC590" w14:textId="5B81907C" w:rsidR="00F25DFD" w:rsidRDefault="00A7762B" w:rsidP="00F25DFD">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VII. Revisiting Proposed Speaker Strategy</w:t>
            </w:r>
          </w:p>
        </w:tc>
        <w:tc>
          <w:tcPr>
            <w:tcW w:w="5278" w:type="dxa"/>
          </w:tcPr>
          <w:p w14:paraId="380EA0BE" w14:textId="593EBCDA" w:rsidR="00F25DFD" w:rsidRDefault="003370D8" w:rsidP="00F25DFD">
            <w:pPr>
              <w:pStyle w:val="Defaul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support the Task Force, </w:t>
            </w:r>
            <w:r w:rsidR="00BA26FF">
              <w:rPr>
                <w:rFonts w:ascii="Times New Roman" w:eastAsia="Times New Roman" w:hAnsi="Times New Roman" w:cs="Times New Roman"/>
                <w:sz w:val="22"/>
                <w:szCs w:val="22"/>
              </w:rPr>
              <w:t xml:space="preserve">and help to </w:t>
            </w:r>
            <w:r>
              <w:rPr>
                <w:rFonts w:ascii="Times New Roman" w:eastAsia="Times New Roman" w:hAnsi="Times New Roman" w:cs="Times New Roman"/>
                <w:sz w:val="22"/>
                <w:szCs w:val="22"/>
              </w:rPr>
              <w:t xml:space="preserve">strategically approach deliverables and charges of the grant are accomplished. Timelines </w:t>
            </w:r>
            <w:r w:rsidR="004C7513">
              <w:rPr>
                <w:rFonts w:ascii="Times New Roman" w:eastAsia="Times New Roman" w:hAnsi="Times New Roman" w:cs="Times New Roman"/>
                <w:sz w:val="22"/>
                <w:szCs w:val="22"/>
              </w:rPr>
              <w:t xml:space="preserve">and </w:t>
            </w:r>
            <w:r>
              <w:rPr>
                <w:rFonts w:ascii="Times New Roman" w:eastAsia="Times New Roman" w:hAnsi="Times New Roman" w:cs="Times New Roman"/>
                <w:sz w:val="22"/>
                <w:szCs w:val="22"/>
              </w:rPr>
              <w:t>Speaker series</w:t>
            </w:r>
            <w:r w:rsidR="004C7513">
              <w:rPr>
                <w:rFonts w:ascii="Times New Roman" w:eastAsia="Times New Roman" w:hAnsi="Times New Roman" w:cs="Times New Roman"/>
                <w:sz w:val="22"/>
                <w:szCs w:val="22"/>
              </w:rPr>
              <w:t xml:space="preserve"> </w:t>
            </w:r>
            <w:r w:rsidR="004C7513" w:rsidRPr="004C7513">
              <w:rPr>
                <w:rFonts w:ascii="Times New Roman" w:eastAsia="Times New Roman" w:hAnsi="Times New Roman" w:cs="Times New Roman"/>
                <w:sz w:val="22"/>
                <w:szCs w:val="22"/>
              </w:rPr>
              <w:t>introduced.</w:t>
            </w:r>
          </w:p>
          <w:p w14:paraId="5330A5F4" w14:textId="5D603FAD" w:rsidR="00F25DFD" w:rsidRDefault="00F25DFD" w:rsidP="00F25DFD">
            <w:pPr>
              <w:pStyle w:val="Default"/>
              <w:rPr>
                <w:rFonts w:ascii="Times New Roman" w:eastAsia="Times New Roman" w:hAnsi="Times New Roman" w:cs="Times New Roman"/>
                <w:sz w:val="22"/>
                <w:szCs w:val="22"/>
              </w:rPr>
            </w:pPr>
          </w:p>
          <w:p w14:paraId="6F5A5C26" w14:textId="788DFDA3" w:rsidR="00F25DFD" w:rsidRDefault="00F25DFD" w:rsidP="00F25DFD">
            <w:pPr>
              <w:pStyle w:val="Default"/>
              <w:rPr>
                <w:rFonts w:ascii="Times New Roman" w:eastAsia="Times New Roman" w:hAnsi="Times New Roman" w:cs="Times New Roman"/>
                <w:sz w:val="22"/>
                <w:szCs w:val="22"/>
              </w:rPr>
            </w:pPr>
          </w:p>
          <w:p w14:paraId="11D9D8DE" w14:textId="78555294" w:rsidR="00F25DFD" w:rsidRPr="00067511"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 </w:t>
            </w:r>
          </w:p>
        </w:tc>
        <w:tc>
          <w:tcPr>
            <w:tcW w:w="2717" w:type="dxa"/>
          </w:tcPr>
          <w:p w14:paraId="5A1B51B8" w14:textId="77777777" w:rsidR="00F25DFD" w:rsidRDefault="003370D8" w:rsidP="00F25DFD">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for Speaker Series: </w:t>
            </w:r>
            <w:r w:rsidR="004C7513">
              <w:rPr>
                <w:rFonts w:ascii="Times New Roman" w:eastAsia="Times New Roman" w:hAnsi="Times New Roman" w:cs="Times New Roman"/>
                <w:sz w:val="20"/>
                <w:szCs w:val="20"/>
              </w:rPr>
              <w:t>Lauren Nahme, 1</w:t>
            </w:r>
            <w:r w:rsidR="004C7513" w:rsidRPr="004C7513">
              <w:rPr>
                <w:rFonts w:ascii="Times New Roman" w:eastAsia="Times New Roman" w:hAnsi="Times New Roman" w:cs="Times New Roman"/>
                <w:sz w:val="20"/>
                <w:szCs w:val="20"/>
                <w:vertAlign w:val="superscript"/>
              </w:rPr>
              <w:t>st</w:t>
            </w:r>
            <w:r w:rsidR="004C7513">
              <w:rPr>
                <w:rFonts w:ascii="Times New Roman" w:eastAsia="Times New Roman" w:hAnsi="Times New Roman" w:cs="Times New Roman"/>
                <w:sz w:val="20"/>
                <w:szCs w:val="20"/>
              </w:rPr>
              <w:t>, Adriane Abe, 2</w:t>
            </w:r>
            <w:r w:rsidR="004C7513" w:rsidRPr="004C7513">
              <w:rPr>
                <w:rFonts w:ascii="Times New Roman" w:eastAsia="Times New Roman" w:hAnsi="Times New Roman" w:cs="Times New Roman"/>
                <w:sz w:val="20"/>
                <w:szCs w:val="20"/>
                <w:vertAlign w:val="superscript"/>
              </w:rPr>
              <w:t>nd</w:t>
            </w:r>
            <w:r w:rsidR="004C7513">
              <w:rPr>
                <w:rFonts w:ascii="Times New Roman" w:eastAsia="Times New Roman" w:hAnsi="Times New Roman" w:cs="Times New Roman"/>
                <w:sz w:val="20"/>
                <w:szCs w:val="20"/>
              </w:rPr>
              <w:t>.</w:t>
            </w:r>
          </w:p>
          <w:p w14:paraId="503D4328" w14:textId="2A381521" w:rsidR="004C7513" w:rsidRDefault="004C7513" w:rsidP="00F25DFD">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Vote:</w:t>
            </w:r>
            <w:r w:rsidR="00BA26FF">
              <w:rPr>
                <w:rFonts w:ascii="Times New Roman" w:eastAsia="Times New Roman" w:hAnsi="Times New Roman" w:cs="Times New Roman"/>
                <w:sz w:val="20"/>
                <w:szCs w:val="20"/>
              </w:rPr>
              <w:t xml:space="preserve"> yay (9) nay (0) abstain (0) missing (2)</w:t>
            </w:r>
          </w:p>
          <w:p w14:paraId="6D616EEC" w14:textId="2472C161" w:rsidR="00BA26FF" w:rsidRDefault="00BA26FF" w:rsidP="00F25DFD">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Speaker series accepted by Task Force.</w:t>
            </w:r>
          </w:p>
        </w:tc>
        <w:tc>
          <w:tcPr>
            <w:tcW w:w="1701" w:type="dxa"/>
          </w:tcPr>
          <w:p w14:paraId="4DE94F5E" w14:textId="21F4CFB0" w:rsidR="00F25DFD" w:rsidRPr="004B5984" w:rsidRDefault="002F7C14" w:rsidP="00F25DFD">
            <w:pPr>
              <w:pStyle w:val="Default"/>
              <w:rPr>
                <w:rFonts w:ascii="Times New Roman" w:eastAsia="Times New Roman" w:hAnsi="Times New Roman" w:cs="Times New Roman"/>
                <w:sz w:val="22"/>
                <w:szCs w:val="22"/>
              </w:rPr>
            </w:pPr>
            <w:r w:rsidRPr="004B5984">
              <w:rPr>
                <w:rFonts w:ascii="Times New Roman" w:eastAsia="Times New Roman" w:hAnsi="Times New Roman" w:cs="Times New Roman"/>
                <w:sz w:val="22"/>
                <w:szCs w:val="22"/>
              </w:rPr>
              <w:t>Jillian Freitas</w:t>
            </w:r>
            <w:r w:rsidR="0030524B">
              <w:rPr>
                <w:rFonts w:ascii="Times New Roman" w:eastAsia="Times New Roman" w:hAnsi="Times New Roman" w:cs="Times New Roman"/>
                <w:sz w:val="22"/>
                <w:szCs w:val="22"/>
              </w:rPr>
              <w:t xml:space="preserve"> and Adriane Abe</w:t>
            </w:r>
            <w:r w:rsidRPr="004B5984">
              <w:rPr>
                <w:rFonts w:ascii="Times New Roman" w:eastAsia="Times New Roman" w:hAnsi="Times New Roman" w:cs="Times New Roman"/>
                <w:sz w:val="22"/>
                <w:szCs w:val="22"/>
              </w:rPr>
              <w:t xml:space="preserve"> </w:t>
            </w:r>
            <w:r w:rsidR="00BA26FF" w:rsidRPr="004B5984">
              <w:rPr>
                <w:rFonts w:ascii="Times New Roman" w:eastAsia="Times New Roman" w:hAnsi="Times New Roman" w:cs="Times New Roman"/>
                <w:sz w:val="22"/>
                <w:szCs w:val="22"/>
              </w:rPr>
              <w:t>to contact speaker</w:t>
            </w:r>
            <w:r w:rsidR="004B5984">
              <w:rPr>
                <w:rFonts w:ascii="Times New Roman" w:eastAsia="Times New Roman" w:hAnsi="Times New Roman" w:cs="Times New Roman"/>
                <w:sz w:val="22"/>
                <w:szCs w:val="22"/>
              </w:rPr>
              <w:t>s</w:t>
            </w:r>
            <w:r w:rsidR="00BA26FF" w:rsidRPr="004B5984">
              <w:rPr>
                <w:rFonts w:ascii="Times New Roman" w:eastAsia="Times New Roman" w:hAnsi="Times New Roman" w:cs="Times New Roman"/>
                <w:sz w:val="22"/>
                <w:szCs w:val="22"/>
              </w:rPr>
              <w:t xml:space="preserve"> for March</w:t>
            </w:r>
            <w:r w:rsidR="004B5984">
              <w:rPr>
                <w:rFonts w:ascii="Times New Roman" w:eastAsia="Times New Roman" w:hAnsi="Times New Roman" w:cs="Times New Roman"/>
                <w:sz w:val="22"/>
                <w:szCs w:val="22"/>
              </w:rPr>
              <w:t xml:space="preserve"> presentations.</w:t>
            </w:r>
          </w:p>
        </w:tc>
        <w:tc>
          <w:tcPr>
            <w:tcW w:w="1072" w:type="dxa"/>
          </w:tcPr>
          <w:p w14:paraId="0A9697E7" w14:textId="4A895FBF" w:rsidR="00F25DFD" w:rsidRPr="004B5984" w:rsidRDefault="002F7C14" w:rsidP="00F25DFD">
            <w:pPr>
              <w:pStyle w:val="Default"/>
              <w:rPr>
                <w:rFonts w:ascii="Times New Roman" w:eastAsia="Times New Roman" w:hAnsi="Times New Roman" w:cs="Times New Roman"/>
                <w:sz w:val="20"/>
                <w:szCs w:val="20"/>
              </w:rPr>
            </w:pPr>
            <w:r w:rsidRPr="004B5984">
              <w:rPr>
                <w:rFonts w:ascii="Times New Roman" w:eastAsia="Times New Roman" w:hAnsi="Times New Roman" w:cs="Times New Roman"/>
                <w:sz w:val="20"/>
                <w:szCs w:val="20"/>
              </w:rPr>
              <w:t>February 2022</w:t>
            </w:r>
          </w:p>
        </w:tc>
      </w:tr>
      <w:tr w:rsidR="00F25DFD" w14:paraId="53A5BFB2" w14:textId="77777777" w:rsidTr="002F7C14">
        <w:trPr>
          <w:trHeight w:val="226"/>
        </w:trPr>
        <w:tc>
          <w:tcPr>
            <w:tcW w:w="2745" w:type="dxa"/>
          </w:tcPr>
          <w:p w14:paraId="4AE733AF" w14:textId="1E01DAFC" w:rsidR="00F25DFD"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VIII. Public Comments</w:t>
            </w:r>
          </w:p>
        </w:tc>
        <w:tc>
          <w:tcPr>
            <w:tcW w:w="5278" w:type="dxa"/>
          </w:tcPr>
          <w:p w14:paraId="22B69193" w14:textId="658A3905" w:rsidR="00F25DFD"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T. L.R. Hartsock opened the discussion for public comments.</w:t>
            </w:r>
          </w:p>
        </w:tc>
        <w:tc>
          <w:tcPr>
            <w:tcW w:w="2717" w:type="dxa"/>
          </w:tcPr>
          <w:p w14:paraId="50FB7570" w14:textId="1B160402" w:rsidR="00F25DFD" w:rsidRDefault="00F25DFD" w:rsidP="00F25DFD">
            <w:pPr>
              <w:pStyle w:val="Default"/>
              <w:rPr>
                <w:rFonts w:ascii="Times New Roman" w:eastAsia="Times New Roman" w:hAnsi="Times New Roman" w:cs="Times New Roman"/>
                <w:sz w:val="20"/>
                <w:szCs w:val="20"/>
              </w:rPr>
            </w:pPr>
          </w:p>
        </w:tc>
        <w:tc>
          <w:tcPr>
            <w:tcW w:w="1701" w:type="dxa"/>
          </w:tcPr>
          <w:p w14:paraId="59D53D00" w14:textId="77777777" w:rsidR="00F25DFD" w:rsidRDefault="00F25DFD" w:rsidP="00F25DFD">
            <w:pPr>
              <w:pStyle w:val="Default"/>
              <w:rPr>
                <w:rFonts w:ascii="Times New Roman" w:eastAsia="Times New Roman" w:hAnsi="Times New Roman" w:cs="Times New Roman"/>
                <w:b/>
                <w:bCs/>
                <w:sz w:val="20"/>
                <w:szCs w:val="20"/>
              </w:rPr>
            </w:pPr>
          </w:p>
        </w:tc>
        <w:tc>
          <w:tcPr>
            <w:tcW w:w="1072" w:type="dxa"/>
          </w:tcPr>
          <w:p w14:paraId="649217BE" w14:textId="77777777" w:rsidR="00F25DFD" w:rsidRDefault="00F25DFD" w:rsidP="00F25DFD">
            <w:pPr>
              <w:pStyle w:val="Default"/>
              <w:rPr>
                <w:rFonts w:ascii="Times New Roman" w:eastAsia="Times New Roman" w:hAnsi="Times New Roman" w:cs="Times New Roman"/>
                <w:b/>
                <w:bCs/>
                <w:sz w:val="20"/>
                <w:szCs w:val="20"/>
              </w:rPr>
            </w:pPr>
          </w:p>
        </w:tc>
      </w:tr>
      <w:tr w:rsidR="00F25DFD" w14:paraId="078542F1" w14:textId="77777777" w:rsidTr="002F7C14">
        <w:trPr>
          <w:trHeight w:val="226"/>
        </w:trPr>
        <w:tc>
          <w:tcPr>
            <w:tcW w:w="2745" w:type="dxa"/>
          </w:tcPr>
          <w:p w14:paraId="451B5AE9" w14:textId="181903D0" w:rsidR="00F25DFD"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VIIII. Closing announcements</w:t>
            </w:r>
          </w:p>
        </w:tc>
        <w:tc>
          <w:tcPr>
            <w:tcW w:w="5278" w:type="dxa"/>
          </w:tcPr>
          <w:p w14:paraId="457B7031" w14:textId="440B9592" w:rsidR="00F25DFD"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T. L.R. Hartsock made following closing announcements. The next meeting is scheduled for </w:t>
            </w:r>
            <w:r w:rsidR="00BA26FF">
              <w:rPr>
                <w:rFonts w:ascii="Times New Roman" w:eastAsia="Times New Roman" w:hAnsi="Times New Roman" w:cs="Times New Roman"/>
                <w:sz w:val="22"/>
                <w:szCs w:val="22"/>
              </w:rPr>
              <w:t>February</w:t>
            </w:r>
            <w:r w:rsidRPr="7F48FA12">
              <w:rPr>
                <w:rFonts w:ascii="Times New Roman" w:eastAsia="Times New Roman" w:hAnsi="Times New Roman" w:cs="Times New Roman"/>
                <w:sz w:val="22"/>
                <w:szCs w:val="22"/>
              </w:rPr>
              <w:t xml:space="preserve"> 2</w:t>
            </w:r>
            <w:r w:rsidR="00BA26FF">
              <w:rPr>
                <w:rFonts w:ascii="Times New Roman" w:eastAsia="Times New Roman" w:hAnsi="Times New Roman" w:cs="Times New Roman"/>
                <w:sz w:val="22"/>
                <w:szCs w:val="22"/>
              </w:rPr>
              <w:t>2</w:t>
            </w:r>
            <w:r w:rsidRPr="7F48FA12">
              <w:rPr>
                <w:rFonts w:ascii="Times New Roman" w:eastAsia="Times New Roman" w:hAnsi="Times New Roman" w:cs="Times New Roman"/>
                <w:sz w:val="22"/>
                <w:szCs w:val="22"/>
              </w:rPr>
              <w:t>, 202</w:t>
            </w:r>
            <w:r w:rsidR="00BA26FF">
              <w:rPr>
                <w:rFonts w:ascii="Times New Roman" w:eastAsia="Times New Roman" w:hAnsi="Times New Roman" w:cs="Times New Roman"/>
                <w:sz w:val="22"/>
                <w:szCs w:val="22"/>
              </w:rPr>
              <w:t>2</w:t>
            </w:r>
            <w:r w:rsidRPr="7F48FA12">
              <w:rPr>
                <w:rFonts w:ascii="Times New Roman" w:eastAsia="Times New Roman" w:hAnsi="Times New Roman" w:cs="Times New Roman"/>
                <w:sz w:val="22"/>
                <w:szCs w:val="22"/>
              </w:rPr>
              <w:t xml:space="preserve">. </w:t>
            </w:r>
          </w:p>
        </w:tc>
        <w:tc>
          <w:tcPr>
            <w:tcW w:w="2717" w:type="dxa"/>
          </w:tcPr>
          <w:p w14:paraId="2B8BCF95" w14:textId="6092ED81" w:rsidR="00F25DFD" w:rsidRDefault="00F25DFD" w:rsidP="00F25DFD">
            <w:pPr>
              <w:pStyle w:val="Default"/>
              <w:rPr>
                <w:rFonts w:ascii="Times New Roman" w:eastAsia="Times New Roman" w:hAnsi="Times New Roman" w:cs="Times New Roman"/>
                <w:sz w:val="20"/>
                <w:szCs w:val="20"/>
              </w:rPr>
            </w:pPr>
          </w:p>
        </w:tc>
        <w:tc>
          <w:tcPr>
            <w:tcW w:w="1701" w:type="dxa"/>
          </w:tcPr>
          <w:p w14:paraId="2DA7616B" w14:textId="77777777" w:rsidR="00F25DFD" w:rsidRDefault="00F25DFD" w:rsidP="00F25DFD">
            <w:pPr>
              <w:pStyle w:val="Default"/>
              <w:rPr>
                <w:rFonts w:ascii="Times New Roman" w:eastAsia="Times New Roman" w:hAnsi="Times New Roman" w:cs="Times New Roman"/>
                <w:b/>
                <w:bCs/>
                <w:sz w:val="20"/>
                <w:szCs w:val="20"/>
              </w:rPr>
            </w:pPr>
          </w:p>
        </w:tc>
        <w:tc>
          <w:tcPr>
            <w:tcW w:w="1072" w:type="dxa"/>
          </w:tcPr>
          <w:p w14:paraId="09511AFE" w14:textId="77777777" w:rsidR="00F25DFD" w:rsidRDefault="00F25DFD" w:rsidP="00F25DFD">
            <w:pPr>
              <w:pStyle w:val="Default"/>
              <w:rPr>
                <w:rFonts w:ascii="Times New Roman" w:eastAsia="Times New Roman" w:hAnsi="Times New Roman" w:cs="Times New Roman"/>
                <w:b/>
                <w:bCs/>
                <w:sz w:val="20"/>
                <w:szCs w:val="20"/>
              </w:rPr>
            </w:pPr>
          </w:p>
        </w:tc>
      </w:tr>
      <w:tr w:rsidR="00F25DFD" w14:paraId="3693124A" w14:textId="77777777" w:rsidTr="002F7C14">
        <w:trPr>
          <w:trHeight w:val="647"/>
        </w:trPr>
        <w:tc>
          <w:tcPr>
            <w:tcW w:w="2745" w:type="dxa"/>
          </w:tcPr>
          <w:p w14:paraId="236FDE56" w14:textId="788529A3" w:rsidR="00F25DFD"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IX. Future Agenda Items</w:t>
            </w:r>
          </w:p>
        </w:tc>
        <w:tc>
          <w:tcPr>
            <w:tcW w:w="5278" w:type="dxa"/>
          </w:tcPr>
          <w:p w14:paraId="480735EB" w14:textId="7CA26C68" w:rsidR="00F25DFD"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T. L.R. Hartsock shared future agenda items. She asked </w:t>
            </w:r>
            <w:r w:rsidR="00BA26FF">
              <w:rPr>
                <w:rFonts w:ascii="Times New Roman" w:eastAsia="Times New Roman" w:hAnsi="Times New Roman" w:cs="Times New Roman"/>
                <w:sz w:val="22"/>
                <w:szCs w:val="22"/>
              </w:rPr>
              <w:t>if other organizations should be invited for March, April, May meetings</w:t>
            </w:r>
            <w:r w:rsidR="004E549C">
              <w:rPr>
                <w:rFonts w:ascii="Times New Roman" w:eastAsia="Times New Roman" w:hAnsi="Times New Roman" w:cs="Times New Roman"/>
                <w:sz w:val="22"/>
                <w:szCs w:val="22"/>
              </w:rPr>
              <w:t xml:space="preserve">, and requested the Task Force to consider a Day Retreat. Agenda setting planning required, Kamehameha Schools </w:t>
            </w:r>
            <w:r w:rsidR="004B5984">
              <w:rPr>
                <w:rFonts w:ascii="Times New Roman" w:eastAsia="Times New Roman" w:hAnsi="Times New Roman" w:cs="Times New Roman"/>
                <w:sz w:val="22"/>
                <w:szCs w:val="22"/>
              </w:rPr>
              <w:t>will be</w:t>
            </w:r>
            <w:r w:rsidR="004E549C">
              <w:rPr>
                <w:rFonts w:ascii="Times New Roman" w:eastAsia="Times New Roman" w:hAnsi="Times New Roman" w:cs="Times New Roman"/>
                <w:sz w:val="22"/>
                <w:szCs w:val="22"/>
              </w:rPr>
              <w:t xml:space="preserve"> able to host.</w:t>
            </w:r>
            <w:r w:rsidR="004B5984">
              <w:rPr>
                <w:rFonts w:ascii="Times New Roman" w:eastAsia="Times New Roman" w:hAnsi="Times New Roman" w:cs="Times New Roman"/>
                <w:sz w:val="22"/>
                <w:szCs w:val="22"/>
              </w:rPr>
              <w:t xml:space="preserve"> </w:t>
            </w:r>
          </w:p>
          <w:p w14:paraId="15B14ACF" w14:textId="77777777" w:rsidR="00F25DFD" w:rsidRDefault="00F25DFD" w:rsidP="00F25DFD">
            <w:pPr>
              <w:pStyle w:val="Default"/>
              <w:rPr>
                <w:rFonts w:ascii="Times New Roman" w:eastAsia="Times New Roman" w:hAnsi="Times New Roman" w:cs="Times New Roman"/>
                <w:sz w:val="22"/>
                <w:szCs w:val="22"/>
              </w:rPr>
            </w:pPr>
          </w:p>
        </w:tc>
        <w:tc>
          <w:tcPr>
            <w:tcW w:w="2717" w:type="dxa"/>
          </w:tcPr>
          <w:p w14:paraId="4D8F9834" w14:textId="77777777" w:rsidR="00F25DFD" w:rsidRDefault="00F25DFD" w:rsidP="00F25DFD">
            <w:pPr>
              <w:pStyle w:val="Default"/>
              <w:rPr>
                <w:rFonts w:ascii="Times New Roman" w:eastAsia="Times New Roman" w:hAnsi="Times New Roman" w:cs="Times New Roman"/>
                <w:b/>
                <w:bCs/>
                <w:sz w:val="20"/>
                <w:szCs w:val="20"/>
              </w:rPr>
            </w:pPr>
          </w:p>
        </w:tc>
        <w:tc>
          <w:tcPr>
            <w:tcW w:w="1701" w:type="dxa"/>
          </w:tcPr>
          <w:p w14:paraId="18CED4CA" w14:textId="4022A250" w:rsidR="004B5984" w:rsidRPr="004B5984" w:rsidRDefault="004B5984" w:rsidP="004B5984">
            <w:pPr>
              <w:rPr>
                <w:rFonts w:ascii="Times New Roman" w:hAnsi="Times New Roman" w:cs="Times New Roman"/>
                <w:sz w:val="22"/>
                <w:szCs w:val="22"/>
              </w:rPr>
            </w:pPr>
            <w:r w:rsidRPr="004B5984">
              <w:rPr>
                <w:rFonts w:ascii="Times New Roman" w:hAnsi="Times New Roman" w:cs="Times New Roman"/>
                <w:sz w:val="22"/>
                <w:szCs w:val="22"/>
              </w:rPr>
              <w:t>Lauren Nahme</w:t>
            </w:r>
            <w:r>
              <w:rPr>
                <w:rFonts w:ascii="Times New Roman" w:hAnsi="Times New Roman" w:cs="Times New Roman"/>
                <w:sz w:val="22"/>
                <w:szCs w:val="22"/>
              </w:rPr>
              <w:t xml:space="preserve"> and Fern Yoshida</w:t>
            </w:r>
            <w:r w:rsidRPr="004B5984">
              <w:rPr>
                <w:rFonts w:ascii="Times New Roman" w:hAnsi="Times New Roman" w:cs="Times New Roman"/>
                <w:sz w:val="22"/>
                <w:szCs w:val="22"/>
              </w:rPr>
              <w:t xml:space="preserve"> to </w:t>
            </w:r>
            <w:r w:rsidR="0030524B">
              <w:rPr>
                <w:rFonts w:ascii="Times New Roman" w:hAnsi="Times New Roman" w:cs="Times New Roman"/>
                <w:sz w:val="22"/>
                <w:szCs w:val="22"/>
              </w:rPr>
              <w:t>develop</w:t>
            </w:r>
            <w:r w:rsidRPr="004B5984">
              <w:rPr>
                <w:rFonts w:ascii="Times New Roman" w:hAnsi="Times New Roman" w:cs="Times New Roman"/>
                <w:sz w:val="22"/>
                <w:szCs w:val="22"/>
              </w:rPr>
              <w:t xml:space="preserve"> </w:t>
            </w:r>
            <w:r>
              <w:rPr>
                <w:rFonts w:ascii="Times New Roman" w:hAnsi="Times New Roman" w:cs="Times New Roman"/>
                <w:sz w:val="22"/>
                <w:szCs w:val="22"/>
              </w:rPr>
              <w:t>more details about retreat.</w:t>
            </w:r>
          </w:p>
        </w:tc>
        <w:tc>
          <w:tcPr>
            <w:tcW w:w="1072" w:type="dxa"/>
          </w:tcPr>
          <w:p w14:paraId="51C61150" w14:textId="774A995E" w:rsidR="00F25DFD" w:rsidRPr="004B5984" w:rsidRDefault="004B5984" w:rsidP="00F25DFD">
            <w:pPr>
              <w:pStyle w:val="Default"/>
              <w:rPr>
                <w:rFonts w:ascii="Times New Roman" w:eastAsia="Times New Roman" w:hAnsi="Times New Roman" w:cs="Times New Roman"/>
                <w:sz w:val="20"/>
                <w:szCs w:val="20"/>
              </w:rPr>
            </w:pPr>
            <w:r w:rsidRPr="004B5984">
              <w:rPr>
                <w:rFonts w:ascii="Times New Roman" w:eastAsia="Times New Roman" w:hAnsi="Times New Roman" w:cs="Times New Roman"/>
                <w:sz w:val="20"/>
                <w:szCs w:val="20"/>
              </w:rPr>
              <w:t>February 2022</w:t>
            </w:r>
          </w:p>
        </w:tc>
      </w:tr>
      <w:tr w:rsidR="00F25DFD" w14:paraId="1B809753" w14:textId="77777777" w:rsidTr="002F7C14">
        <w:trPr>
          <w:trHeight w:val="226"/>
        </w:trPr>
        <w:tc>
          <w:tcPr>
            <w:tcW w:w="2745" w:type="dxa"/>
          </w:tcPr>
          <w:p w14:paraId="70F83293" w14:textId="0B1AB493" w:rsidR="00F25DFD"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X. Adjournment</w:t>
            </w:r>
          </w:p>
        </w:tc>
        <w:tc>
          <w:tcPr>
            <w:tcW w:w="5278" w:type="dxa"/>
          </w:tcPr>
          <w:p w14:paraId="7CB9222B" w14:textId="41E5D6E4" w:rsidR="00F25DFD" w:rsidRDefault="00F25DFD" w:rsidP="00F25DFD">
            <w:pPr>
              <w:pStyle w:val="Default"/>
              <w:rPr>
                <w:rFonts w:ascii="Times New Roman" w:eastAsia="Times New Roman" w:hAnsi="Times New Roman" w:cs="Times New Roman"/>
                <w:sz w:val="22"/>
                <w:szCs w:val="22"/>
              </w:rPr>
            </w:pPr>
            <w:r w:rsidRPr="7F48FA12">
              <w:rPr>
                <w:rFonts w:ascii="Times New Roman" w:eastAsia="Times New Roman" w:hAnsi="Times New Roman" w:cs="Times New Roman"/>
                <w:sz w:val="22"/>
                <w:szCs w:val="22"/>
              </w:rPr>
              <w:t xml:space="preserve">The meeting was adjourned at 12:00pm. </w:t>
            </w:r>
          </w:p>
        </w:tc>
        <w:tc>
          <w:tcPr>
            <w:tcW w:w="2717" w:type="dxa"/>
          </w:tcPr>
          <w:p w14:paraId="6560B3B2" w14:textId="6AFCB4DD" w:rsidR="00F25DFD" w:rsidRPr="002946D2" w:rsidRDefault="00F25DFD" w:rsidP="00F25DFD">
            <w:pPr>
              <w:pStyle w:val="Default"/>
              <w:rPr>
                <w:rFonts w:ascii="Times New Roman" w:eastAsia="Times New Roman" w:hAnsi="Times New Roman" w:cs="Times New Roman"/>
                <w:sz w:val="20"/>
                <w:szCs w:val="20"/>
              </w:rPr>
            </w:pPr>
          </w:p>
        </w:tc>
        <w:tc>
          <w:tcPr>
            <w:tcW w:w="1701" w:type="dxa"/>
          </w:tcPr>
          <w:p w14:paraId="49DA990B" w14:textId="77777777" w:rsidR="00F25DFD" w:rsidRDefault="00F25DFD" w:rsidP="00F25DFD">
            <w:pPr>
              <w:pStyle w:val="Default"/>
              <w:rPr>
                <w:rFonts w:ascii="Times New Roman" w:eastAsia="Times New Roman" w:hAnsi="Times New Roman" w:cs="Times New Roman"/>
                <w:b/>
                <w:bCs/>
                <w:sz w:val="20"/>
                <w:szCs w:val="20"/>
              </w:rPr>
            </w:pPr>
          </w:p>
        </w:tc>
        <w:tc>
          <w:tcPr>
            <w:tcW w:w="1072" w:type="dxa"/>
          </w:tcPr>
          <w:p w14:paraId="622E0B9E" w14:textId="77777777" w:rsidR="00F25DFD" w:rsidRDefault="00F25DFD" w:rsidP="00F25DFD">
            <w:pPr>
              <w:pStyle w:val="Default"/>
              <w:rPr>
                <w:rFonts w:ascii="Times New Roman" w:eastAsia="Times New Roman" w:hAnsi="Times New Roman" w:cs="Times New Roman"/>
                <w:b/>
                <w:bCs/>
                <w:sz w:val="20"/>
                <w:szCs w:val="20"/>
              </w:rPr>
            </w:pPr>
          </w:p>
        </w:tc>
      </w:tr>
    </w:tbl>
    <w:p w14:paraId="38BF5E78" w14:textId="77777777" w:rsidR="007F2B95" w:rsidRDefault="007F2B95" w:rsidP="7F48FA12">
      <w:pPr>
        <w:rPr>
          <w:rFonts w:ascii="Times New Roman" w:eastAsia="Times New Roman" w:hAnsi="Times New Roman" w:cs="Times New Roman"/>
        </w:rPr>
      </w:pPr>
    </w:p>
    <w:sectPr w:rsidR="007F2B95" w:rsidSect="007F2B95">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9A73" w14:textId="77777777" w:rsidR="00C82245" w:rsidRDefault="00C82245" w:rsidP="005C683A">
      <w:r>
        <w:separator/>
      </w:r>
    </w:p>
  </w:endnote>
  <w:endnote w:type="continuationSeparator" w:id="0">
    <w:p w14:paraId="4629F384" w14:textId="77777777" w:rsidR="00C82245" w:rsidRDefault="00C82245" w:rsidP="005C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8242"/>
      <w:docPartObj>
        <w:docPartGallery w:val="Page Numbers (Bottom of Page)"/>
        <w:docPartUnique/>
      </w:docPartObj>
    </w:sdtPr>
    <w:sdtEndPr/>
    <w:sdtContent>
      <w:sdt>
        <w:sdtPr>
          <w:id w:val="1728636285"/>
          <w:docPartObj>
            <w:docPartGallery w:val="Page Numbers (Top of Page)"/>
            <w:docPartUnique/>
          </w:docPartObj>
        </w:sdtPr>
        <w:sdtEndPr/>
        <w:sdtContent>
          <w:p w14:paraId="4A4E2C28" w14:textId="64E0124A" w:rsidR="00497EA0" w:rsidRDefault="00497EA0" w:rsidP="00497EA0">
            <w:pPr>
              <w:pStyle w:val="Footer"/>
            </w:pPr>
            <w:r>
              <w:t>DRAFT</w:t>
            </w:r>
            <w:r>
              <w:tab/>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r>
              <w:rPr>
                <w:b/>
                <w:bCs/>
              </w:rPr>
              <w:tab/>
            </w:r>
            <w:r w:rsidR="004B5984">
              <w:t>February 1, 2022</w:t>
            </w:r>
          </w:p>
        </w:sdtContent>
      </w:sdt>
    </w:sdtContent>
  </w:sdt>
  <w:p w14:paraId="41FA372A" w14:textId="77777777" w:rsidR="005C683A" w:rsidRDefault="005C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302A" w14:textId="77777777" w:rsidR="00C82245" w:rsidRDefault="00C82245" w:rsidP="005C683A">
      <w:r>
        <w:separator/>
      </w:r>
    </w:p>
  </w:footnote>
  <w:footnote w:type="continuationSeparator" w:id="0">
    <w:p w14:paraId="70E8536F" w14:textId="77777777" w:rsidR="00C82245" w:rsidRDefault="00C82245" w:rsidP="005C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5FD2" w14:textId="65B0AF4D" w:rsidR="00497EA0" w:rsidRDefault="00497EA0">
    <w:pPr>
      <w:pStyle w:val="Header"/>
    </w:pPr>
    <w:r>
      <w:t>NOTE: MEETING MINUTES ARE IN DRAFT FORMAT AND HAVE NOT BEEN APPROVED BY MEMBERS OF THE TRAUMA INFORMED CARE TASK FORCE, AS SUCH, INFORMATION IN THE MINUTES HAS NOT BEEN APPROVED FOR CONTENT AND ACCURACY.</w:t>
    </w:r>
  </w:p>
  <w:p w14:paraId="0D7653D4" w14:textId="77777777" w:rsidR="00497EA0" w:rsidRDefault="0049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5AC"/>
    <w:multiLevelType w:val="hybridMultilevel"/>
    <w:tmpl w:val="289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E14"/>
    <w:multiLevelType w:val="hybridMultilevel"/>
    <w:tmpl w:val="3D1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48F"/>
    <w:multiLevelType w:val="hybridMultilevel"/>
    <w:tmpl w:val="E2E03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02C8"/>
    <w:multiLevelType w:val="hybridMultilevel"/>
    <w:tmpl w:val="ADCA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3B84"/>
    <w:multiLevelType w:val="hybridMultilevel"/>
    <w:tmpl w:val="E10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5014"/>
    <w:multiLevelType w:val="hybridMultilevel"/>
    <w:tmpl w:val="5280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F207E"/>
    <w:multiLevelType w:val="hybridMultilevel"/>
    <w:tmpl w:val="7D6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AC6"/>
    <w:multiLevelType w:val="hybridMultilevel"/>
    <w:tmpl w:val="1E8A1504"/>
    <w:lvl w:ilvl="0" w:tplc="FAE246B0">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67A2"/>
    <w:multiLevelType w:val="hybridMultilevel"/>
    <w:tmpl w:val="13FE5FE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589A589C"/>
    <w:multiLevelType w:val="hybridMultilevel"/>
    <w:tmpl w:val="BAC4753A"/>
    <w:lvl w:ilvl="0" w:tplc="11DA237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673BB1"/>
    <w:multiLevelType w:val="hybridMultilevel"/>
    <w:tmpl w:val="704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7E68"/>
    <w:multiLevelType w:val="hybridMultilevel"/>
    <w:tmpl w:val="7508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61343"/>
    <w:multiLevelType w:val="hybridMultilevel"/>
    <w:tmpl w:val="83EA3A78"/>
    <w:lvl w:ilvl="0" w:tplc="696A8C86">
      <w:start w:val="20"/>
      <w:numFmt w:val="bullet"/>
      <w:lvlText w:val="-"/>
      <w:lvlJc w:val="left"/>
      <w:pPr>
        <w:ind w:left="720" w:hanging="360"/>
      </w:pPr>
      <w:rPr>
        <w:rFonts w:ascii="Source Sans Pro" w:eastAsiaTheme="minorEastAsia"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1788D"/>
    <w:multiLevelType w:val="hybridMultilevel"/>
    <w:tmpl w:val="A2C8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9"/>
  </w:num>
  <w:num w:numId="5">
    <w:abstractNumId w:val="8"/>
  </w:num>
  <w:num w:numId="6">
    <w:abstractNumId w:val="10"/>
  </w:num>
  <w:num w:numId="7">
    <w:abstractNumId w:val="5"/>
  </w:num>
  <w:num w:numId="8">
    <w:abstractNumId w:val="0"/>
  </w:num>
  <w:num w:numId="9">
    <w:abstractNumId w:val="2"/>
  </w:num>
  <w:num w:numId="10">
    <w:abstractNumId w:val="13"/>
  </w:num>
  <w:num w:numId="11">
    <w:abstractNumId w:val="1"/>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95"/>
    <w:rsid w:val="0002691B"/>
    <w:rsid w:val="00067511"/>
    <w:rsid w:val="000D6F2F"/>
    <w:rsid w:val="00102557"/>
    <w:rsid w:val="00104C3F"/>
    <w:rsid w:val="00121A3A"/>
    <w:rsid w:val="001307DC"/>
    <w:rsid w:val="00251D9F"/>
    <w:rsid w:val="00257D1D"/>
    <w:rsid w:val="002647E0"/>
    <w:rsid w:val="0028768A"/>
    <w:rsid w:val="002946D2"/>
    <w:rsid w:val="002F7C14"/>
    <w:rsid w:val="0030524B"/>
    <w:rsid w:val="003370D8"/>
    <w:rsid w:val="00340622"/>
    <w:rsid w:val="00370367"/>
    <w:rsid w:val="003E0562"/>
    <w:rsid w:val="003E551C"/>
    <w:rsid w:val="00445B75"/>
    <w:rsid w:val="00497EA0"/>
    <w:rsid w:val="004B5984"/>
    <w:rsid w:val="004C7513"/>
    <w:rsid w:val="004E549C"/>
    <w:rsid w:val="00514732"/>
    <w:rsid w:val="005C683A"/>
    <w:rsid w:val="0060396D"/>
    <w:rsid w:val="006066AA"/>
    <w:rsid w:val="0064070A"/>
    <w:rsid w:val="00715B80"/>
    <w:rsid w:val="007603BD"/>
    <w:rsid w:val="007F2B95"/>
    <w:rsid w:val="0082598D"/>
    <w:rsid w:val="008702CB"/>
    <w:rsid w:val="00880811"/>
    <w:rsid w:val="00897EFF"/>
    <w:rsid w:val="008A0990"/>
    <w:rsid w:val="008A6B83"/>
    <w:rsid w:val="009E11AA"/>
    <w:rsid w:val="00A71DA6"/>
    <w:rsid w:val="00A7762B"/>
    <w:rsid w:val="00A83926"/>
    <w:rsid w:val="00AC753E"/>
    <w:rsid w:val="00AF474B"/>
    <w:rsid w:val="00AF7E68"/>
    <w:rsid w:val="00B41D30"/>
    <w:rsid w:val="00BA26FF"/>
    <w:rsid w:val="00BB0443"/>
    <w:rsid w:val="00BB73AC"/>
    <w:rsid w:val="00C82245"/>
    <w:rsid w:val="00CE5E67"/>
    <w:rsid w:val="00D43A9D"/>
    <w:rsid w:val="00D67552"/>
    <w:rsid w:val="00DF18C1"/>
    <w:rsid w:val="00E15895"/>
    <w:rsid w:val="00E166B1"/>
    <w:rsid w:val="00EC0B03"/>
    <w:rsid w:val="00F25DFD"/>
    <w:rsid w:val="00F54D92"/>
    <w:rsid w:val="00F860EC"/>
    <w:rsid w:val="606CCD5A"/>
    <w:rsid w:val="68BBA73E"/>
    <w:rsid w:val="7F48F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91B3"/>
  <w15:chartTrackingRefBased/>
  <w15:docId w15:val="{7867A7CB-1936-A848-A6F9-C716480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95"/>
    <w:pPr>
      <w:autoSpaceDE w:val="0"/>
      <w:autoSpaceDN w:val="0"/>
      <w:adjustRightInd w:val="0"/>
    </w:pPr>
    <w:rPr>
      <w:rFonts w:ascii="Source Sans Pro" w:hAnsi="Source Sans Pro" w:cs="Source Sans Pro"/>
      <w:color w:val="000000"/>
    </w:rPr>
  </w:style>
  <w:style w:type="paragraph" w:styleId="Date">
    <w:name w:val="Date"/>
    <w:basedOn w:val="Normal"/>
    <w:next w:val="Normal"/>
    <w:link w:val="DateChar"/>
    <w:uiPriority w:val="99"/>
    <w:semiHidden/>
    <w:unhideWhenUsed/>
    <w:rsid w:val="007F2B95"/>
  </w:style>
  <w:style w:type="character" w:customStyle="1" w:styleId="DateChar">
    <w:name w:val="Date Char"/>
    <w:basedOn w:val="DefaultParagraphFont"/>
    <w:link w:val="Date"/>
    <w:uiPriority w:val="99"/>
    <w:semiHidden/>
    <w:rsid w:val="007F2B95"/>
  </w:style>
  <w:style w:type="table" w:styleId="TableGrid">
    <w:name w:val="Table Grid"/>
    <w:basedOn w:val="TableNormal"/>
    <w:uiPriority w:val="39"/>
    <w:rsid w:val="007F2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D9F"/>
    <w:pPr>
      <w:ind w:left="720"/>
      <w:contextualSpacing/>
    </w:pPr>
  </w:style>
  <w:style w:type="character" w:styleId="Hyperlink">
    <w:name w:val="Hyperlink"/>
    <w:basedOn w:val="DefaultParagraphFont"/>
    <w:uiPriority w:val="99"/>
    <w:unhideWhenUsed/>
    <w:rsid w:val="00514732"/>
    <w:rPr>
      <w:color w:val="0563C1" w:themeColor="hyperlink"/>
      <w:u w:val="single"/>
    </w:rPr>
  </w:style>
  <w:style w:type="character" w:styleId="UnresolvedMention">
    <w:name w:val="Unresolved Mention"/>
    <w:basedOn w:val="DefaultParagraphFont"/>
    <w:uiPriority w:val="99"/>
    <w:semiHidden/>
    <w:unhideWhenUsed/>
    <w:rsid w:val="00514732"/>
    <w:rPr>
      <w:color w:val="605E5C"/>
      <w:shd w:val="clear" w:color="auto" w:fill="E1DFDD"/>
    </w:rPr>
  </w:style>
  <w:style w:type="character" w:styleId="FollowedHyperlink">
    <w:name w:val="FollowedHyperlink"/>
    <w:basedOn w:val="DefaultParagraphFont"/>
    <w:uiPriority w:val="99"/>
    <w:semiHidden/>
    <w:unhideWhenUsed/>
    <w:rsid w:val="0028768A"/>
    <w:rPr>
      <w:color w:val="954F72" w:themeColor="followedHyperlink"/>
      <w:u w:val="single"/>
    </w:rPr>
  </w:style>
  <w:style w:type="character" w:styleId="CommentReference">
    <w:name w:val="annotation reference"/>
    <w:basedOn w:val="DefaultParagraphFont"/>
    <w:uiPriority w:val="99"/>
    <w:semiHidden/>
    <w:unhideWhenUsed/>
    <w:rsid w:val="0028768A"/>
    <w:rPr>
      <w:sz w:val="16"/>
      <w:szCs w:val="16"/>
    </w:rPr>
  </w:style>
  <w:style w:type="paragraph" w:styleId="CommentText">
    <w:name w:val="annotation text"/>
    <w:basedOn w:val="Normal"/>
    <w:link w:val="CommentTextChar"/>
    <w:uiPriority w:val="99"/>
    <w:semiHidden/>
    <w:unhideWhenUsed/>
    <w:rsid w:val="0028768A"/>
    <w:rPr>
      <w:sz w:val="20"/>
      <w:szCs w:val="20"/>
    </w:rPr>
  </w:style>
  <w:style w:type="character" w:customStyle="1" w:styleId="CommentTextChar">
    <w:name w:val="Comment Text Char"/>
    <w:basedOn w:val="DefaultParagraphFont"/>
    <w:link w:val="CommentText"/>
    <w:uiPriority w:val="99"/>
    <w:semiHidden/>
    <w:rsid w:val="0028768A"/>
    <w:rPr>
      <w:sz w:val="20"/>
      <w:szCs w:val="20"/>
    </w:rPr>
  </w:style>
  <w:style w:type="paragraph" w:styleId="CommentSubject">
    <w:name w:val="annotation subject"/>
    <w:basedOn w:val="CommentText"/>
    <w:next w:val="CommentText"/>
    <w:link w:val="CommentSubjectChar"/>
    <w:uiPriority w:val="99"/>
    <w:semiHidden/>
    <w:unhideWhenUsed/>
    <w:rsid w:val="0028768A"/>
    <w:rPr>
      <w:b/>
      <w:bCs/>
    </w:rPr>
  </w:style>
  <w:style w:type="character" w:customStyle="1" w:styleId="CommentSubjectChar">
    <w:name w:val="Comment Subject Char"/>
    <w:basedOn w:val="CommentTextChar"/>
    <w:link w:val="CommentSubject"/>
    <w:uiPriority w:val="99"/>
    <w:semiHidden/>
    <w:rsid w:val="0028768A"/>
    <w:rPr>
      <w:b/>
      <w:bCs/>
      <w:sz w:val="20"/>
      <w:szCs w:val="20"/>
    </w:rPr>
  </w:style>
  <w:style w:type="paragraph" w:styleId="Revision">
    <w:name w:val="Revision"/>
    <w:hidden/>
    <w:uiPriority w:val="99"/>
    <w:semiHidden/>
    <w:rsid w:val="0028768A"/>
  </w:style>
  <w:style w:type="paragraph" w:styleId="Header">
    <w:name w:val="header"/>
    <w:basedOn w:val="Normal"/>
    <w:link w:val="HeaderChar"/>
    <w:uiPriority w:val="99"/>
    <w:unhideWhenUsed/>
    <w:rsid w:val="005C683A"/>
    <w:pPr>
      <w:tabs>
        <w:tab w:val="center" w:pos="4680"/>
        <w:tab w:val="right" w:pos="9360"/>
      </w:tabs>
    </w:pPr>
  </w:style>
  <w:style w:type="character" w:customStyle="1" w:styleId="HeaderChar">
    <w:name w:val="Header Char"/>
    <w:basedOn w:val="DefaultParagraphFont"/>
    <w:link w:val="Header"/>
    <w:uiPriority w:val="99"/>
    <w:rsid w:val="005C683A"/>
  </w:style>
  <w:style w:type="paragraph" w:styleId="Footer">
    <w:name w:val="footer"/>
    <w:basedOn w:val="Normal"/>
    <w:link w:val="FooterChar"/>
    <w:uiPriority w:val="99"/>
    <w:unhideWhenUsed/>
    <w:rsid w:val="005C683A"/>
    <w:pPr>
      <w:tabs>
        <w:tab w:val="center" w:pos="4680"/>
        <w:tab w:val="right" w:pos="9360"/>
      </w:tabs>
    </w:pPr>
  </w:style>
  <w:style w:type="character" w:customStyle="1" w:styleId="FooterChar">
    <w:name w:val="Footer Char"/>
    <w:basedOn w:val="DefaultParagraphFont"/>
    <w:link w:val="Footer"/>
    <w:uiPriority w:val="99"/>
    <w:rsid w:val="005C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 w:id="1528908736">
      <w:bodyDiv w:val="1"/>
      <w:marLeft w:val="0"/>
      <w:marRight w:val="0"/>
      <w:marTop w:val="0"/>
      <w:marBottom w:val="0"/>
      <w:divBdr>
        <w:top w:val="none" w:sz="0" w:space="0" w:color="auto"/>
        <w:left w:val="none" w:sz="0" w:space="0" w:color="auto"/>
        <w:bottom w:val="none" w:sz="0" w:space="0" w:color="auto"/>
        <w:right w:val="none" w:sz="0" w:space="0" w:color="auto"/>
      </w:divBdr>
    </w:div>
    <w:div w:id="1577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vatcenters.org/hawaii-sum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7ED7211312D43808F990D0361F4A0" ma:contentTypeVersion="10" ma:contentTypeDescription="Create a new document." ma:contentTypeScope="" ma:versionID="021255e90fd63a6b012360d47647d7cf">
  <xsd:schema xmlns:xsd="http://www.w3.org/2001/XMLSchema" xmlns:xs="http://www.w3.org/2001/XMLSchema" xmlns:p="http://schemas.microsoft.com/office/2006/metadata/properties" xmlns:ns2="c9701a49-ba67-4c3a-9971-3e0ca738b6ef" xmlns:ns3="a4af3a82-48db-4ae4-b7fe-5accca8583a5" targetNamespace="http://schemas.microsoft.com/office/2006/metadata/properties" ma:root="true" ma:fieldsID="1b278c8c38e11a3c5b14334086921775" ns2:_="" ns3:_="">
    <xsd:import namespace="c9701a49-ba67-4c3a-9971-3e0ca738b6ef"/>
    <xsd:import namespace="a4af3a82-48db-4ae4-b7fe-5accca858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1a49-ba67-4c3a-9971-3e0ca738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f3a82-48db-4ae4-b7fe-5accca8583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E7672-7EFB-4C0A-8DA9-CB454F562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5B556-26B8-4E9E-AB68-EB820AE3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1a49-ba67-4c3a-9971-3e0ca738b6ef"/>
    <ds:schemaRef ds:uri="a4af3a82-48db-4ae4-b7fe-5accca858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5D484-F045-460D-B8FF-129C99FC8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2456</Characters>
  <Application>Microsoft Office Word</Application>
  <DocSecurity>0</DocSecurity>
  <Lines>106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daeun suh</dc:creator>
  <cp:keywords/>
  <dc:description/>
  <cp:lastModifiedBy>Hartsock, Tia</cp:lastModifiedBy>
  <cp:revision>2</cp:revision>
  <dcterms:created xsi:type="dcterms:W3CDTF">2022-02-16T04:00:00Z</dcterms:created>
  <dcterms:modified xsi:type="dcterms:W3CDTF">2022-02-16T04:00:00Z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0x010100E757ED7211312D43808F990D0361F4A0</vt:lpwstr>
  </property>
</Properties>
</file>