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9430" w14:textId="4E82C805" w:rsidR="00CA76D4" w:rsidRPr="00CA76D4" w:rsidRDefault="00CA76D4" w:rsidP="00CA76D4">
      <w:r w:rsidRPr="00CA76D4">
        <w:rPr>
          <w:b/>
          <w:bCs/>
        </w:rPr>
        <w:t>Message for External Users and Their IT Teams</w:t>
      </w:r>
    </w:p>
    <w:p w14:paraId="21F7EFB9" w14:textId="77777777" w:rsidR="00CA76D4" w:rsidRPr="00CA76D4" w:rsidRDefault="00CA76D4" w:rsidP="00CA76D4">
      <w:r w:rsidRPr="00CA76D4">
        <w:t>Hello,</w:t>
      </w:r>
    </w:p>
    <w:p w14:paraId="3FB45078" w14:textId="77777777" w:rsidR="00CA76D4" w:rsidRPr="00CA76D4" w:rsidRDefault="00CA76D4" w:rsidP="00CA76D4">
      <w:r w:rsidRPr="00CA76D4">
        <w:t xml:space="preserve">When accessing the Hawaii State Microsoft environment as a guest, it’s important to provide the </w:t>
      </w:r>
      <w:r w:rsidRPr="00CA76D4">
        <w:rPr>
          <w:b/>
          <w:bCs/>
        </w:rPr>
        <w:t>exact email address you use to sign in to Microsoft services</w:t>
      </w:r>
      <w:r w:rsidRPr="00CA76D4">
        <w:t xml:space="preserve">. Microsoft Entra ID (the system that manages authentication) uses your </w:t>
      </w:r>
      <w:r w:rsidRPr="00CA76D4">
        <w:rPr>
          <w:b/>
          <w:bCs/>
        </w:rPr>
        <w:t>primary sign</w:t>
      </w:r>
      <w:r w:rsidRPr="00CA76D4">
        <w:rPr>
          <w:b/>
          <w:bCs/>
        </w:rPr>
        <w:noBreakHyphen/>
        <w:t>in address</w:t>
      </w:r>
      <w:r w:rsidRPr="00CA76D4">
        <w:t xml:space="preserve"> to identify your account.</w:t>
      </w:r>
    </w:p>
    <w:p w14:paraId="037FD148" w14:textId="77777777" w:rsidR="00CA76D4" w:rsidRPr="00CA76D4" w:rsidRDefault="00CA76D4" w:rsidP="00CA76D4">
      <w:r w:rsidRPr="00CA76D4">
        <w:t xml:space="preserve">Because of this, </w:t>
      </w:r>
      <w:r w:rsidRPr="00CA76D4">
        <w:rPr>
          <w:b/>
          <w:bCs/>
        </w:rPr>
        <w:t>aliases cannot be used for guest invitations</w:t>
      </w:r>
      <w:r w:rsidRPr="00CA76D4">
        <w:t>. Even though an alias can receive email, it is not recognized as a valid identity for authentication. If an invitation is sent to an alias, Microsoft cannot match it to your actual account, which results in errors such as:</w:t>
      </w:r>
    </w:p>
    <w:p w14:paraId="598C67C9" w14:textId="77777777" w:rsidR="00CA76D4" w:rsidRPr="00CA76D4" w:rsidRDefault="00CA76D4" w:rsidP="00CA76D4">
      <w:pPr>
        <w:numPr>
          <w:ilvl w:val="0"/>
          <w:numId w:val="9"/>
        </w:numPr>
      </w:pPr>
      <w:r w:rsidRPr="00CA76D4">
        <w:t>“We couldn’t find your account”</w:t>
      </w:r>
    </w:p>
    <w:p w14:paraId="7A765F6F" w14:textId="77777777" w:rsidR="00CA76D4" w:rsidRPr="00CA76D4" w:rsidRDefault="00CA76D4" w:rsidP="00CA76D4">
      <w:pPr>
        <w:numPr>
          <w:ilvl w:val="0"/>
          <w:numId w:val="9"/>
        </w:numPr>
      </w:pPr>
      <w:r w:rsidRPr="00CA76D4">
        <w:t>“This account does not exist”</w:t>
      </w:r>
    </w:p>
    <w:p w14:paraId="2A38283A" w14:textId="77777777" w:rsidR="00CA76D4" w:rsidRPr="00CA76D4" w:rsidRDefault="00CA76D4" w:rsidP="00CA76D4">
      <w:pPr>
        <w:numPr>
          <w:ilvl w:val="0"/>
          <w:numId w:val="9"/>
        </w:numPr>
      </w:pPr>
      <w:r w:rsidRPr="00CA76D4">
        <w:t>“You can’t sign in with this email address”</w:t>
      </w:r>
    </w:p>
    <w:p w14:paraId="476BF922" w14:textId="77777777" w:rsidR="00CA76D4" w:rsidRPr="00CA76D4" w:rsidRDefault="00CA76D4" w:rsidP="00CA76D4">
      <w:r w:rsidRPr="00CA76D4">
        <w:t xml:space="preserve">To avoid these issues, please provide the </w:t>
      </w:r>
      <w:r w:rsidRPr="00CA76D4">
        <w:rPr>
          <w:b/>
          <w:bCs/>
        </w:rPr>
        <w:t>same email address you type when signing in to Microsoft services</w:t>
      </w:r>
      <w:r w:rsidRPr="00CA76D4">
        <w:t>, not an alternate or secondary alias.</w:t>
      </w:r>
    </w:p>
    <w:p w14:paraId="144172CF" w14:textId="77777777" w:rsidR="00CA76D4" w:rsidRPr="00CA76D4" w:rsidRDefault="00CA76D4" w:rsidP="00CA76D4">
      <w:r w:rsidRPr="00CA76D4">
        <w:rPr>
          <w:b/>
          <w:bCs/>
        </w:rPr>
        <w:t>What “Microsoft services” means</w:t>
      </w:r>
    </w:p>
    <w:p w14:paraId="2DDE206E" w14:textId="77777777" w:rsidR="00CA76D4" w:rsidRPr="00CA76D4" w:rsidRDefault="00CA76D4" w:rsidP="00CA76D4">
      <w:r w:rsidRPr="00CA76D4">
        <w:t>“Microsoft services” refers to any product, website, or application where you sign in using a Microsoft</w:t>
      </w:r>
      <w:r w:rsidRPr="00CA76D4">
        <w:noBreakHyphen/>
        <w:t xml:space="preserve">managed account. This includes </w:t>
      </w:r>
      <w:r w:rsidRPr="00CA76D4">
        <w:rPr>
          <w:b/>
          <w:bCs/>
        </w:rPr>
        <w:t>work or school accounts</w:t>
      </w:r>
      <w:r w:rsidRPr="00CA76D4">
        <w:t xml:space="preserve"> used to access:</w:t>
      </w:r>
    </w:p>
    <w:p w14:paraId="3D8EDC66" w14:textId="77777777" w:rsidR="00CA76D4" w:rsidRPr="00CA76D4" w:rsidRDefault="00CA76D4" w:rsidP="00CA76D4">
      <w:pPr>
        <w:numPr>
          <w:ilvl w:val="0"/>
          <w:numId w:val="10"/>
        </w:numPr>
      </w:pPr>
      <w:r w:rsidRPr="00CA76D4">
        <w:t>Outlook (work email)</w:t>
      </w:r>
    </w:p>
    <w:p w14:paraId="2CAA16FD" w14:textId="77777777" w:rsidR="00CA76D4" w:rsidRPr="00CA76D4" w:rsidRDefault="00CA76D4" w:rsidP="00CA76D4">
      <w:pPr>
        <w:numPr>
          <w:ilvl w:val="0"/>
          <w:numId w:val="10"/>
        </w:numPr>
      </w:pPr>
      <w:r w:rsidRPr="00CA76D4">
        <w:t>Teams</w:t>
      </w:r>
    </w:p>
    <w:p w14:paraId="1440AAE6" w14:textId="77777777" w:rsidR="00CA76D4" w:rsidRPr="00CA76D4" w:rsidRDefault="00CA76D4" w:rsidP="00CA76D4">
      <w:pPr>
        <w:numPr>
          <w:ilvl w:val="0"/>
          <w:numId w:val="10"/>
        </w:numPr>
      </w:pPr>
      <w:r w:rsidRPr="00CA76D4">
        <w:t>SharePoint</w:t>
      </w:r>
    </w:p>
    <w:p w14:paraId="0FE8FBDF" w14:textId="77777777" w:rsidR="00CA76D4" w:rsidRPr="00CA76D4" w:rsidRDefault="00CA76D4" w:rsidP="00CA76D4">
      <w:pPr>
        <w:numPr>
          <w:ilvl w:val="0"/>
          <w:numId w:val="10"/>
        </w:numPr>
      </w:pPr>
      <w:r w:rsidRPr="00CA76D4">
        <w:t>OneDrive for Business</w:t>
      </w:r>
    </w:p>
    <w:p w14:paraId="781343F8" w14:textId="77777777" w:rsidR="00CA76D4" w:rsidRPr="00CA76D4" w:rsidRDefault="00CA76D4" w:rsidP="00CA76D4">
      <w:pPr>
        <w:numPr>
          <w:ilvl w:val="0"/>
          <w:numId w:val="10"/>
        </w:numPr>
      </w:pPr>
      <w:r w:rsidRPr="00CA76D4">
        <w:t>Microsoft 365 apps</w:t>
      </w:r>
    </w:p>
    <w:p w14:paraId="16237682" w14:textId="77777777" w:rsidR="00CA76D4" w:rsidRPr="00CA76D4" w:rsidRDefault="00CA76D4" w:rsidP="00CA76D4">
      <w:pPr>
        <w:numPr>
          <w:ilvl w:val="0"/>
          <w:numId w:val="10"/>
        </w:numPr>
      </w:pPr>
      <w:r w:rsidRPr="00CA76D4">
        <w:t>Azure / Entra ID</w:t>
      </w:r>
    </w:p>
    <w:p w14:paraId="698624FA" w14:textId="77777777" w:rsidR="00CA76D4" w:rsidRPr="00CA76D4" w:rsidRDefault="00CA76D4" w:rsidP="00CA76D4">
      <w:r w:rsidRPr="00CA76D4">
        <w:t xml:space="preserve">These accounts rely on a </w:t>
      </w:r>
      <w:r w:rsidRPr="00CA76D4">
        <w:rPr>
          <w:b/>
          <w:bCs/>
        </w:rPr>
        <w:t xml:space="preserve">primary </w:t>
      </w:r>
      <w:proofErr w:type="gramStart"/>
      <w:r w:rsidRPr="00CA76D4">
        <w:rPr>
          <w:b/>
          <w:bCs/>
        </w:rPr>
        <w:t>sign</w:t>
      </w:r>
      <w:r w:rsidRPr="00CA76D4">
        <w:rPr>
          <w:b/>
          <w:bCs/>
        </w:rPr>
        <w:noBreakHyphen/>
        <w:t>in</w:t>
      </w:r>
      <w:proofErr w:type="gramEnd"/>
      <w:r w:rsidRPr="00CA76D4">
        <w:rPr>
          <w:b/>
          <w:bCs/>
        </w:rPr>
        <w:t xml:space="preserve"> address</w:t>
      </w:r>
      <w:r w:rsidRPr="00CA76D4">
        <w:t>, which must match the email address used for your Hawaii State guest invitation.</w:t>
      </w:r>
    </w:p>
    <w:p w14:paraId="36DF6EC7" w14:textId="77777777" w:rsidR="00CA76D4" w:rsidRPr="00CA76D4" w:rsidRDefault="00CA76D4" w:rsidP="00CA76D4">
      <w:r w:rsidRPr="00CA76D4">
        <w:rPr>
          <w:b/>
          <w:bCs/>
        </w:rPr>
        <w:t>Important Note About Personal Microsoft Accounts</w:t>
      </w:r>
    </w:p>
    <w:p w14:paraId="34A99CD0" w14:textId="77777777" w:rsidR="00CA76D4" w:rsidRPr="00CA76D4" w:rsidRDefault="00CA76D4" w:rsidP="00CA76D4">
      <w:r w:rsidRPr="00CA76D4">
        <w:t xml:space="preserve">Hawaii State </w:t>
      </w:r>
      <w:r w:rsidRPr="00CA76D4">
        <w:rPr>
          <w:b/>
          <w:bCs/>
        </w:rPr>
        <w:t>strongly discourages</w:t>
      </w:r>
      <w:r w:rsidRPr="00CA76D4">
        <w:t xml:space="preserve"> external users from using </w:t>
      </w:r>
      <w:r w:rsidRPr="00CA76D4">
        <w:rPr>
          <w:b/>
          <w:bCs/>
        </w:rPr>
        <w:t>personal Microsoft accounts (MSAs)</w:t>
      </w:r>
      <w:r w:rsidRPr="00CA76D4">
        <w:t>—such as Outlook.com, Hotmail, Live.com, or Gmail</w:t>
      </w:r>
      <w:r w:rsidRPr="00CA76D4">
        <w:noBreakHyphen/>
        <w:t xml:space="preserve">based Microsoft </w:t>
      </w:r>
      <w:r w:rsidRPr="00CA76D4">
        <w:lastRenderedPageBreak/>
        <w:t>accounts—for guest access. Personal MSAs often cause authentication issues, delays, and access failures.</w:t>
      </w:r>
    </w:p>
    <w:p w14:paraId="69F1AD34" w14:textId="77777777" w:rsidR="00CA76D4" w:rsidRPr="00CA76D4" w:rsidRDefault="00CA76D4" w:rsidP="00CA76D4">
      <w:r w:rsidRPr="00CA76D4">
        <w:t xml:space="preserve">To ensure a </w:t>
      </w:r>
      <w:r w:rsidRPr="00CA76D4">
        <w:rPr>
          <w:b/>
          <w:bCs/>
        </w:rPr>
        <w:t xml:space="preserve">reliable, secure, and successful </w:t>
      </w:r>
      <w:proofErr w:type="gramStart"/>
      <w:r w:rsidRPr="00CA76D4">
        <w:rPr>
          <w:b/>
          <w:bCs/>
        </w:rPr>
        <w:t>sign</w:t>
      </w:r>
      <w:r w:rsidRPr="00CA76D4">
        <w:rPr>
          <w:b/>
          <w:bCs/>
        </w:rPr>
        <w:noBreakHyphen/>
        <w:t>in</w:t>
      </w:r>
      <w:proofErr w:type="gramEnd"/>
      <w:r w:rsidRPr="00CA76D4">
        <w:rPr>
          <w:b/>
          <w:bCs/>
        </w:rPr>
        <w:t xml:space="preserve"> experience</w:t>
      </w:r>
      <w:r w:rsidRPr="00CA76D4">
        <w:t xml:space="preserve">, external users should use their </w:t>
      </w:r>
      <w:r w:rsidRPr="00CA76D4">
        <w:rPr>
          <w:b/>
          <w:bCs/>
        </w:rPr>
        <w:t>work or school Microsoft account</w:t>
      </w:r>
      <w:r w:rsidRPr="00CA76D4">
        <w:t xml:space="preserve"> whenever possible.</w:t>
      </w:r>
    </w:p>
    <w:p w14:paraId="00E0166C" w14:textId="7A78591A" w:rsidR="00FB609B" w:rsidRDefault="00C746F2" w:rsidP="00CA76D4">
      <w:r w:rsidRPr="00C746F2">
        <w:t xml:space="preserve">Thank you for your attention to these requirements. Following this guidance helps ensure a smooth and secure </w:t>
      </w:r>
      <w:proofErr w:type="gramStart"/>
      <w:r w:rsidRPr="00C746F2">
        <w:t>sign</w:t>
      </w:r>
      <w:r w:rsidRPr="00C746F2">
        <w:noBreakHyphen/>
        <w:t>in</w:t>
      </w:r>
      <w:proofErr w:type="gramEnd"/>
      <w:r w:rsidRPr="00C746F2">
        <w:t xml:space="preserve"> experience for all external users.</w:t>
      </w:r>
    </w:p>
    <w:p w14:paraId="58581244" w14:textId="77777777" w:rsidR="00007D3B" w:rsidRDefault="00007D3B" w:rsidP="00CA76D4"/>
    <w:p w14:paraId="2ECB45E7" w14:textId="77777777" w:rsidR="00007D3B" w:rsidRPr="00CA76D4" w:rsidRDefault="00007D3B" w:rsidP="00CA76D4"/>
    <w:sectPr w:rsidR="00007D3B" w:rsidRPr="00CA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28"/>
    <w:multiLevelType w:val="multilevel"/>
    <w:tmpl w:val="B5FE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B0A17"/>
    <w:multiLevelType w:val="multilevel"/>
    <w:tmpl w:val="87F8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C6755"/>
    <w:multiLevelType w:val="multilevel"/>
    <w:tmpl w:val="D242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80222"/>
    <w:multiLevelType w:val="multilevel"/>
    <w:tmpl w:val="F7CA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26C46"/>
    <w:multiLevelType w:val="multilevel"/>
    <w:tmpl w:val="3674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F3020"/>
    <w:multiLevelType w:val="multilevel"/>
    <w:tmpl w:val="F28C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838CC"/>
    <w:multiLevelType w:val="multilevel"/>
    <w:tmpl w:val="2CF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E6CA5"/>
    <w:multiLevelType w:val="multilevel"/>
    <w:tmpl w:val="73CC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262780">
    <w:abstractNumId w:val="2"/>
  </w:num>
  <w:num w:numId="2" w16cid:durableId="493036782">
    <w:abstractNumId w:val="4"/>
  </w:num>
  <w:num w:numId="3" w16cid:durableId="1737701144">
    <w:abstractNumId w:val="1"/>
  </w:num>
  <w:num w:numId="4" w16cid:durableId="1761219279">
    <w:abstractNumId w:val="6"/>
  </w:num>
  <w:num w:numId="5" w16cid:durableId="791367267">
    <w:abstractNumId w:val="3"/>
  </w:num>
  <w:num w:numId="6" w16cid:durableId="495607010">
    <w:abstractNumId w:val="5"/>
  </w:num>
  <w:num w:numId="7" w16cid:durableId="1900282772">
    <w:abstractNumId w:val="0"/>
  </w:num>
  <w:num w:numId="8" w16cid:durableId="603731537">
    <w:abstractNumId w:val="7"/>
  </w:num>
  <w:num w:numId="9" w16cid:durableId="16135930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0937935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9B"/>
    <w:rsid w:val="00007D3B"/>
    <w:rsid w:val="000357B9"/>
    <w:rsid w:val="002A330D"/>
    <w:rsid w:val="004C0211"/>
    <w:rsid w:val="006D0D36"/>
    <w:rsid w:val="00AC4579"/>
    <w:rsid w:val="00C746F2"/>
    <w:rsid w:val="00C80BF7"/>
    <w:rsid w:val="00CA76D4"/>
    <w:rsid w:val="00FB609B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637F"/>
  <w15:chartTrackingRefBased/>
  <w15:docId w15:val="{4D9EB659-CCED-4664-9B82-35AE7E63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0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5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2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Delara, Deric</dc:creator>
  <cp:keywords/>
  <dc:description/>
  <cp:lastModifiedBy>Delara, Deric</cp:lastModifiedBy>
  <cp:revision>7</cp:revision>
  <dcterms:created xsi:type="dcterms:W3CDTF">2026-03-19T19:14:00Z</dcterms:created>
  <dcterms:modified xsi:type="dcterms:W3CDTF">2026-03-19T19:58:00Z</dcterms:modified>
</cp:coreProperties>
</file>