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B111" w14:textId="2C1C7987" w:rsidR="00F04479" w:rsidRPr="006E6E4B" w:rsidRDefault="00F04479" w:rsidP="006E6E4B">
      <w:pPr>
        <w:pStyle w:val="Heading1"/>
        <w:jc w:val="center"/>
        <w:rPr>
          <w:rFonts w:ascii="Libre Baskerville" w:eastAsiaTheme="minorHAnsi" w:hAnsi="Libre Baskerville" w:cstheme="minorBidi"/>
          <w:b/>
          <w:bCs/>
          <w:color w:val="auto"/>
          <w:sz w:val="28"/>
          <w:szCs w:val="28"/>
        </w:rPr>
      </w:pPr>
      <w:r w:rsidRPr="006E6E4B">
        <w:rPr>
          <w:rFonts w:ascii="Libre Baskerville" w:eastAsiaTheme="minorHAnsi" w:hAnsi="Libre Baskerville" w:cstheme="minorBidi"/>
          <w:b/>
          <w:bCs/>
          <w:color w:val="auto"/>
          <w:sz w:val="28"/>
          <w:szCs w:val="28"/>
        </w:rPr>
        <w:t xml:space="preserve">Integrated </w:t>
      </w:r>
      <w:r w:rsidR="006D4C34" w:rsidRPr="006E6E4B">
        <w:rPr>
          <w:rFonts w:ascii="Libre Baskerville" w:eastAsiaTheme="minorHAnsi" w:hAnsi="Libre Baskerville" w:cstheme="minorBidi"/>
          <w:b/>
          <w:bCs/>
          <w:color w:val="auto"/>
          <w:sz w:val="28"/>
          <w:szCs w:val="28"/>
        </w:rPr>
        <w:t>Solid</w:t>
      </w:r>
      <w:r w:rsidRPr="006E6E4B">
        <w:rPr>
          <w:rFonts w:ascii="Libre Baskerville" w:eastAsiaTheme="minorHAnsi" w:hAnsi="Libre Baskerville" w:cstheme="minorBidi"/>
          <w:b/>
          <w:bCs/>
          <w:color w:val="auto"/>
          <w:sz w:val="28"/>
          <w:szCs w:val="28"/>
        </w:rPr>
        <w:t xml:space="preserve"> </w:t>
      </w:r>
      <w:r w:rsidR="006D4C34" w:rsidRPr="006E6E4B">
        <w:rPr>
          <w:rFonts w:ascii="Libre Baskerville" w:eastAsiaTheme="minorHAnsi" w:hAnsi="Libre Baskerville" w:cstheme="minorBidi"/>
          <w:b/>
          <w:bCs/>
          <w:color w:val="auto"/>
          <w:sz w:val="28"/>
          <w:szCs w:val="28"/>
        </w:rPr>
        <w:t>Waste</w:t>
      </w:r>
      <w:r w:rsidRPr="006E6E4B">
        <w:rPr>
          <w:rFonts w:ascii="Libre Baskerville" w:eastAsiaTheme="minorHAnsi" w:hAnsi="Libre Baskerville" w:cstheme="minorBidi"/>
          <w:b/>
          <w:bCs/>
          <w:color w:val="auto"/>
          <w:sz w:val="28"/>
          <w:szCs w:val="28"/>
        </w:rPr>
        <w:t xml:space="preserve"> Management </w:t>
      </w:r>
      <w:r w:rsidR="00515320" w:rsidRPr="006E6E4B">
        <w:rPr>
          <w:rFonts w:ascii="Libre Baskerville" w:eastAsiaTheme="minorHAnsi" w:hAnsi="Libre Baskerville" w:cstheme="minorBidi"/>
          <w:b/>
          <w:bCs/>
          <w:color w:val="auto"/>
          <w:sz w:val="28"/>
          <w:szCs w:val="28"/>
        </w:rPr>
        <w:t xml:space="preserve">Plan Update </w:t>
      </w:r>
      <w:r w:rsidRPr="006E6E4B">
        <w:rPr>
          <w:rFonts w:ascii="Libre Baskerville" w:eastAsiaTheme="minorHAnsi" w:hAnsi="Libre Baskerville" w:cstheme="minorBidi"/>
          <w:b/>
          <w:bCs/>
          <w:color w:val="auto"/>
          <w:sz w:val="28"/>
          <w:szCs w:val="28"/>
        </w:rPr>
        <w:t>Task Force</w:t>
      </w:r>
    </w:p>
    <w:p w14:paraId="3CBABEC7" w14:textId="77777777" w:rsidR="008C75AB" w:rsidRDefault="00F04479" w:rsidP="008C75AB">
      <w:pPr>
        <w:spacing w:after="0"/>
        <w:jc w:val="center"/>
        <w:rPr>
          <w:rFonts w:ascii="Libre Baskerville" w:hAnsi="Libre Baskerville"/>
          <w:b/>
          <w:bCs/>
          <w:sz w:val="28"/>
          <w:szCs w:val="28"/>
        </w:rPr>
      </w:pPr>
      <w:r w:rsidRPr="00913AEB">
        <w:rPr>
          <w:rFonts w:ascii="Libre Baskerville" w:hAnsi="Libre Baskerville"/>
          <w:b/>
          <w:bCs/>
          <w:sz w:val="28"/>
          <w:szCs w:val="28"/>
        </w:rPr>
        <w:t>Notice of Task Force Meeting</w:t>
      </w:r>
      <w:r w:rsidR="008C75AB">
        <w:rPr>
          <w:rFonts w:ascii="Libre Baskerville" w:hAnsi="Libre Baskerville"/>
          <w:b/>
          <w:bCs/>
          <w:sz w:val="28"/>
          <w:szCs w:val="28"/>
        </w:rPr>
        <w:t xml:space="preserve"> </w:t>
      </w:r>
    </w:p>
    <w:p w14:paraId="64B6B835" w14:textId="6335BC3F" w:rsidR="00F04479" w:rsidRPr="00913AEB" w:rsidRDefault="008C75AB" w:rsidP="00F04479">
      <w:pPr>
        <w:spacing w:after="120"/>
        <w:jc w:val="center"/>
        <w:rPr>
          <w:rFonts w:ascii="Libre Baskerville" w:hAnsi="Libre Baskerville"/>
          <w:b/>
          <w:bCs/>
          <w:sz w:val="28"/>
          <w:szCs w:val="28"/>
        </w:rPr>
      </w:pPr>
      <w:r>
        <w:rPr>
          <w:rFonts w:ascii="Libre Baskerville" w:hAnsi="Libre Baskerville"/>
          <w:b/>
          <w:bCs/>
          <w:sz w:val="28"/>
          <w:szCs w:val="28"/>
        </w:rPr>
        <w:t>Construction and Demolition Waste</w:t>
      </w:r>
    </w:p>
    <w:p w14:paraId="0B12D188" w14:textId="68072AFB" w:rsidR="000C3457" w:rsidRPr="00913AEB" w:rsidRDefault="000C3457" w:rsidP="000C3457">
      <w:pPr>
        <w:spacing w:after="0"/>
        <w:jc w:val="center"/>
        <w:rPr>
          <w:rFonts w:ascii="Libre Baskerville" w:hAnsi="Libre Baskerville"/>
          <w:sz w:val="24"/>
          <w:szCs w:val="24"/>
        </w:rPr>
      </w:pPr>
      <w:r>
        <w:rPr>
          <w:rFonts w:ascii="Libre Baskerville" w:hAnsi="Libre Baskerville"/>
          <w:sz w:val="24"/>
          <w:szCs w:val="24"/>
        </w:rPr>
        <w:t>Thursday</w:t>
      </w:r>
      <w:r w:rsidRPr="00913AEB">
        <w:rPr>
          <w:rFonts w:ascii="Libre Baskerville" w:hAnsi="Libre Baskerville"/>
          <w:sz w:val="24"/>
          <w:szCs w:val="24"/>
        </w:rPr>
        <w:t xml:space="preserve">, </w:t>
      </w:r>
      <w:r w:rsidR="008C75AB">
        <w:rPr>
          <w:rFonts w:ascii="Libre Baskerville" w:hAnsi="Libre Baskerville"/>
          <w:sz w:val="24"/>
          <w:szCs w:val="24"/>
        </w:rPr>
        <w:t>January 25, 2024</w:t>
      </w:r>
      <w:r w:rsidRPr="00913AEB">
        <w:rPr>
          <w:rFonts w:ascii="Libre Baskerville" w:hAnsi="Libre Baskerville"/>
          <w:sz w:val="24"/>
          <w:szCs w:val="24"/>
        </w:rPr>
        <w:t xml:space="preserve">, </w:t>
      </w:r>
      <w:r>
        <w:rPr>
          <w:rFonts w:ascii="Libre Baskerville" w:hAnsi="Libre Baskerville"/>
          <w:sz w:val="24"/>
          <w:szCs w:val="24"/>
        </w:rPr>
        <w:t>8:30am-12pm</w:t>
      </w:r>
    </w:p>
    <w:p w14:paraId="6BFCF55E" w14:textId="797E1468" w:rsidR="000C3457" w:rsidRPr="00913AEB" w:rsidRDefault="000C3457" w:rsidP="000C3457">
      <w:pPr>
        <w:spacing w:after="0"/>
        <w:jc w:val="center"/>
        <w:rPr>
          <w:rFonts w:ascii="Libre Baskerville" w:hAnsi="Libre Baskerville"/>
          <w:sz w:val="24"/>
          <w:szCs w:val="24"/>
        </w:rPr>
      </w:pPr>
      <w:r w:rsidRPr="200CA07F">
        <w:rPr>
          <w:rFonts w:ascii="Libre Baskerville" w:hAnsi="Libre Baskerville"/>
        </w:rPr>
        <w:t>2827 Waimano Home Road, Pearl City, HI 96782</w:t>
      </w:r>
      <w:r w:rsidRPr="200CA07F">
        <w:rPr>
          <w:rFonts w:ascii="Libre Baskerville" w:hAnsi="Libre Baskerville"/>
          <w:sz w:val="24"/>
          <w:szCs w:val="24"/>
        </w:rPr>
        <w:t xml:space="preserve"> and on Microsoft Teams</w:t>
      </w:r>
    </w:p>
    <w:p w14:paraId="3A3E3176" w14:textId="611B8711" w:rsidR="00F04479" w:rsidRPr="00F04479" w:rsidRDefault="00F04479" w:rsidP="00F04479">
      <w:pPr>
        <w:spacing w:after="0"/>
        <w:jc w:val="center"/>
        <w:rPr>
          <w:sz w:val="28"/>
          <w:szCs w:val="28"/>
        </w:rPr>
      </w:pPr>
    </w:p>
    <w:p w14:paraId="5BEA2B0D" w14:textId="6FDD8FA8" w:rsidR="00803A7A" w:rsidRPr="00DF3DA9" w:rsidRDefault="00803A7A" w:rsidP="00F834CC">
      <w:pPr>
        <w:spacing w:after="0"/>
        <w:rPr>
          <w:rFonts w:ascii="Libre Franklin SemiBold" w:hAnsi="Libre Franklin SemiBold"/>
          <w:b/>
          <w:bCs/>
        </w:rPr>
      </w:pPr>
      <w:commentRangeStart w:id="0"/>
      <w:commentRangeStart w:id="1"/>
      <w:r w:rsidRPr="6D3C27A1">
        <w:rPr>
          <w:rFonts w:ascii="Libre Franklin SemiBold" w:hAnsi="Libre Franklin SemiBold"/>
          <w:u w:val="single"/>
        </w:rPr>
        <w:t>Virtual Meeting Link:</w:t>
      </w:r>
      <w:r w:rsidRPr="6D3C27A1">
        <w:rPr>
          <w:rFonts w:ascii="Libre Franklin SemiBold" w:hAnsi="Libre Franklin SemiBold"/>
        </w:rPr>
        <w:t xml:space="preserve"> </w:t>
      </w:r>
      <w:r w:rsidRPr="005B3F00">
        <w:rPr>
          <w:rFonts w:ascii="Libre Franklin SemiBold" w:hAnsi="Libre Franklin SemiBold"/>
          <w:strike/>
        </w:rPr>
        <w:t xml:space="preserve"> </w:t>
      </w:r>
      <w:hyperlink r:id="rId11" w:tgtFrame="_blank" w:history="1">
        <w:r w:rsidR="00EB237A" w:rsidRPr="00DF3DA9">
          <w:rPr>
            <w:rFonts w:ascii="Libre Franklin SemiBold" w:hAnsi="Libre Franklin SemiBold"/>
            <w:b/>
            <w:bCs/>
          </w:rPr>
          <w:t>Click here to join the mee</w:t>
        </w:r>
        <w:r w:rsidR="00EB237A" w:rsidRPr="00DF3DA9">
          <w:rPr>
            <w:rFonts w:ascii="Libre Franklin SemiBold" w:hAnsi="Libre Franklin SemiBold"/>
            <w:b/>
            <w:bCs/>
          </w:rPr>
          <w:t>t</w:t>
        </w:r>
        <w:r w:rsidR="00EB237A" w:rsidRPr="00DF3DA9">
          <w:rPr>
            <w:rFonts w:ascii="Libre Franklin SemiBold" w:hAnsi="Libre Franklin SemiBold"/>
            <w:b/>
            <w:bCs/>
          </w:rPr>
          <w:t>ing</w:t>
        </w:r>
      </w:hyperlink>
      <w:r w:rsidR="00EB237A" w:rsidRPr="00DF3DA9">
        <w:rPr>
          <w:rFonts w:ascii="Libre Franklin SemiBold" w:hAnsi="Libre Franklin SemiBold"/>
          <w:b/>
          <w:bCs/>
        </w:rPr>
        <w:t xml:space="preserve"> </w:t>
      </w:r>
    </w:p>
    <w:p w14:paraId="418287CF" w14:textId="07E163EF" w:rsidR="00803A7A" w:rsidRPr="0097761F" w:rsidRDefault="00803A7A" w:rsidP="00803A7A">
      <w:pPr>
        <w:spacing w:after="0"/>
        <w:rPr>
          <w:rFonts w:ascii="Libre Franklin SemiBold" w:hAnsi="Libre Franklin SemiBold"/>
        </w:rPr>
      </w:pPr>
      <w:r w:rsidRPr="0097761F">
        <w:rPr>
          <w:rFonts w:ascii="Libre Franklin SemiBold" w:hAnsi="Libre Franklin SemiBold"/>
          <w:u w:val="single"/>
        </w:rPr>
        <w:t>Meeting number / Access code:</w:t>
      </w:r>
      <w:r w:rsidRPr="0097761F">
        <w:rPr>
          <w:rFonts w:ascii="Libre Franklin SemiBold" w:hAnsi="Libre Franklin SemiBold"/>
        </w:rPr>
        <w:t xml:space="preserve">  </w:t>
      </w:r>
      <w:r w:rsidR="00EB237A" w:rsidRPr="00EB237A">
        <w:rPr>
          <w:rFonts w:ascii="Libre Franklin SemiBold" w:hAnsi="Libre Franklin SemiBold"/>
          <w:b/>
          <w:bCs/>
        </w:rPr>
        <w:t>283 405 062 720</w:t>
      </w:r>
    </w:p>
    <w:p w14:paraId="47A0F43A" w14:textId="2DD789E3" w:rsidR="00803A7A" w:rsidRPr="0097761F" w:rsidRDefault="00803A7A" w:rsidP="00803A7A">
      <w:pPr>
        <w:spacing w:after="0"/>
        <w:rPr>
          <w:rFonts w:ascii="Libre Franklin SemiBold" w:hAnsi="Libre Franklin SemiBold"/>
        </w:rPr>
      </w:pPr>
      <w:r w:rsidRPr="0097761F">
        <w:rPr>
          <w:rFonts w:ascii="Libre Franklin SemiBold" w:hAnsi="Libre Franklin SemiBold"/>
          <w:u w:val="single"/>
        </w:rPr>
        <w:t>Password:</w:t>
      </w:r>
      <w:r>
        <w:rPr>
          <w:rFonts w:ascii="Libre Franklin SemiBold" w:hAnsi="Libre Franklin SemiBold"/>
          <w:u w:val="single"/>
        </w:rPr>
        <w:t xml:space="preserve"> </w:t>
      </w:r>
      <w:r w:rsidRPr="0097761F">
        <w:rPr>
          <w:rFonts w:ascii="Libre Franklin SemiBold" w:hAnsi="Libre Franklin SemiBold"/>
        </w:rPr>
        <w:t xml:space="preserve"> </w:t>
      </w:r>
      <w:r w:rsidR="00DF3DA9" w:rsidRPr="00DF3DA9">
        <w:rPr>
          <w:rFonts w:ascii="Libre Franklin SemiBold" w:hAnsi="Libre Franklin SemiBold"/>
        </w:rPr>
        <w:t>cWtMWf</w:t>
      </w:r>
    </w:p>
    <w:p w14:paraId="04C641B8" w14:textId="5D5C8C4B" w:rsidR="00803A7A" w:rsidRDefault="00803A7A" w:rsidP="00803A7A">
      <w:pPr>
        <w:spacing w:after="0"/>
        <w:rPr>
          <w:rFonts w:ascii="Libre Franklin SemiBold" w:hAnsi="Libre Franklin SemiBold"/>
          <w:u w:val="single"/>
        </w:rPr>
      </w:pPr>
      <w:r w:rsidRPr="6D3C27A1">
        <w:rPr>
          <w:rFonts w:ascii="Libre Franklin SemiBold" w:hAnsi="Libre Franklin SemiBold"/>
          <w:u w:val="single"/>
        </w:rPr>
        <w:t>Call In Number:</w:t>
      </w:r>
      <w:r w:rsidRPr="6D3C27A1">
        <w:rPr>
          <w:rFonts w:ascii="Libre Franklin SemiBold" w:hAnsi="Libre Franklin SemiBold"/>
        </w:rPr>
        <w:t xml:space="preserve"> </w:t>
      </w:r>
      <w:r w:rsidR="00DF3DA9" w:rsidRPr="00DF3DA9">
        <w:rPr>
          <w:rFonts w:ascii="Libre Franklin SemiBold" w:hAnsi="Libre Franklin SemiBold"/>
        </w:rPr>
        <w:t>(888) 754-9146</w:t>
      </w:r>
      <w:r w:rsidRPr="6D3C27A1">
        <w:rPr>
          <w:rFonts w:ascii="Libre Franklin SemiBold" w:hAnsi="Libre Franklin SemiBold"/>
        </w:rPr>
        <w:t>United States (Toll-free)</w:t>
      </w:r>
      <w:commentRangeEnd w:id="0"/>
      <w:r w:rsidR="008C75AB">
        <w:rPr>
          <w:rStyle w:val="CommentReference"/>
        </w:rPr>
        <w:commentReference w:id="0"/>
      </w:r>
      <w:commentRangeEnd w:id="1"/>
      <w:r w:rsidR="005B3F00">
        <w:rPr>
          <w:rStyle w:val="CommentReference"/>
        </w:rPr>
        <w:commentReference w:id="1"/>
      </w:r>
    </w:p>
    <w:p w14:paraId="5C4B0F2B" w14:textId="77777777" w:rsidR="009661F5" w:rsidRPr="00913AEB" w:rsidRDefault="009661F5" w:rsidP="00F04479">
      <w:pPr>
        <w:spacing w:after="0"/>
        <w:rPr>
          <w:rFonts w:ascii="Libre Franklin SemiBold" w:hAnsi="Libre Franklin SemiBold"/>
        </w:rPr>
      </w:pPr>
    </w:p>
    <w:p w14:paraId="495268E8" w14:textId="798F5F99" w:rsidR="00F04479" w:rsidRPr="00913AEB" w:rsidRDefault="00F04479" w:rsidP="00F04479">
      <w:pPr>
        <w:spacing w:after="0"/>
        <w:rPr>
          <w:rFonts w:ascii="Libre Franklin Light" w:hAnsi="Libre Franklin Light"/>
        </w:rPr>
      </w:pPr>
    </w:p>
    <w:p w14:paraId="4777DC91" w14:textId="3138D4CB" w:rsidR="00F04479" w:rsidRPr="00913AEB" w:rsidRDefault="00F04479" w:rsidP="00F04479">
      <w:pPr>
        <w:spacing w:after="120"/>
        <w:rPr>
          <w:rFonts w:ascii="Libre Franklin Light" w:hAnsi="Libre Franklin Light"/>
        </w:rPr>
      </w:pPr>
      <w:r w:rsidRPr="00913AEB">
        <w:rPr>
          <w:rFonts w:ascii="Libre Franklin SemiBold" w:hAnsi="Libre Franklin SemiBold"/>
          <w:u w:val="single"/>
        </w:rPr>
        <w:t>Video-Teleconference</w:t>
      </w:r>
      <w:r w:rsidRPr="00913AEB">
        <w:rPr>
          <w:rFonts w:ascii="Libre Franklin SemiBold" w:hAnsi="Libre Franklin SemiBold"/>
        </w:rPr>
        <w:t>:</w:t>
      </w:r>
      <w:r w:rsidRPr="00913AEB">
        <w:rPr>
          <w:rFonts w:ascii="Libre Franklin Light" w:hAnsi="Libre Franklin Light"/>
        </w:rPr>
        <w:t xml:space="preserve"> The </w:t>
      </w:r>
      <w:r w:rsidR="00793C9E">
        <w:rPr>
          <w:rFonts w:ascii="Libre Franklin Light" w:hAnsi="Libre Franklin Light"/>
        </w:rPr>
        <w:t>Department of Health</w:t>
      </w:r>
      <w:r w:rsidR="00793C9E" w:rsidRPr="00913AEB">
        <w:rPr>
          <w:rFonts w:ascii="Libre Franklin Light" w:hAnsi="Libre Franklin Light"/>
        </w:rPr>
        <w:t xml:space="preserve"> </w:t>
      </w:r>
      <w:r w:rsidRPr="00913AEB">
        <w:rPr>
          <w:rFonts w:ascii="Libre Franklin Light" w:hAnsi="Libre Franklin Light"/>
        </w:rPr>
        <w:t xml:space="preserve">will be making a good faith effort to provide the public with the opportunity to observe the meeting as it happens and an opportunity to provide oral testimony without a physical presence in the physical meeting room. Please ensure that your computer or phone is muted unless you are speaking. Rules of Speaking: Please indicate a desire to speak by (1) using the “Raise Hand” button at the bottom of the control panel; (2) placing a comment in the </w:t>
      </w:r>
      <w:r w:rsidR="001A48BE" w:rsidRPr="00913AEB">
        <w:rPr>
          <w:rFonts w:ascii="Libre Franklin Light" w:hAnsi="Libre Franklin Light"/>
        </w:rPr>
        <w:t>chat</w:t>
      </w:r>
      <w:r w:rsidRPr="00913AEB">
        <w:rPr>
          <w:rFonts w:ascii="Libre Franklin Light" w:hAnsi="Libre Franklin Light"/>
        </w:rPr>
        <w:t xml:space="preserve"> (3) activating your video camera and physically raising your hand; or (4) making a verbal request. When recognized, please keep your comments relevant and under three (3) minutes. </w:t>
      </w:r>
    </w:p>
    <w:p w14:paraId="77556A6C" w14:textId="77777777" w:rsidR="0061483D" w:rsidRDefault="0061483D" w:rsidP="0061483D">
      <w:pPr>
        <w:spacing w:after="0"/>
        <w:rPr>
          <w:rFonts w:ascii="Libre Franklin Light" w:hAnsi="Libre Franklin Light"/>
        </w:rPr>
      </w:pPr>
      <w:r w:rsidRPr="200CA07F">
        <w:rPr>
          <w:rFonts w:ascii="Libre Franklin SemiBold" w:hAnsi="Libre Franklin SemiBold"/>
          <w:u w:val="single"/>
        </w:rPr>
        <w:t>Note:</w:t>
      </w:r>
      <w:r w:rsidRPr="200CA07F">
        <w:rPr>
          <w:rFonts w:ascii="Libre Franklin Light" w:hAnsi="Libre Franklin Light"/>
        </w:rPr>
        <w:t xml:space="preserve"> The Task Force may take action on any agenda item. As required by the State Sunshine Law (HRS 92), specific issues not noted on this agenda cannot be voted on, unless added to the agenda. A two-thirds (2/3) vote (</w:t>
      </w:r>
      <w:r w:rsidRPr="200CA07F">
        <w:rPr>
          <w:rFonts w:ascii="Libre Franklin Light" w:hAnsi="Libre Franklin Light"/>
          <w:lang w:val="haw-US"/>
        </w:rPr>
        <w:t>6</w:t>
      </w:r>
      <w:r w:rsidRPr="200CA07F">
        <w:rPr>
          <w:rFonts w:ascii="Libre Franklin Light" w:hAnsi="Libre Franklin Light"/>
        </w:rPr>
        <w:t xml:space="preserve">) of this </w:t>
      </w:r>
      <w:r w:rsidRPr="200CA07F">
        <w:rPr>
          <w:rFonts w:ascii="Libre Franklin Light" w:hAnsi="Libre Franklin Light"/>
          <w:lang w:val="haw-US"/>
        </w:rPr>
        <w:t>ten</w:t>
      </w:r>
      <w:r w:rsidRPr="200CA07F">
        <w:rPr>
          <w:rFonts w:ascii="Libre Franklin Light" w:hAnsi="Libre Franklin Light"/>
        </w:rPr>
        <w:t xml:space="preserve"> (</w:t>
      </w:r>
      <w:r w:rsidRPr="200CA07F">
        <w:rPr>
          <w:rFonts w:ascii="Libre Franklin Light" w:hAnsi="Libre Franklin Light"/>
          <w:lang w:val="haw-US"/>
        </w:rPr>
        <w:t>10</w:t>
      </w:r>
      <w:r w:rsidRPr="200CA07F">
        <w:rPr>
          <w:rFonts w:ascii="Libre Franklin Light" w:hAnsi="Libre Franklin Light"/>
        </w:rPr>
        <w:t>)-member Group is needed to add an item to the agenda. Adding an item to the agenda, however, is not permitted if (1) the item to be added is of reasonably major importance and (2) action on the item by the board will affect a significant number of persons. Determination of whether a specific matter may be added to an agenda must be done on a case-by-case basis. Meeting materials are available online at</w:t>
      </w:r>
      <w:r>
        <w:rPr>
          <w:rFonts w:ascii="Libre Franklin Light" w:hAnsi="Libre Franklin Light"/>
        </w:rPr>
        <w:t xml:space="preserve"> DOH’s website.</w:t>
      </w:r>
    </w:p>
    <w:p w14:paraId="6B206FDC" w14:textId="77777777" w:rsidR="00F04479" w:rsidRPr="00913AEB" w:rsidRDefault="00F04479" w:rsidP="00F04479">
      <w:pPr>
        <w:spacing w:after="0"/>
        <w:rPr>
          <w:rFonts w:ascii="Libre Franklin Light" w:hAnsi="Libre Franklin Light"/>
          <w:u w:val="single"/>
        </w:rPr>
      </w:pPr>
    </w:p>
    <w:p w14:paraId="08281378" w14:textId="77777777" w:rsidR="0061483D" w:rsidRPr="00913AEB" w:rsidRDefault="0061483D" w:rsidP="0061483D">
      <w:pPr>
        <w:spacing w:after="0"/>
        <w:rPr>
          <w:rFonts w:ascii="Libre Franklin Light" w:hAnsi="Libre Franklin Light"/>
        </w:rPr>
      </w:pPr>
      <w:r w:rsidRPr="200CA07F">
        <w:rPr>
          <w:rFonts w:ascii="Libre Franklin SemiBold" w:hAnsi="Libre Franklin SemiBold"/>
          <w:u w:val="single"/>
        </w:rPr>
        <w:t>DOH Contact Information:</w:t>
      </w:r>
      <w:r w:rsidRPr="200CA07F">
        <w:rPr>
          <w:rFonts w:ascii="Libre Franklin Light" w:hAnsi="Libre Franklin Light"/>
        </w:rPr>
        <w:t xml:space="preserve"> </w:t>
      </w:r>
    </w:p>
    <w:p w14:paraId="105FEFEF" w14:textId="445B2F69" w:rsidR="00E6266B" w:rsidRPr="00E6266B" w:rsidRDefault="00E6266B" w:rsidP="0061483D">
      <w:pPr>
        <w:spacing w:after="0"/>
        <w:rPr>
          <w:rFonts w:ascii="Libre Franklin Light" w:hAnsi="Libre Franklin Light"/>
          <w:i/>
          <w:iCs/>
        </w:rPr>
      </w:pPr>
      <w:r w:rsidRPr="00E6266B">
        <w:rPr>
          <w:rFonts w:ascii="Libre Franklin Light" w:hAnsi="Libre Franklin Light"/>
          <w:i/>
          <w:iCs/>
        </w:rPr>
        <w:t>Contact Information for questions or to Submit Written Testimony</w:t>
      </w:r>
    </w:p>
    <w:p w14:paraId="047F8810" w14:textId="794CBF9D" w:rsidR="0061483D" w:rsidRDefault="0061483D" w:rsidP="0061483D">
      <w:pPr>
        <w:spacing w:after="0"/>
        <w:rPr>
          <w:rFonts w:ascii="Libre Franklin Light" w:hAnsi="Libre Franklin Light"/>
        </w:rPr>
      </w:pPr>
      <w:r w:rsidRPr="200CA07F">
        <w:rPr>
          <w:rFonts w:ascii="Libre Franklin Light" w:hAnsi="Libre Franklin Light"/>
        </w:rPr>
        <w:t>Lane Otsu</w:t>
      </w:r>
    </w:p>
    <w:p w14:paraId="2B937A65" w14:textId="77777777" w:rsidR="0061483D" w:rsidRDefault="0061483D" w:rsidP="0061483D">
      <w:pPr>
        <w:spacing w:after="0"/>
        <w:rPr>
          <w:rFonts w:ascii="Libre Franklin Light" w:hAnsi="Libre Franklin Light"/>
        </w:rPr>
      </w:pPr>
      <w:r w:rsidRPr="200CA07F">
        <w:rPr>
          <w:rFonts w:ascii="Libre Franklin Light" w:hAnsi="Libre Franklin Light"/>
        </w:rPr>
        <w:t>Hawaii Department of Health</w:t>
      </w:r>
    </w:p>
    <w:p w14:paraId="53CB5174" w14:textId="77777777" w:rsidR="0061483D" w:rsidRDefault="0061483D" w:rsidP="0061483D">
      <w:pPr>
        <w:spacing w:after="0"/>
      </w:pPr>
      <w:r w:rsidRPr="200CA07F">
        <w:rPr>
          <w:rFonts w:ascii="Libre Franklin Light" w:hAnsi="Libre Franklin Light"/>
        </w:rPr>
        <w:t>Solid &amp; Hazardous Waste Branch</w:t>
      </w:r>
    </w:p>
    <w:p w14:paraId="3A00A409" w14:textId="77777777" w:rsidR="0061483D" w:rsidRDefault="00000000" w:rsidP="0061483D">
      <w:pPr>
        <w:spacing w:after="0"/>
        <w:rPr>
          <w:rFonts w:ascii="Libre Franklin Light" w:hAnsi="Libre Franklin Light"/>
        </w:rPr>
      </w:pPr>
      <w:hyperlink r:id="rId16">
        <w:r w:rsidR="0061483D" w:rsidRPr="200CA07F">
          <w:rPr>
            <w:rStyle w:val="Hyperlink"/>
            <w:rFonts w:ascii="Libre Franklin Light" w:hAnsi="Libre Franklin Light"/>
          </w:rPr>
          <w:t>lane.otsu@doh.hawaii.gov</w:t>
        </w:r>
      </w:hyperlink>
    </w:p>
    <w:p w14:paraId="45A1BF64" w14:textId="77777777" w:rsidR="0061483D" w:rsidRDefault="0061483D" w:rsidP="0061483D">
      <w:pPr>
        <w:spacing w:after="0"/>
        <w:rPr>
          <w:rFonts w:ascii="Libre Franklin Light" w:hAnsi="Libre Franklin Light"/>
        </w:rPr>
      </w:pPr>
      <w:r w:rsidRPr="200CA07F">
        <w:rPr>
          <w:rFonts w:ascii="Libre Franklin Light" w:hAnsi="Libre Franklin Light"/>
        </w:rPr>
        <w:t>Ph. (808) 586-4226</w:t>
      </w:r>
    </w:p>
    <w:p w14:paraId="2895F330" w14:textId="2D5FD71A" w:rsidR="00ED72F8" w:rsidRDefault="00ED72F8">
      <w:pPr>
        <w:rPr>
          <w:rFonts w:ascii="Libre Franklin Light" w:hAnsi="Libre Franklin Light"/>
          <w:u w:val="single"/>
        </w:rPr>
      </w:pPr>
      <w:r>
        <w:rPr>
          <w:rFonts w:ascii="Libre Franklin Light" w:hAnsi="Libre Franklin Light"/>
          <w:u w:val="single"/>
        </w:rPr>
        <w:br w:type="page"/>
      </w:r>
    </w:p>
    <w:p w14:paraId="4AD88CFA" w14:textId="70A535CC" w:rsidR="00F04479" w:rsidRPr="00913AEB" w:rsidRDefault="009D3262" w:rsidP="00F04479">
      <w:pPr>
        <w:spacing w:after="120"/>
        <w:rPr>
          <w:rFonts w:ascii="Libre Franklin SemiBold" w:hAnsi="Libre Franklin SemiBold"/>
          <w:u w:val="single"/>
        </w:rPr>
      </w:pPr>
      <w:r w:rsidRPr="00913AEB">
        <w:rPr>
          <w:rFonts w:ascii="Libre Franklin SemiBold" w:hAnsi="Libre Franklin SemiBold"/>
          <w:u w:val="single"/>
        </w:rPr>
        <w:lastRenderedPageBreak/>
        <w:t>Disability Instructions:</w:t>
      </w:r>
    </w:p>
    <w:p w14:paraId="13AC72E9" w14:textId="12ACA7A9" w:rsidR="00F04479" w:rsidRPr="00913AEB" w:rsidRDefault="00F04479" w:rsidP="00F04479">
      <w:pPr>
        <w:spacing w:after="0"/>
        <w:rPr>
          <w:rFonts w:ascii="Libre Franklin Light" w:hAnsi="Libre Franklin Light"/>
        </w:rPr>
      </w:pPr>
      <w:r w:rsidRPr="00913AEB">
        <w:rPr>
          <w:rFonts w:ascii="Libre Franklin Light" w:hAnsi="Libre Franklin Light"/>
        </w:rPr>
        <w:t xml:space="preserve">If you need an auxiliary aid/service or other accommodation due to a disability or an interpreter for a language other than English, please contact </w:t>
      </w:r>
      <w:r w:rsidR="001A48BE">
        <w:rPr>
          <w:rFonts w:ascii="Libre Franklin Light" w:hAnsi="Libre Franklin Light"/>
        </w:rPr>
        <w:t>Sunny Rosario</w:t>
      </w:r>
      <w:r w:rsidRPr="00913AEB">
        <w:rPr>
          <w:rFonts w:ascii="Libre Franklin Light" w:hAnsi="Libre Franklin Light"/>
        </w:rPr>
        <w:t xml:space="preserve"> at (808) </w:t>
      </w:r>
      <w:r w:rsidR="001A48BE">
        <w:rPr>
          <w:rFonts w:ascii="Libre Franklin Light" w:hAnsi="Libre Franklin Light"/>
        </w:rPr>
        <w:t>521-5631 ext. 41</w:t>
      </w:r>
      <w:r w:rsidRPr="00913AEB">
        <w:rPr>
          <w:rFonts w:ascii="Libre Franklin Light" w:hAnsi="Libre Franklin Light"/>
        </w:rPr>
        <w:t xml:space="preserve"> or e-mail </w:t>
      </w:r>
      <w:r w:rsidR="001A48BE">
        <w:rPr>
          <w:rFonts w:ascii="Libre Franklin Light" w:hAnsi="Libre Franklin Light"/>
        </w:rPr>
        <w:t>srosario@pbrhawaii.com</w:t>
      </w:r>
      <w:r w:rsidRPr="00913AEB">
        <w:rPr>
          <w:rFonts w:ascii="Libre Franklin Light" w:hAnsi="Libre Franklin Light"/>
        </w:rPr>
        <w:t xml:space="preserve"> at least three (3) business days before the scheduled meeting. It may not be possible to fulfill requests received after this date.</w:t>
      </w:r>
    </w:p>
    <w:p w14:paraId="20727D19" w14:textId="77777777" w:rsidR="00F04479" w:rsidRPr="00913AEB" w:rsidRDefault="00F04479" w:rsidP="00F04479">
      <w:pPr>
        <w:spacing w:after="0"/>
        <w:rPr>
          <w:rFonts w:ascii="Libre Franklin Light" w:hAnsi="Libre Franklin Light"/>
        </w:rPr>
      </w:pPr>
    </w:p>
    <w:p w14:paraId="57042797" w14:textId="14D7479F" w:rsidR="009D3262" w:rsidRPr="00913AEB" w:rsidRDefault="009D3262" w:rsidP="00F04479">
      <w:pPr>
        <w:spacing w:after="0"/>
        <w:rPr>
          <w:rFonts w:ascii="Libre Franklin SemiBold" w:hAnsi="Libre Franklin SemiBold"/>
          <w:u w:val="single"/>
        </w:rPr>
      </w:pPr>
      <w:r w:rsidRPr="00913AEB">
        <w:rPr>
          <w:rFonts w:ascii="Libre Franklin SemiBold" w:hAnsi="Libre Franklin SemiBold"/>
          <w:u w:val="single"/>
        </w:rPr>
        <w:t>Agenda:</w:t>
      </w:r>
    </w:p>
    <w:p w14:paraId="43366A8A" w14:textId="36909EC0" w:rsidR="00F56350" w:rsidRDefault="00FB24E2" w:rsidP="00B204E3">
      <w:pPr>
        <w:pStyle w:val="ListParagraph"/>
        <w:numPr>
          <w:ilvl w:val="0"/>
          <w:numId w:val="1"/>
        </w:numPr>
        <w:spacing w:after="120"/>
        <w:rPr>
          <w:rFonts w:ascii="Libre Franklin Light" w:hAnsi="Libre Franklin Light"/>
        </w:rPr>
      </w:pPr>
      <w:r>
        <w:rPr>
          <w:rFonts w:ascii="Libre Franklin Light" w:hAnsi="Libre Franklin Light"/>
        </w:rPr>
        <w:t xml:space="preserve">Task Force Roll Call </w:t>
      </w:r>
    </w:p>
    <w:p w14:paraId="71266283" w14:textId="7229F569" w:rsidR="00B204E3" w:rsidRPr="00B204E3" w:rsidRDefault="00B204E3" w:rsidP="00B204E3">
      <w:pPr>
        <w:pStyle w:val="ListParagraph"/>
        <w:numPr>
          <w:ilvl w:val="0"/>
          <w:numId w:val="1"/>
        </w:numPr>
        <w:spacing w:after="120"/>
        <w:rPr>
          <w:rFonts w:ascii="Libre Franklin Light" w:hAnsi="Libre Franklin Light"/>
        </w:rPr>
      </w:pPr>
      <w:r>
        <w:rPr>
          <w:rFonts w:ascii="Libre Franklin Light" w:hAnsi="Libre Franklin Light"/>
        </w:rPr>
        <w:t>General Public Comment Period</w:t>
      </w:r>
      <w:r w:rsidR="008C75AB">
        <w:rPr>
          <w:rFonts w:ascii="Libre Franklin Light" w:hAnsi="Libre Franklin Light"/>
        </w:rPr>
        <w:t xml:space="preserve"> on Agenda</w:t>
      </w:r>
    </w:p>
    <w:p w14:paraId="21E35DEE" w14:textId="540BC1CD" w:rsidR="009D3262" w:rsidRDefault="00ED72F8" w:rsidP="00ED72F8">
      <w:pPr>
        <w:pStyle w:val="ListParagraph"/>
        <w:numPr>
          <w:ilvl w:val="0"/>
          <w:numId w:val="1"/>
        </w:numPr>
        <w:spacing w:after="120"/>
        <w:rPr>
          <w:rFonts w:ascii="Libre Franklin Light" w:hAnsi="Libre Franklin Light"/>
        </w:rPr>
      </w:pPr>
      <w:r>
        <w:rPr>
          <w:rFonts w:ascii="Libre Franklin Light" w:hAnsi="Libre Franklin Light"/>
        </w:rPr>
        <w:t xml:space="preserve">Wrap Up </w:t>
      </w:r>
      <w:r w:rsidR="008C75AB">
        <w:rPr>
          <w:rFonts w:ascii="Libre Franklin Light" w:hAnsi="Libre Franklin Light"/>
        </w:rPr>
        <w:t>Organics</w:t>
      </w:r>
    </w:p>
    <w:p w14:paraId="0912D0FA" w14:textId="06488B40" w:rsidR="00ED72F8" w:rsidRDefault="004A57C3" w:rsidP="00ED72F8">
      <w:pPr>
        <w:pStyle w:val="ListParagraph"/>
        <w:numPr>
          <w:ilvl w:val="0"/>
          <w:numId w:val="1"/>
        </w:numPr>
        <w:spacing w:after="120"/>
        <w:rPr>
          <w:rFonts w:ascii="Libre Franklin Light" w:hAnsi="Libre Franklin Light"/>
        </w:rPr>
      </w:pPr>
      <w:r>
        <w:rPr>
          <w:rFonts w:ascii="Libre Franklin Light" w:hAnsi="Libre Franklin Light"/>
        </w:rPr>
        <w:t xml:space="preserve">Introduction </w:t>
      </w:r>
      <w:r w:rsidR="00B204E3">
        <w:rPr>
          <w:rFonts w:ascii="Libre Franklin Light" w:hAnsi="Libre Franklin Light"/>
        </w:rPr>
        <w:t>—</w:t>
      </w:r>
      <w:r>
        <w:rPr>
          <w:rFonts w:ascii="Libre Franklin Light" w:hAnsi="Libre Franklin Light"/>
        </w:rPr>
        <w:t xml:space="preserve"> </w:t>
      </w:r>
      <w:r w:rsidR="00ED72F8">
        <w:rPr>
          <w:rFonts w:ascii="Libre Franklin Light" w:hAnsi="Libre Franklin Light"/>
        </w:rPr>
        <w:t xml:space="preserve">Problem Statement: </w:t>
      </w:r>
      <w:r w:rsidR="008C75AB">
        <w:rPr>
          <w:rFonts w:ascii="Libre Franklin Light" w:hAnsi="Libre Franklin Light"/>
        </w:rPr>
        <w:t>Construction and Demolition Waste</w:t>
      </w:r>
      <w:r w:rsidR="00B204E3">
        <w:rPr>
          <w:rFonts w:ascii="Libre Franklin Light" w:hAnsi="Libre Franklin Light"/>
        </w:rPr>
        <w:t xml:space="preserve"> </w:t>
      </w:r>
    </w:p>
    <w:p w14:paraId="56AA0205" w14:textId="5A8F3A16" w:rsidR="00ED72F8" w:rsidRDefault="00ED72F8" w:rsidP="00ED72F8">
      <w:pPr>
        <w:pStyle w:val="ListParagraph"/>
        <w:numPr>
          <w:ilvl w:val="0"/>
          <w:numId w:val="1"/>
        </w:numPr>
        <w:spacing w:after="120"/>
        <w:rPr>
          <w:rFonts w:ascii="Libre Franklin Light" w:hAnsi="Libre Franklin Light"/>
        </w:rPr>
      </w:pPr>
      <w:r>
        <w:rPr>
          <w:rFonts w:ascii="Libre Franklin Light" w:hAnsi="Libre Franklin Light"/>
        </w:rPr>
        <w:t>Potential Solutions</w:t>
      </w:r>
    </w:p>
    <w:p w14:paraId="05D6F57B" w14:textId="3C5761EF" w:rsidR="005B3F00" w:rsidRDefault="005B3F00" w:rsidP="008C75AB">
      <w:pPr>
        <w:pStyle w:val="ListParagraph"/>
        <w:numPr>
          <w:ilvl w:val="1"/>
          <w:numId w:val="1"/>
        </w:numPr>
        <w:spacing w:after="120"/>
        <w:rPr>
          <w:rFonts w:ascii="Libre Franklin Light" w:hAnsi="Libre Franklin Light"/>
        </w:rPr>
      </w:pPr>
      <w:r>
        <w:rPr>
          <w:rFonts w:ascii="Libre Franklin Light" w:hAnsi="Libre Franklin Light"/>
        </w:rPr>
        <w:t>Presentation on potential solutions</w:t>
      </w:r>
    </w:p>
    <w:p w14:paraId="74FF88A9" w14:textId="3DF243E9" w:rsidR="008C75AB" w:rsidRDefault="005B3F00" w:rsidP="008C75AB">
      <w:pPr>
        <w:pStyle w:val="ListParagraph"/>
        <w:numPr>
          <w:ilvl w:val="1"/>
          <w:numId w:val="1"/>
        </w:numPr>
        <w:spacing w:after="120"/>
        <w:rPr>
          <w:rFonts w:ascii="Libre Franklin Light" w:hAnsi="Libre Franklin Light"/>
        </w:rPr>
      </w:pPr>
      <w:r>
        <w:rPr>
          <w:rFonts w:ascii="Libre Franklin Light" w:hAnsi="Libre Franklin Light"/>
        </w:rPr>
        <w:t>Subject matter s</w:t>
      </w:r>
      <w:r w:rsidR="008C75AB">
        <w:rPr>
          <w:rFonts w:ascii="Libre Franklin Light" w:hAnsi="Libre Franklin Light"/>
        </w:rPr>
        <w:t>peaker(s)</w:t>
      </w:r>
    </w:p>
    <w:p w14:paraId="3E39D285" w14:textId="09E43DB0" w:rsidR="00B204E3" w:rsidRDefault="00B204E3" w:rsidP="00ED72F8">
      <w:pPr>
        <w:pStyle w:val="ListParagraph"/>
        <w:numPr>
          <w:ilvl w:val="0"/>
          <w:numId w:val="1"/>
        </w:numPr>
        <w:spacing w:after="120"/>
        <w:rPr>
          <w:rFonts w:ascii="Libre Franklin Light" w:hAnsi="Libre Franklin Light"/>
        </w:rPr>
      </w:pPr>
      <w:r>
        <w:rPr>
          <w:rFonts w:ascii="Libre Franklin Light" w:hAnsi="Libre Franklin Light"/>
        </w:rPr>
        <w:t>Break</w:t>
      </w:r>
    </w:p>
    <w:p w14:paraId="30E9E443" w14:textId="1CC18744" w:rsidR="00940143" w:rsidRDefault="00940143" w:rsidP="00ED72F8">
      <w:pPr>
        <w:pStyle w:val="ListParagraph"/>
        <w:numPr>
          <w:ilvl w:val="0"/>
          <w:numId w:val="1"/>
        </w:numPr>
        <w:spacing w:after="120"/>
        <w:rPr>
          <w:rFonts w:ascii="Libre Franklin Light" w:hAnsi="Libre Franklin Light"/>
        </w:rPr>
      </w:pPr>
      <w:r>
        <w:rPr>
          <w:rFonts w:ascii="Libre Franklin Light" w:hAnsi="Libre Franklin Light"/>
        </w:rPr>
        <w:t>Comparative Analysis</w:t>
      </w:r>
    </w:p>
    <w:p w14:paraId="4751FB2F" w14:textId="501A780F" w:rsidR="00B204E3" w:rsidRDefault="00B204E3" w:rsidP="00B204E3">
      <w:pPr>
        <w:pStyle w:val="ListParagraph"/>
        <w:numPr>
          <w:ilvl w:val="0"/>
          <w:numId w:val="1"/>
        </w:numPr>
        <w:spacing w:after="120"/>
        <w:rPr>
          <w:rFonts w:ascii="Libre Franklin Light" w:hAnsi="Libre Franklin Light"/>
        </w:rPr>
      </w:pPr>
      <w:r>
        <w:rPr>
          <w:rFonts w:ascii="Libre Franklin Light" w:hAnsi="Libre Franklin Light"/>
        </w:rPr>
        <w:t>Public Comment Period</w:t>
      </w:r>
      <w:r w:rsidR="008C75AB">
        <w:rPr>
          <w:rFonts w:ascii="Libre Franklin Light" w:hAnsi="Libre Franklin Light"/>
        </w:rPr>
        <w:t xml:space="preserve"> on Potential Solutions</w:t>
      </w:r>
    </w:p>
    <w:p w14:paraId="2F1E06F4" w14:textId="77777777" w:rsidR="00B204E3" w:rsidRDefault="00B204E3" w:rsidP="00B204E3">
      <w:pPr>
        <w:pStyle w:val="ListParagraph"/>
        <w:numPr>
          <w:ilvl w:val="1"/>
          <w:numId w:val="1"/>
        </w:numPr>
        <w:spacing w:after="120"/>
        <w:rPr>
          <w:rFonts w:ascii="Libre Franklin Light" w:hAnsi="Libre Franklin Light"/>
        </w:rPr>
      </w:pPr>
      <w:r>
        <w:rPr>
          <w:rFonts w:ascii="Libre Franklin Light" w:hAnsi="Libre Franklin Light"/>
        </w:rPr>
        <w:t>There will opportunities for the public to comment periodically throughout the meeting in addition to this dedicated time</w:t>
      </w:r>
    </w:p>
    <w:p w14:paraId="765B4914" w14:textId="35B25192" w:rsidR="00ED72F8" w:rsidRDefault="00ED72F8" w:rsidP="00ED72F8">
      <w:pPr>
        <w:pStyle w:val="ListParagraph"/>
        <w:numPr>
          <w:ilvl w:val="0"/>
          <w:numId w:val="1"/>
        </w:numPr>
        <w:spacing w:after="120"/>
        <w:rPr>
          <w:rFonts w:ascii="Libre Franklin Light" w:hAnsi="Libre Franklin Light"/>
        </w:rPr>
      </w:pPr>
      <w:r>
        <w:rPr>
          <w:rFonts w:ascii="Libre Franklin Light" w:hAnsi="Libre Franklin Light"/>
        </w:rPr>
        <w:t>Discussion</w:t>
      </w:r>
      <w:r w:rsidR="00940143">
        <w:rPr>
          <w:rFonts w:ascii="Libre Franklin Light" w:hAnsi="Libre Franklin Light"/>
        </w:rPr>
        <w:t xml:space="preserve"> on </w:t>
      </w:r>
      <w:r w:rsidR="00BC36C2">
        <w:rPr>
          <w:rFonts w:ascii="Libre Franklin Light" w:hAnsi="Libre Franklin Light"/>
        </w:rPr>
        <w:t xml:space="preserve">Potential </w:t>
      </w:r>
      <w:r w:rsidR="00940143">
        <w:rPr>
          <w:rFonts w:ascii="Libre Franklin Light" w:hAnsi="Libre Franklin Light"/>
        </w:rPr>
        <w:t>Solutions</w:t>
      </w:r>
    </w:p>
    <w:p w14:paraId="280B6EA1" w14:textId="38FFED0C" w:rsidR="008C75AB" w:rsidRDefault="008C75AB" w:rsidP="008C75AB">
      <w:pPr>
        <w:pStyle w:val="ListParagraph"/>
        <w:numPr>
          <w:ilvl w:val="1"/>
          <w:numId w:val="1"/>
        </w:numPr>
        <w:spacing w:after="120"/>
        <w:rPr>
          <w:rFonts w:ascii="Libre Franklin Light" w:hAnsi="Libre Franklin Light"/>
        </w:rPr>
      </w:pPr>
      <w:r>
        <w:rPr>
          <w:rFonts w:ascii="Libre Franklin Light" w:hAnsi="Libre Franklin Light"/>
        </w:rPr>
        <w:t>Taskforce members are asked to provide thoughts on potential solutions presented</w:t>
      </w:r>
    </w:p>
    <w:p w14:paraId="3D6F3FD2" w14:textId="662DECD8" w:rsidR="00ED72F8" w:rsidRDefault="00ED72F8" w:rsidP="00ED72F8">
      <w:pPr>
        <w:pStyle w:val="ListParagraph"/>
        <w:numPr>
          <w:ilvl w:val="0"/>
          <w:numId w:val="1"/>
        </w:numPr>
        <w:spacing w:after="120"/>
        <w:rPr>
          <w:rFonts w:ascii="Libre Franklin Light" w:hAnsi="Libre Franklin Light"/>
        </w:rPr>
      </w:pPr>
      <w:r>
        <w:rPr>
          <w:rFonts w:ascii="Libre Franklin Light" w:hAnsi="Libre Franklin Light"/>
        </w:rPr>
        <w:t>Meeting Summary</w:t>
      </w:r>
    </w:p>
    <w:p w14:paraId="680EB620" w14:textId="24CC67C0" w:rsidR="00ED72F8" w:rsidRDefault="00ED72F8" w:rsidP="00ED72F8">
      <w:pPr>
        <w:pStyle w:val="ListParagraph"/>
        <w:numPr>
          <w:ilvl w:val="0"/>
          <w:numId w:val="1"/>
        </w:numPr>
        <w:spacing w:after="120"/>
        <w:rPr>
          <w:rFonts w:ascii="Libre Franklin Light" w:hAnsi="Libre Franklin Light"/>
        </w:rPr>
      </w:pPr>
      <w:r>
        <w:rPr>
          <w:rFonts w:ascii="Libre Franklin Light" w:hAnsi="Libre Franklin Light"/>
        </w:rPr>
        <w:t>Next Steps</w:t>
      </w:r>
    </w:p>
    <w:p w14:paraId="0834BE32" w14:textId="6B68E801" w:rsidR="00B204E3" w:rsidRPr="00ED72F8" w:rsidRDefault="00B204E3" w:rsidP="00ED72F8">
      <w:pPr>
        <w:pStyle w:val="ListParagraph"/>
        <w:numPr>
          <w:ilvl w:val="0"/>
          <w:numId w:val="1"/>
        </w:numPr>
        <w:spacing w:after="120"/>
        <w:rPr>
          <w:rFonts w:ascii="Libre Franklin Light" w:hAnsi="Libre Franklin Light"/>
        </w:rPr>
      </w:pPr>
      <w:r>
        <w:rPr>
          <w:rFonts w:ascii="Libre Franklin Light" w:hAnsi="Libre Franklin Light"/>
        </w:rPr>
        <w:t xml:space="preserve">Adjournment </w:t>
      </w:r>
    </w:p>
    <w:sectPr w:rsidR="00B204E3" w:rsidRPr="00ED72F8">
      <w:head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nny Rosario" w:date="2023-12-12T15:32:00Z" w:initials="SR">
    <w:p w14:paraId="7608C8D4" w14:textId="77777777" w:rsidR="008C75AB" w:rsidRDefault="008C75AB" w:rsidP="008C75AB">
      <w:pPr>
        <w:pStyle w:val="CommentText"/>
      </w:pPr>
      <w:r>
        <w:rPr>
          <w:rStyle w:val="CommentReference"/>
        </w:rPr>
        <w:annotationRef/>
      </w:r>
      <w:r>
        <w:t>Replace once meeting invite is sent out</w:t>
      </w:r>
    </w:p>
  </w:comment>
  <w:comment w:id="1" w:author="Catie Cullison" w:date="2023-12-13T07:26:00Z" w:initials="CC">
    <w:p w14:paraId="52EC217A" w14:textId="77777777" w:rsidR="005B3F00" w:rsidRDefault="005B3F00" w:rsidP="005B3F00">
      <w:pPr>
        <w:pStyle w:val="CommentText"/>
      </w:pPr>
      <w:r>
        <w:rPr>
          <w:rStyle w:val="CommentReference"/>
        </w:rPr>
        <w:annotationRef/>
      </w:r>
      <w:r>
        <w:t>Made text strike through to be sure that it is replaced when updated invite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08C8D4" w15:done="1"/>
  <w15:commentEx w15:paraId="52EC217A" w15:paraIdParent="7608C8D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A573A58" w16cex:dateUtc="2023-12-13T01:32:00Z"/>
  <w16cex:commentExtensible w16cex:durableId="590416A6" w16cex:dateUtc="2023-12-13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08C8D4" w16cid:durableId="6A573A58"/>
  <w16cid:commentId w16cid:paraId="52EC217A" w16cid:durableId="590416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627C" w14:textId="77777777" w:rsidR="003B2033" w:rsidRDefault="003B2033" w:rsidP="00515320">
      <w:pPr>
        <w:spacing w:after="0" w:line="240" w:lineRule="auto"/>
      </w:pPr>
      <w:r>
        <w:separator/>
      </w:r>
    </w:p>
  </w:endnote>
  <w:endnote w:type="continuationSeparator" w:id="0">
    <w:p w14:paraId="3576C976" w14:textId="77777777" w:rsidR="003B2033" w:rsidRDefault="003B2033" w:rsidP="0051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re Baskerville">
    <w:altName w:val="Calibri"/>
    <w:charset w:val="00"/>
    <w:family w:val="auto"/>
    <w:pitch w:val="variable"/>
    <w:sig w:usb0="A00000BF" w:usb1="5000005B" w:usb2="00000000" w:usb3="00000000" w:csb0="00000093" w:csb1="00000000"/>
  </w:font>
  <w:font w:name="Libre Franklin SemiBold">
    <w:charset w:val="00"/>
    <w:family w:val="auto"/>
    <w:pitch w:val="variable"/>
    <w:sig w:usb0="A00000FF" w:usb1="4000205B" w:usb2="00000000" w:usb3="00000000" w:csb0="00000193" w:csb1="00000000"/>
  </w:font>
  <w:font w:name="Libre Franklin Light">
    <w:charset w:val="00"/>
    <w:family w:val="auto"/>
    <w:pitch w:val="variable"/>
    <w:sig w:usb0="A00000FF" w:usb1="4000205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48CE" w14:textId="77777777" w:rsidR="003B2033" w:rsidRDefault="003B2033" w:rsidP="00515320">
      <w:pPr>
        <w:spacing w:after="0" w:line="240" w:lineRule="auto"/>
      </w:pPr>
      <w:r>
        <w:separator/>
      </w:r>
    </w:p>
  </w:footnote>
  <w:footnote w:type="continuationSeparator" w:id="0">
    <w:p w14:paraId="6AE75EAA" w14:textId="77777777" w:rsidR="003B2033" w:rsidRDefault="003B2033" w:rsidP="00515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316F" w14:textId="653C875F" w:rsidR="00515320" w:rsidRDefault="00515320">
    <w:pPr>
      <w:pStyle w:val="Header"/>
    </w:pPr>
    <w:r w:rsidRPr="00F43D80">
      <w:rPr>
        <w:noProof/>
      </w:rPr>
      <w:drawing>
        <wp:anchor distT="0" distB="0" distL="114300" distR="114300" simplePos="0" relativeHeight="251659264" behindDoc="0" locked="0" layoutInCell="1" allowOverlap="1" wp14:anchorId="5E222578" wp14:editId="7784EAF1">
          <wp:simplePos x="0" y="0"/>
          <wp:positionH relativeFrom="margin">
            <wp:posOffset>2200275</wp:posOffset>
          </wp:positionH>
          <wp:positionV relativeFrom="paragraph">
            <wp:posOffset>-314325</wp:posOffset>
          </wp:positionV>
          <wp:extent cx="1539842" cy="731520"/>
          <wp:effectExtent l="0" t="0" r="3810" b="0"/>
          <wp:wrapSquare wrapText="bothSides"/>
          <wp:docPr id="5" name="Picture 5" descr="A picture containing text,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gambling hous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9842"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D41D1"/>
    <w:multiLevelType w:val="hybridMultilevel"/>
    <w:tmpl w:val="4DDE920A"/>
    <w:lvl w:ilvl="0" w:tplc="41C0E1E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89686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ny Rosario">
    <w15:presenceInfo w15:providerId="AD" w15:userId="S::srosario@pbrhawaii.com::bfcee8ad-807f-4798-8826-231df99535c1"/>
  </w15:person>
  <w15:person w15:author="Catie Cullison">
    <w15:presenceInfo w15:providerId="AD" w15:userId="S::ccullison@pbrhawaii.com::07cf8cb0-bf04-4ad3-bf2a-4b44f5d64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62"/>
    <w:rsid w:val="000C3457"/>
    <w:rsid w:val="001A48BE"/>
    <w:rsid w:val="003B2033"/>
    <w:rsid w:val="004242D2"/>
    <w:rsid w:val="00444EC0"/>
    <w:rsid w:val="00497E17"/>
    <w:rsid w:val="004A57C3"/>
    <w:rsid w:val="00515320"/>
    <w:rsid w:val="00550A86"/>
    <w:rsid w:val="005B3F00"/>
    <w:rsid w:val="0061483D"/>
    <w:rsid w:val="00696615"/>
    <w:rsid w:val="006D4C34"/>
    <w:rsid w:val="006E6E4B"/>
    <w:rsid w:val="006F0C59"/>
    <w:rsid w:val="0078298B"/>
    <w:rsid w:val="00793C9E"/>
    <w:rsid w:val="00803A7A"/>
    <w:rsid w:val="008C75AB"/>
    <w:rsid w:val="00913AEB"/>
    <w:rsid w:val="00940143"/>
    <w:rsid w:val="009661F5"/>
    <w:rsid w:val="009D3262"/>
    <w:rsid w:val="009E3284"/>
    <w:rsid w:val="00A21FDC"/>
    <w:rsid w:val="00A62FBF"/>
    <w:rsid w:val="00B204E3"/>
    <w:rsid w:val="00BC36C2"/>
    <w:rsid w:val="00BD1605"/>
    <w:rsid w:val="00C007F8"/>
    <w:rsid w:val="00C806ED"/>
    <w:rsid w:val="00D10FA9"/>
    <w:rsid w:val="00D63888"/>
    <w:rsid w:val="00DF3DA9"/>
    <w:rsid w:val="00E6266B"/>
    <w:rsid w:val="00EB237A"/>
    <w:rsid w:val="00ED72F8"/>
    <w:rsid w:val="00F04479"/>
    <w:rsid w:val="00F56350"/>
    <w:rsid w:val="00F56934"/>
    <w:rsid w:val="00F834CC"/>
    <w:rsid w:val="00FB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8CC4B"/>
  <w15:chartTrackingRefBased/>
  <w15:docId w15:val="{FA2015B1-5AEB-4F52-B69F-37C6D5A1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A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4479"/>
    <w:rPr>
      <w:sz w:val="16"/>
      <w:szCs w:val="16"/>
    </w:rPr>
  </w:style>
  <w:style w:type="paragraph" w:styleId="CommentText">
    <w:name w:val="annotation text"/>
    <w:basedOn w:val="Normal"/>
    <w:link w:val="CommentTextChar"/>
    <w:uiPriority w:val="99"/>
    <w:unhideWhenUsed/>
    <w:rsid w:val="00F04479"/>
    <w:pPr>
      <w:spacing w:line="240" w:lineRule="auto"/>
    </w:pPr>
    <w:rPr>
      <w:sz w:val="20"/>
      <w:szCs w:val="20"/>
    </w:rPr>
  </w:style>
  <w:style w:type="character" w:customStyle="1" w:styleId="CommentTextChar">
    <w:name w:val="Comment Text Char"/>
    <w:basedOn w:val="DefaultParagraphFont"/>
    <w:link w:val="CommentText"/>
    <w:uiPriority w:val="99"/>
    <w:rsid w:val="00F04479"/>
    <w:rPr>
      <w:sz w:val="20"/>
      <w:szCs w:val="20"/>
    </w:rPr>
  </w:style>
  <w:style w:type="paragraph" w:styleId="CommentSubject">
    <w:name w:val="annotation subject"/>
    <w:basedOn w:val="CommentText"/>
    <w:next w:val="CommentText"/>
    <w:link w:val="CommentSubjectChar"/>
    <w:uiPriority w:val="99"/>
    <w:semiHidden/>
    <w:unhideWhenUsed/>
    <w:rsid w:val="00F04479"/>
    <w:rPr>
      <w:b/>
      <w:bCs/>
    </w:rPr>
  </w:style>
  <w:style w:type="character" w:customStyle="1" w:styleId="CommentSubjectChar">
    <w:name w:val="Comment Subject Char"/>
    <w:basedOn w:val="CommentTextChar"/>
    <w:link w:val="CommentSubject"/>
    <w:uiPriority w:val="99"/>
    <w:semiHidden/>
    <w:rsid w:val="00F04479"/>
    <w:rPr>
      <w:b/>
      <w:bCs/>
      <w:sz w:val="20"/>
      <w:szCs w:val="20"/>
    </w:rPr>
  </w:style>
  <w:style w:type="character" w:styleId="Hyperlink">
    <w:name w:val="Hyperlink"/>
    <w:basedOn w:val="DefaultParagraphFont"/>
    <w:uiPriority w:val="99"/>
    <w:unhideWhenUsed/>
    <w:rsid w:val="00F04479"/>
    <w:rPr>
      <w:color w:val="0563C1" w:themeColor="hyperlink"/>
      <w:u w:val="single"/>
    </w:rPr>
  </w:style>
  <w:style w:type="character" w:styleId="UnresolvedMention">
    <w:name w:val="Unresolved Mention"/>
    <w:basedOn w:val="DefaultParagraphFont"/>
    <w:uiPriority w:val="99"/>
    <w:semiHidden/>
    <w:unhideWhenUsed/>
    <w:rsid w:val="00F04479"/>
    <w:rPr>
      <w:color w:val="605E5C"/>
      <w:shd w:val="clear" w:color="auto" w:fill="E1DFDD"/>
    </w:rPr>
  </w:style>
  <w:style w:type="paragraph" w:styleId="Header">
    <w:name w:val="header"/>
    <w:basedOn w:val="Normal"/>
    <w:link w:val="HeaderChar"/>
    <w:uiPriority w:val="99"/>
    <w:unhideWhenUsed/>
    <w:rsid w:val="00515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320"/>
  </w:style>
  <w:style w:type="paragraph" w:styleId="Footer">
    <w:name w:val="footer"/>
    <w:basedOn w:val="Normal"/>
    <w:link w:val="FooterChar"/>
    <w:uiPriority w:val="99"/>
    <w:unhideWhenUsed/>
    <w:rsid w:val="00515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320"/>
  </w:style>
  <w:style w:type="paragraph" w:styleId="ListParagraph">
    <w:name w:val="List Paragraph"/>
    <w:basedOn w:val="Normal"/>
    <w:uiPriority w:val="34"/>
    <w:qFormat/>
    <w:rsid w:val="00ED72F8"/>
    <w:pPr>
      <w:ind w:left="720"/>
      <w:contextualSpacing/>
    </w:pPr>
  </w:style>
  <w:style w:type="paragraph" w:styleId="Revision">
    <w:name w:val="Revision"/>
    <w:hidden/>
    <w:uiPriority w:val="99"/>
    <w:semiHidden/>
    <w:rsid w:val="00BD1605"/>
    <w:pPr>
      <w:spacing w:after="0" w:line="240" w:lineRule="auto"/>
    </w:pPr>
  </w:style>
  <w:style w:type="paragraph" w:styleId="Caption">
    <w:name w:val="caption"/>
    <w:basedOn w:val="Normal"/>
    <w:next w:val="Normal"/>
    <w:uiPriority w:val="35"/>
    <w:unhideWhenUsed/>
    <w:qFormat/>
    <w:rsid w:val="00E6266B"/>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550A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5759">
      <w:bodyDiv w:val="1"/>
      <w:marLeft w:val="0"/>
      <w:marRight w:val="0"/>
      <w:marTop w:val="0"/>
      <w:marBottom w:val="0"/>
      <w:divBdr>
        <w:top w:val="none" w:sz="0" w:space="0" w:color="auto"/>
        <w:left w:val="none" w:sz="0" w:space="0" w:color="auto"/>
        <w:bottom w:val="none" w:sz="0" w:space="0" w:color="auto"/>
        <w:right w:val="none" w:sz="0" w:space="0" w:color="auto"/>
      </w:divBdr>
    </w:div>
    <w:div w:id="895353691">
      <w:bodyDiv w:val="1"/>
      <w:marLeft w:val="0"/>
      <w:marRight w:val="0"/>
      <w:marTop w:val="0"/>
      <w:marBottom w:val="0"/>
      <w:divBdr>
        <w:top w:val="none" w:sz="0" w:space="0" w:color="auto"/>
        <w:left w:val="none" w:sz="0" w:space="0" w:color="auto"/>
        <w:bottom w:val="none" w:sz="0" w:space="0" w:color="auto"/>
        <w:right w:val="none" w:sz="0" w:space="0" w:color="auto"/>
      </w:divBdr>
    </w:div>
    <w:div w:id="1187137359">
      <w:bodyDiv w:val="1"/>
      <w:marLeft w:val="0"/>
      <w:marRight w:val="0"/>
      <w:marTop w:val="0"/>
      <w:marBottom w:val="0"/>
      <w:divBdr>
        <w:top w:val="none" w:sz="0" w:space="0" w:color="auto"/>
        <w:left w:val="none" w:sz="0" w:space="0" w:color="auto"/>
        <w:bottom w:val="none" w:sz="0" w:space="0" w:color="auto"/>
        <w:right w:val="none" w:sz="0" w:space="0" w:color="auto"/>
      </w:divBdr>
      <w:divsChild>
        <w:div w:id="1335718765">
          <w:marLeft w:val="0"/>
          <w:marRight w:val="0"/>
          <w:marTop w:val="360"/>
          <w:marBottom w:val="300"/>
          <w:divBdr>
            <w:top w:val="none" w:sz="0" w:space="0" w:color="auto"/>
            <w:left w:val="none" w:sz="0" w:space="0" w:color="auto"/>
            <w:bottom w:val="none" w:sz="0" w:space="0" w:color="auto"/>
            <w:right w:val="none" w:sz="0" w:space="0" w:color="auto"/>
          </w:divBdr>
        </w:div>
        <w:div w:id="1818452648">
          <w:marLeft w:val="0"/>
          <w:marRight w:val="0"/>
          <w:marTop w:val="0"/>
          <w:marBottom w:val="300"/>
          <w:divBdr>
            <w:top w:val="none" w:sz="0" w:space="0" w:color="auto"/>
            <w:left w:val="none" w:sz="0" w:space="0" w:color="auto"/>
            <w:bottom w:val="none" w:sz="0" w:space="0" w:color="auto"/>
            <w:right w:val="none" w:sz="0" w:space="0" w:color="auto"/>
          </w:divBdr>
          <w:divsChild>
            <w:div w:id="877203340">
              <w:marLeft w:val="0"/>
              <w:marRight w:val="0"/>
              <w:marTop w:val="0"/>
              <w:marBottom w:val="0"/>
              <w:divBdr>
                <w:top w:val="none" w:sz="0" w:space="0" w:color="auto"/>
                <w:left w:val="none" w:sz="0" w:space="0" w:color="auto"/>
                <w:bottom w:val="none" w:sz="0" w:space="0" w:color="auto"/>
                <w:right w:val="none" w:sz="0" w:space="0" w:color="auto"/>
              </w:divBdr>
            </w:div>
          </w:divsChild>
        </w:div>
        <w:div w:id="1476483225">
          <w:marLeft w:val="0"/>
          <w:marRight w:val="0"/>
          <w:marTop w:val="300"/>
          <w:marBottom w:val="300"/>
          <w:divBdr>
            <w:top w:val="none" w:sz="0" w:space="0" w:color="auto"/>
            <w:left w:val="none" w:sz="0" w:space="0" w:color="auto"/>
            <w:bottom w:val="none" w:sz="0" w:space="0" w:color="auto"/>
            <w:right w:val="none" w:sz="0" w:space="0" w:color="auto"/>
          </w:divBdr>
          <w:divsChild>
            <w:div w:id="378404976">
              <w:marLeft w:val="0"/>
              <w:marRight w:val="0"/>
              <w:marTop w:val="0"/>
              <w:marBottom w:val="60"/>
              <w:divBdr>
                <w:top w:val="none" w:sz="0" w:space="0" w:color="auto"/>
                <w:left w:val="none" w:sz="0" w:space="0" w:color="auto"/>
                <w:bottom w:val="none" w:sz="0" w:space="0" w:color="auto"/>
                <w:right w:val="none" w:sz="0" w:space="0" w:color="auto"/>
              </w:divBdr>
              <w:divsChild>
                <w:div w:id="19944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57278">
          <w:marLeft w:val="0"/>
          <w:marRight w:val="0"/>
          <w:marTop w:val="30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ane.otsu@doh.hawaii.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YzZlODE1NDYtMWMzMC00ZTQ3LTliMWItNDFhYmY5ZjI0OWRi%40thread.v2/0?context=%7b%22Tid%22%3a%226ab70b1a-ae77-4341-b797-75ea7ca9d271%22%2c%22Oid%22%3a%22bfcee8ad-807f-4798-8826-231df99535c1%22%7d"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BAC61E6331449B2A267E41DD82E6" ma:contentTypeVersion="10" ma:contentTypeDescription="Create a new document." ma:contentTypeScope="" ma:versionID="fa82db93d0d3b1070410bc175b26ecd5">
  <xsd:schema xmlns:xsd="http://www.w3.org/2001/XMLSchema" xmlns:xs="http://www.w3.org/2001/XMLSchema" xmlns:p="http://schemas.microsoft.com/office/2006/metadata/properties" xmlns:ns2="b6fbeefe-375d-4748-bacd-052854ca3dbb" xmlns:ns3="c03326d9-42db-4383-8881-c81a6ae64c22" targetNamespace="http://schemas.microsoft.com/office/2006/metadata/properties" ma:root="true" ma:fieldsID="f59e952b08bb215f504ebb1240ae7401" ns2:_="" ns3:_="">
    <xsd:import namespace="b6fbeefe-375d-4748-bacd-052854ca3dbb"/>
    <xsd:import namespace="c03326d9-42db-4383-8881-c81a6ae64c2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beefe-375d-4748-bacd-052854ca3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3326d9-42db-4383-8881-c81a6ae64c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6CC88-D465-4C3B-8DDF-C82A0E1FA370}">
  <ds:schemaRefs>
    <ds:schemaRef ds:uri="http://schemas.openxmlformats.org/officeDocument/2006/bibliography"/>
  </ds:schemaRefs>
</ds:datastoreItem>
</file>

<file path=customXml/itemProps2.xml><?xml version="1.0" encoding="utf-8"?>
<ds:datastoreItem xmlns:ds="http://schemas.openxmlformats.org/officeDocument/2006/customXml" ds:itemID="{08D90FEF-B6CD-4525-B3CC-49EDBD8E8C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92BD66-9E39-4F6C-BAAD-4913214E3304}"/>
</file>

<file path=customXml/itemProps4.xml><?xml version="1.0" encoding="utf-8"?>
<ds:datastoreItem xmlns:ds="http://schemas.openxmlformats.org/officeDocument/2006/customXml" ds:itemID="{332FB81D-FCA1-4AB7-A624-E74CE7A86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Rosario</dc:creator>
  <cp:keywords/>
  <dc:description/>
  <cp:lastModifiedBy>Sunny Rosario</cp:lastModifiedBy>
  <cp:revision>9</cp:revision>
  <dcterms:created xsi:type="dcterms:W3CDTF">2023-11-29T01:35:00Z</dcterms:created>
  <dcterms:modified xsi:type="dcterms:W3CDTF">2024-01-19T19:03:00Z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0x0101000810BAC61E6331449B2A267E41DD82E6</vt:lpwstr>
  </property>
  <property fmtid="{D5CDD505-2E9C-101B-9397-08002B2CF9AE}" pid="3" name="MediaServiceImageTags">
    <vt:lpwstr/>
  </property>
</Properties>
</file>