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988F" w14:textId="77777777" w:rsidR="00732F56" w:rsidRDefault="00BC29E1" w:rsidP="00732F56">
      <w:pPr>
        <w:rPr>
          <w:rFonts w:ascii="Arial Narrow" w:hAnsi="Arial Narrow"/>
          <w:sz w:val="14"/>
        </w:rPr>
      </w:pPr>
      <w:r>
        <w:rPr>
          <w:noProof/>
        </w:rPr>
        <w:object w:dxaOrig="1440" w:dyaOrig="1440" w14:anchorId="40F63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98.3pt;margin-top:-35.25pt;width:71.65pt;height:70.45pt;z-index:251659264;visibility:visible;mso-wrap-edited:f;mso-position-horizontal-relative:margin;mso-position-vertical-relative:margin" fillcolor="window">
            <v:imagedata r:id="rId11" o:title="" cropbottom="-1966f" cropleft="-639f" cropright="-639f"/>
            <w10:wrap type="square" anchorx="margin" anchory="margin"/>
          </v:shape>
          <o:OLEObject Type="Embed" ProgID="Word.Picture.8" ShapeID="_x0000_s2050" DrawAspect="Content" ObjectID="_1756209632" r:id="rId12"/>
        </w:object>
      </w:r>
      <w:r w:rsidR="00732F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BD30A8" wp14:editId="16005515">
                <wp:simplePos x="0" y="0"/>
                <wp:positionH relativeFrom="column">
                  <wp:posOffset>4843145</wp:posOffset>
                </wp:positionH>
                <wp:positionV relativeFrom="paragraph">
                  <wp:posOffset>-170815</wp:posOffset>
                </wp:positionV>
                <wp:extent cx="1724025" cy="46799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29040" w14:textId="4525BCEF" w:rsidR="00732F56" w:rsidRDefault="00732F56" w:rsidP="00732F56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KENNETH S. FINK, MD, MGA, MPH</w:t>
                            </w:r>
                          </w:p>
                          <w:p w14:paraId="3D94D0AD" w14:textId="77777777" w:rsidR="00732F56" w:rsidRDefault="00732F56" w:rsidP="00732F56">
                            <w:pPr>
                              <w:pStyle w:val="BodyTex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</w:t>
                            </w:r>
                            <w:r w:rsidRPr="00A450C8">
                              <w:rPr>
                                <w:sz w:val="10"/>
                                <w:szCs w:val="10"/>
                              </w:rPr>
                              <w:t>IRECTOR OF HEALTH</w:t>
                            </w:r>
                          </w:p>
                          <w:p w14:paraId="11164621" w14:textId="77777777" w:rsidR="00732F56" w:rsidRPr="00A450C8" w:rsidRDefault="00732F56" w:rsidP="00732F56">
                            <w:pPr>
                              <w:pStyle w:val="BodyTex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08696B">
                              <w:rPr>
                                <w:sz w:val="10"/>
                                <w:szCs w:val="10"/>
                              </w:rPr>
                              <w:t xml:space="preserve">KA LUNA </w:t>
                            </w:r>
                            <w:proofErr w:type="spellStart"/>
                            <w:r w:rsidRPr="0008696B">
                              <w:rPr>
                                <w:sz w:val="10"/>
                                <w:szCs w:val="10"/>
                              </w:rPr>
                              <w:t>HO</w:t>
                            </w:r>
                            <w:r w:rsidRPr="000869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ʻ</w:t>
                            </w:r>
                            <w:r w:rsidRPr="0008696B">
                              <w:rPr>
                                <w:sz w:val="10"/>
                                <w:szCs w:val="10"/>
                              </w:rPr>
                              <w:t>OKELE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D30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1.35pt;margin-top:-13.45pt;width:135.7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" o:allowincell="f" stroked="f" strokecolor="#333">
                <v:textbox>
                  <w:txbxContent>
                    <w:p w14:paraId="5DF29040" w14:textId="4525BCEF" w:rsidR="00732F56" w:rsidRDefault="00732F56" w:rsidP="00732F56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KENNETH S. FINK, MD, MGA, MPH</w:t>
                      </w:r>
                    </w:p>
                    <w:p w14:paraId="3D94D0AD" w14:textId="77777777" w:rsidR="00732F56" w:rsidRDefault="00732F56" w:rsidP="00732F56">
                      <w:pPr>
                        <w:pStyle w:val="BodyTex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</w:t>
                      </w:r>
                      <w:r w:rsidRPr="00A450C8">
                        <w:rPr>
                          <w:sz w:val="10"/>
                          <w:szCs w:val="10"/>
                        </w:rPr>
                        <w:t>IRECTOR OF HEALTH</w:t>
                      </w:r>
                    </w:p>
                    <w:p w14:paraId="11164621" w14:textId="77777777" w:rsidR="00732F56" w:rsidRPr="00A450C8" w:rsidRDefault="00732F56" w:rsidP="00732F56">
                      <w:pPr>
                        <w:pStyle w:val="BodyTex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08696B">
                        <w:rPr>
                          <w:sz w:val="10"/>
                          <w:szCs w:val="10"/>
                        </w:rPr>
                        <w:t xml:space="preserve">KA LUNA </w:t>
                      </w:r>
                      <w:proofErr w:type="spellStart"/>
                      <w:r w:rsidRPr="0008696B">
                        <w:rPr>
                          <w:sz w:val="10"/>
                          <w:szCs w:val="10"/>
                        </w:rPr>
                        <w:t>HO</w:t>
                      </w:r>
                      <w:r w:rsidRPr="0008696B">
                        <w:rPr>
                          <w:rFonts w:ascii="Arial" w:hAnsi="Arial" w:cs="Arial"/>
                          <w:sz w:val="10"/>
                          <w:szCs w:val="10"/>
                        </w:rPr>
                        <w:t>ʻ</w:t>
                      </w:r>
                      <w:r w:rsidRPr="0008696B">
                        <w:rPr>
                          <w:sz w:val="10"/>
                          <w:szCs w:val="10"/>
                        </w:rPr>
                        <w:t>OKELE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2F56">
        <w:rPr>
          <w:rFonts w:ascii="Arial Narrow" w:hAnsi="Arial Narrow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CCB503" wp14:editId="3948F846">
                <wp:simplePos x="0" y="0"/>
                <wp:positionH relativeFrom="column">
                  <wp:posOffset>-320675</wp:posOffset>
                </wp:positionH>
                <wp:positionV relativeFrom="paragraph">
                  <wp:posOffset>-170815</wp:posOffset>
                </wp:positionV>
                <wp:extent cx="1329690" cy="4743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5233A" w14:textId="77777777" w:rsidR="00732F56" w:rsidRPr="003F1548" w:rsidRDefault="00732F56" w:rsidP="00732F56">
                            <w:pPr>
                              <w:pStyle w:val="Heading4"/>
                            </w:pPr>
                            <w:r>
                              <w:t>JOSH GREEN, M.D.</w:t>
                            </w:r>
                          </w:p>
                          <w:p w14:paraId="79853039" w14:textId="77777777" w:rsidR="00732F56" w:rsidRDefault="00732F56" w:rsidP="00732F56">
                            <w:pPr>
                              <w:pStyle w:val="BodyText2"/>
                              <w:jc w:val="center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A450C8">
                              <w:rPr>
                                <w:rFonts w:ascii="Arial Narrow" w:hAnsi="Arial Narrow"/>
                                <w:szCs w:val="10"/>
                              </w:rPr>
                              <w:t xml:space="preserve">GOVERNOR OF </w:t>
                            </w:r>
                            <w:proofErr w:type="spellStart"/>
                            <w:r w:rsidRPr="00A450C8">
                              <w:rPr>
                                <w:rFonts w:ascii="Arial Narrow" w:hAnsi="Arial Narrow"/>
                                <w:szCs w:val="10"/>
                              </w:rPr>
                              <w:t>HAWAI</w:t>
                            </w:r>
                            <w:r w:rsidRPr="006A754D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>
                              <w:rPr>
                                <w:rFonts w:cs="Arial"/>
                                <w:szCs w:val="10"/>
                              </w:rPr>
                              <w:t>I</w:t>
                            </w:r>
                            <w:proofErr w:type="spellEnd"/>
                          </w:p>
                          <w:p w14:paraId="0597F7D7" w14:textId="77777777" w:rsidR="00732F56" w:rsidRPr="00A450C8" w:rsidRDefault="00732F56" w:rsidP="00732F56">
                            <w:pPr>
                              <w:pStyle w:val="BodyText2"/>
                              <w:jc w:val="center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KE </w:t>
                            </w:r>
                            <w:proofErr w:type="spellStart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KIA</w:t>
                            </w:r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 w:cs="Arial Narrow"/>
                                <w:szCs w:val="10"/>
                              </w:rPr>
                              <w:t>Ā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INA</w:t>
                            </w:r>
                            <w:proofErr w:type="spellEnd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 O KA </w:t>
                            </w:r>
                            <w:proofErr w:type="spellStart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MOKU</w:t>
                            </w:r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 w:cs="Arial Narrow"/>
                                <w:szCs w:val="10"/>
                              </w:rPr>
                              <w:t>Ā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INA</w:t>
                            </w:r>
                            <w:proofErr w:type="spellEnd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O</w:t>
                            </w:r>
                            <w:proofErr w:type="spellEnd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HAWAI</w:t>
                            </w:r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CB503" id="Text Box 4" o:spid="_x0000_s1027" type="#_x0000_t202" style="position:absolute;margin-left:-25.25pt;margin-top:-13.45pt;width:104.7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" o:allowincell="f" stroked="f" strokecolor="#333">
                <v:textbox>
                  <w:txbxContent>
                    <w:p w14:paraId="28E5233A" w14:textId="77777777" w:rsidR="00732F56" w:rsidRPr="003F1548" w:rsidRDefault="00732F56" w:rsidP="00732F56">
                      <w:pPr>
                        <w:pStyle w:val="Heading4"/>
                      </w:pPr>
                      <w:r>
                        <w:t>JOSH GREEN, M.D.</w:t>
                      </w:r>
                    </w:p>
                    <w:p w14:paraId="79853039" w14:textId="77777777" w:rsidR="00732F56" w:rsidRDefault="00732F56" w:rsidP="00732F56">
                      <w:pPr>
                        <w:pStyle w:val="BodyText2"/>
                        <w:jc w:val="center"/>
                        <w:rPr>
                          <w:rFonts w:ascii="Arial Narrow" w:hAnsi="Arial Narrow"/>
                          <w:szCs w:val="10"/>
                        </w:rPr>
                      </w:pPr>
                      <w:r w:rsidRPr="00A450C8">
                        <w:rPr>
                          <w:rFonts w:ascii="Arial Narrow" w:hAnsi="Arial Narrow"/>
                          <w:szCs w:val="10"/>
                        </w:rPr>
                        <w:t xml:space="preserve">GOVERNOR OF </w:t>
                      </w:r>
                      <w:proofErr w:type="spellStart"/>
                      <w:r w:rsidRPr="00A450C8">
                        <w:rPr>
                          <w:rFonts w:ascii="Arial Narrow" w:hAnsi="Arial Narrow"/>
                          <w:szCs w:val="10"/>
                        </w:rPr>
                        <w:t>HAWAI</w:t>
                      </w:r>
                      <w:r w:rsidRPr="006A754D">
                        <w:rPr>
                          <w:rFonts w:cs="Arial"/>
                          <w:szCs w:val="10"/>
                        </w:rPr>
                        <w:t>ʻ</w:t>
                      </w:r>
                      <w:r>
                        <w:rPr>
                          <w:rFonts w:cs="Arial"/>
                          <w:szCs w:val="10"/>
                        </w:rPr>
                        <w:t>I</w:t>
                      </w:r>
                      <w:proofErr w:type="spellEnd"/>
                    </w:p>
                    <w:p w14:paraId="0597F7D7" w14:textId="77777777" w:rsidR="00732F56" w:rsidRPr="00A450C8" w:rsidRDefault="00732F56" w:rsidP="00732F56">
                      <w:pPr>
                        <w:pStyle w:val="BodyText2"/>
                        <w:jc w:val="center"/>
                        <w:rPr>
                          <w:rFonts w:ascii="Arial Narrow" w:hAnsi="Arial Narrow"/>
                          <w:szCs w:val="10"/>
                        </w:rPr>
                      </w:pPr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KE </w:t>
                      </w:r>
                      <w:proofErr w:type="spellStart"/>
                      <w:r w:rsidRPr="00905A77">
                        <w:rPr>
                          <w:rFonts w:ascii="Arial Narrow" w:hAnsi="Arial Narrow"/>
                          <w:szCs w:val="10"/>
                        </w:rPr>
                        <w:t>KIA</w:t>
                      </w:r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 w:cs="Arial Narrow"/>
                          <w:szCs w:val="10"/>
                        </w:rPr>
                        <w:t>Ā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INA</w:t>
                      </w:r>
                      <w:proofErr w:type="spellEnd"/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 O KA </w:t>
                      </w:r>
                      <w:proofErr w:type="spellStart"/>
                      <w:r w:rsidRPr="00905A77">
                        <w:rPr>
                          <w:rFonts w:ascii="Arial Narrow" w:hAnsi="Arial Narrow"/>
                          <w:szCs w:val="10"/>
                        </w:rPr>
                        <w:t>MOKU</w:t>
                      </w:r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 w:cs="Arial Narrow"/>
                          <w:szCs w:val="10"/>
                        </w:rPr>
                        <w:t>Ā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INA</w:t>
                      </w:r>
                      <w:proofErr w:type="spellEnd"/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 </w:t>
                      </w:r>
                      <w:proofErr w:type="spellStart"/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O</w:t>
                      </w:r>
                      <w:proofErr w:type="spellEnd"/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 </w:t>
                      </w:r>
                      <w:proofErr w:type="spellStart"/>
                      <w:r w:rsidRPr="00905A77">
                        <w:rPr>
                          <w:rFonts w:ascii="Arial Narrow" w:hAnsi="Arial Narrow"/>
                          <w:szCs w:val="10"/>
                        </w:rPr>
                        <w:t>HAWAI</w:t>
                      </w:r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BFF57D9" w14:textId="77777777" w:rsidR="00732F56" w:rsidRDefault="00732F56" w:rsidP="00732F56"/>
    <w:p w14:paraId="3DDA1EFC" w14:textId="77777777" w:rsidR="00732F56" w:rsidRDefault="00732F56" w:rsidP="00732F56"/>
    <w:p w14:paraId="73E38CD3" w14:textId="77777777" w:rsidR="00732F56" w:rsidRDefault="00732F56" w:rsidP="00732F56">
      <w:pPr>
        <w:pStyle w:val="Heading1"/>
      </w:pPr>
    </w:p>
    <w:p w14:paraId="7B9E6E57" w14:textId="77777777" w:rsidR="00732F56" w:rsidRDefault="00732F56" w:rsidP="00732F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F697A82" wp14:editId="4C8DA857">
                <wp:simplePos x="0" y="0"/>
                <wp:positionH relativeFrom="column">
                  <wp:posOffset>5422900</wp:posOffset>
                </wp:positionH>
                <wp:positionV relativeFrom="paragraph">
                  <wp:posOffset>127635</wp:posOffset>
                </wp:positionV>
                <wp:extent cx="871855" cy="25527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C5D0B" w14:textId="77777777" w:rsidR="00732F56" w:rsidRDefault="00732F56" w:rsidP="00732F5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In reply, please refer to:</w:t>
                            </w:r>
                          </w:p>
                          <w:p w14:paraId="3D8A259F" w14:textId="77777777" w:rsidR="00732F56" w:rsidRDefault="00732F56" w:rsidP="00732F5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File:</w:t>
                            </w:r>
                          </w:p>
                          <w:p w14:paraId="77D20832" w14:textId="77777777" w:rsidR="00732F56" w:rsidRDefault="00732F56" w:rsidP="00732F5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97A82" id="Text Box 6" o:spid="_x0000_s1028" type="#_x0000_t202" style="position:absolute;left:0;text-align:left;margin-left:427pt;margin-top:10.05pt;width:68.6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" o:allowincell="f" stroked="f">
                <v:textbox>
                  <w:txbxContent>
                    <w:p w14:paraId="05FC5D0B" w14:textId="77777777" w:rsidR="00732F56" w:rsidRDefault="00732F56" w:rsidP="00732F56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In reply, please refer to:</w:t>
                      </w:r>
                    </w:p>
                    <w:p w14:paraId="3D8A259F" w14:textId="77777777" w:rsidR="00732F56" w:rsidRDefault="00732F56" w:rsidP="00732F56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File:</w:t>
                      </w:r>
                    </w:p>
                    <w:p w14:paraId="77D20832" w14:textId="77777777" w:rsidR="00732F56" w:rsidRDefault="00732F56" w:rsidP="00732F56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STATE OF </w:t>
      </w:r>
      <w:proofErr w:type="spellStart"/>
      <w:r>
        <w:t>HAWAI</w:t>
      </w:r>
      <w:r w:rsidRPr="00F53250">
        <w:rPr>
          <w:rFonts w:ascii="Arial" w:hAnsi="Arial" w:cs="Arial"/>
        </w:rPr>
        <w:t>ʻ</w:t>
      </w:r>
      <w:r>
        <w:t>I</w:t>
      </w:r>
      <w:proofErr w:type="spellEnd"/>
    </w:p>
    <w:p w14:paraId="07FBEAD5" w14:textId="77777777" w:rsidR="00732F56" w:rsidRPr="007C755B" w:rsidRDefault="00732F56" w:rsidP="00732F56">
      <w:pPr>
        <w:pStyle w:val="Heading2"/>
        <w:rPr>
          <w:sz w:val="28"/>
          <w:szCs w:val="28"/>
        </w:rPr>
      </w:pPr>
      <w:r>
        <w:t>DEPARTMENT OF HEALTH</w:t>
      </w:r>
    </w:p>
    <w:p w14:paraId="666C9E28" w14:textId="77777777" w:rsidR="00732F56" w:rsidRPr="0008696B" w:rsidRDefault="00732F56" w:rsidP="00732F56">
      <w:pPr>
        <w:pStyle w:val="Heading2"/>
      </w:pPr>
      <w:r w:rsidRPr="0008696B">
        <w:t xml:space="preserve">KA </w:t>
      </w:r>
      <w:bookmarkStart w:id="0" w:name="_Hlk121129734"/>
      <w:proofErr w:type="spellStart"/>
      <w:r w:rsidRPr="0008696B">
        <w:rPr>
          <w:rFonts w:ascii="Arial" w:hAnsi="Arial" w:cs="Arial"/>
        </w:rPr>
        <w:t>ʻ</w:t>
      </w:r>
      <w:bookmarkEnd w:id="0"/>
      <w:r w:rsidRPr="0008696B">
        <w:t>OIHANA</w:t>
      </w:r>
      <w:proofErr w:type="spellEnd"/>
      <w:r w:rsidRPr="0008696B">
        <w:t xml:space="preserve"> OLAKINO</w:t>
      </w:r>
    </w:p>
    <w:p w14:paraId="6FFC47E2" w14:textId="497D0E71" w:rsidR="00732F56" w:rsidRDefault="00A32B38" w:rsidP="00A32B38">
      <w:pPr>
        <w:pStyle w:val="Heading3"/>
        <w:tabs>
          <w:tab w:val="center" w:pos="4680"/>
          <w:tab w:val="left" w:pos="8535"/>
        </w:tabs>
        <w:jc w:val="left"/>
        <w:rPr>
          <w:b w:val="0"/>
        </w:rPr>
      </w:pPr>
      <w:r>
        <w:rPr>
          <w:b w:val="0"/>
        </w:rPr>
        <w:tab/>
      </w:r>
      <w:r w:rsidR="00732F56">
        <w:rPr>
          <w:b w:val="0"/>
        </w:rPr>
        <w:t>P. O. BOX 3378</w:t>
      </w:r>
      <w:r>
        <w:rPr>
          <w:b w:val="0"/>
        </w:rPr>
        <w:tab/>
      </w:r>
    </w:p>
    <w:p w14:paraId="7A0754EF" w14:textId="4F9A4D20" w:rsidR="00270AF8" w:rsidRPr="00555A92" w:rsidRDefault="00732F56" w:rsidP="00555A92">
      <w:pPr>
        <w:pStyle w:val="Heading3"/>
        <w:rPr>
          <w:b w:val="0"/>
        </w:rPr>
      </w:pPr>
      <w:r>
        <w:rPr>
          <w:b w:val="0"/>
        </w:rPr>
        <w:t>HONOLULU, HI  96801-3378</w:t>
      </w:r>
    </w:p>
    <w:p w14:paraId="0987030E" w14:textId="77777777" w:rsidR="005766AB" w:rsidRDefault="005766AB" w:rsidP="005766AB">
      <w:pPr>
        <w:jc w:val="center"/>
      </w:pPr>
    </w:p>
    <w:p w14:paraId="482E807E" w14:textId="77777777" w:rsidR="00585126" w:rsidRDefault="00585126" w:rsidP="00585126">
      <w:pPr>
        <w:jc w:val="center"/>
        <w:rPr>
          <w:sz w:val="28"/>
          <w:szCs w:val="28"/>
        </w:rPr>
      </w:pPr>
      <w:bookmarkStart w:id="1" w:name="_Hlk137126902"/>
      <w:r>
        <w:rPr>
          <w:sz w:val="28"/>
          <w:szCs w:val="28"/>
        </w:rPr>
        <w:t>HAWAII STATE EMERGENCY RESPONSE COMMISSION</w:t>
      </w:r>
    </w:p>
    <w:p w14:paraId="3B042D27" w14:textId="318D210A" w:rsidR="00585126" w:rsidRDefault="00585126" w:rsidP="00585126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# 1</w:t>
      </w:r>
      <w:r w:rsidR="00C31AEA">
        <w:rPr>
          <w:sz w:val="28"/>
          <w:szCs w:val="28"/>
        </w:rPr>
        <w:t>30</w:t>
      </w:r>
    </w:p>
    <w:p w14:paraId="2A4500AB" w14:textId="040A69D1" w:rsidR="00585126" w:rsidRDefault="00585126" w:rsidP="00585126">
      <w:pPr>
        <w:jc w:val="center"/>
        <w:rPr>
          <w:szCs w:val="24"/>
        </w:rPr>
      </w:pPr>
      <w:r>
        <w:rPr>
          <w:szCs w:val="24"/>
        </w:rPr>
        <w:t xml:space="preserve">Friday, </w:t>
      </w:r>
      <w:r w:rsidR="00C31AEA">
        <w:rPr>
          <w:szCs w:val="24"/>
        </w:rPr>
        <w:t>July 14</w:t>
      </w:r>
      <w:r>
        <w:rPr>
          <w:szCs w:val="24"/>
        </w:rPr>
        <w:t>, 2023, 9:00 a.m. to 11:00 a.m.</w:t>
      </w:r>
    </w:p>
    <w:p w14:paraId="34376F3F" w14:textId="1683906F" w:rsidR="00585126" w:rsidRDefault="00F5467D" w:rsidP="00585126">
      <w:pPr>
        <w:pStyle w:val="NormalWeb"/>
        <w:jc w:val="center"/>
      </w:pPr>
      <w:r>
        <w:t>Hy</w:t>
      </w:r>
      <w:r w:rsidR="001325E8">
        <w:t xml:space="preserve">brid Meeting at </w:t>
      </w:r>
      <w:r w:rsidR="00585126">
        <w:t>Red Conference Room located at 2385 Waimano Home Road, Pearl City, HI  96782</w:t>
      </w:r>
      <w:r w:rsidR="00A20241">
        <w:t xml:space="preserve"> </w:t>
      </w:r>
    </w:p>
    <w:p w14:paraId="5048A221" w14:textId="4BD9ED29" w:rsidR="00A20241" w:rsidRDefault="00A20241" w:rsidP="00585126">
      <w:pPr>
        <w:pStyle w:val="NormalWeb"/>
        <w:jc w:val="center"/>
      </w:pPr>
      <w:r>
        <w:t>And via Zoom</w:t>
      </w:r>
    </w:p>
    <w:p w14:paraId="4DB39688" w14:textId="77777777" w:rsidR="00585126" w:rsidRDefault="00585126" w:rsidP="00585126">
      <w:pPr>
        <w:rPr>
          <w:rFonts w:ascii="Arial Narrow" w:hAnsi="Arial Narrow"/>
        </w:rPr>
      </w:pPr>
      <w:r>
        <w:t>Attendees</w:t>
      </w:r>
    </w:p>
    <w:p w14:paraId="7DA2C6A7" w14:textId="77777777" w:rsidR="00585126" w:rsidRDefault="00585126" w:rsidP="00585126"/>
    <w:p w14:paraId="68AC0068" w14:textId="179EA4A8" w:rsidR="00585126" w:rsidRPr="007F444D" w:rsidRDefault="00585126" w:rsidP="00585126">
      <w:pPr>
        <w:pStyle w:val="BodyTextIndent3"/>
        <w:spacing w:after="0"/>
        <w:ind w:left="1440" w:hanging="1080"/>
        <w:rPr>
          <w:sz w:val="24"/>
          <w:szCs w:val="24"/>
          <w:lang w:val="en-US"/>
        </w:rPr>
      </w:pPr>
      <w:r>
        <w:rPr>
          <w:sz w:val="24"/>
          <w:szCs w:val="24"/>
        </w:rPr>
        <w:t>Voting:</w:t>
      </w:r>
      <w:r w:rsidR="00546F85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Kathleen Ho, Deputy Director of  Environmental Health; </w:t>
      </w:r>
      <w:r>
        <w:rPr>
          <w:sz w:val="24"/>
          <w:szCs w:val="24"/>
        </w:rPr>
        <w:t>Gerald Kosaki, Hawaii County L</w:t>
      </w:r>
      <w:r>
        <w:rPr>
          <w:sz w:val="24"/>
          <w:szCs w:val="24"/>
          <w:lang w:val="en-US"/>
        </w:rPr>
        <w:t xml:space="preserve">ocal </w:t>
      </w:r>
      <w:r>
        <w:rPr>
          <w:sz w:val="24"/>
          <w:szCs w:val="24"/>
        </w:rPr>
        <w:t>E</w:t>
      </w:r>
      <w:r>
        <w:rPr>
          <w:sz w:val="24"/>
          <w:szCs w:val="24"/>
          <w:lang w:val="en-US"/>
        </w:rPr>
        <w:t xml:space="preserve">mergency </w:t>
      </w:r>
      <w:r>
        <w:rPr>
          <w:sz w:val="24"/>
          <w:szCs w:val="24"/>
        </w:rPr>
        <w:t>P</w:t>
      </w:r>
      <w:r>
        <w:rPr>
          <w:sz w:val="24"/>
          <w:szCs w:val="24"/>
          <w:lang w:val="en-US"/>
        </w:rPr>
        <w:t xml:space="preserve">lanning </w:t>
      </w:r>
      <w:r>
        <w:rPr>
          <w:sz w:val="24"/>
          <w:szCs w:val="24"/>
        </w:rPr>
        <w:t>C</w:t>
      </w:r>
      <w:r>
        <w:rPr>
          <w:sz w:val="24"/>
          <w:szCs w:val="24"/>
          <w:lang w:val="en-US"/>
        </w:rPr>
        <w:t>ommittee (LEPC) Chair</w:t>
      </w:r>
      <w:r>
        <w:rPr>
          <w:sz w:val="24"/>
          <w:szCs w:val="24"/>
        </w:rPr>
        <w:t xml:space="preserve">; </w:t>
      </w:r>
      <w:r>
        <w:rPr>
          <w:szCs w:val="24"/>
        </w:rPr>
        <w:t xml:space="preserve"> </w:t>
      </w:r>
      <w:r>
        <w:rPr>
          <w:sz w:val="24"/>
          <w:szCs w:val="24"/>
          <w:lang w:val="en-US"/>
        </w:rPr>
        <w:t>Carlton Yamada</w:t>
      </w:r>
      <w:r>
        <w:rPr>
          <w:sz w:val="24"/>
          <w:szCs w:val="24"/>
        </w:rPr>
        <w:t>, Honolulu LEPC</w:t>
      </w:r>
      <w:r>
        <w:rPr>
          <w:sz w:val="24"/>
          <w:szCs w:val="24"/>
          <w:lang w:val="en-US"/>
        </w:rPr>
        <w:t xml:space="preserve"> Chair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Jeff Kihune</w:t>
      </w:r>
      <w:r>
        <w:rPr>
          <w:sz w:val="24"/>
          <w:szCs w:val="24"/>
        </w:rPr>
        <w:t>, Maui County LEPC</w:t>
      </w:r>
      <w:r>
        <w:rPr>
          <w:sz w:val="24"/>
          <w:szCs w:val="24"/>
          <w:lang w:val="en-US"/>
        </w:rPr>
        <w:t xml:space="preserve"> Chair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 xml:space="preserve"> Abraham Mohr, Kauai LEPC Chair; Dr. Yuanan Lu, Thompson School, Social Work &amp; Public Health; </w:t>
      </w:r>
      <w:r w:rsidR="000538BA">
        <w:rPr>
          <w:sz w:val="24"/>
          <w:szCs w:val="24"/>
          <w:lang w:val="en-US"/>
        </w:rPr>
        <w:t>T</w:t>
      </w:r>
      <w:r w:rsidR="005511A0">
        <w:rPr>
          <w:sz w:val="24"/>
          <w:szCs w:val="24"/>
          <w:lang w:val="en-US"/>
        </w:rPr>
        <w:t xml:space="preserve">revor Johannsen for </w:t>
      </w:r>
      <w:r>
        <w:rPr>
          <w:sz w:val="24"/>
          <w:szCs w:val="24"/>
          <w:lang w:val="en-US"/>
        </w:rPr>
        <w:t>Kimberly Fuller, Dept. of Land and Natural Resources; Chris Takeno, Dept. of Transportation; Jonathan Chin, Dept. of Business Economic Development &amp; Tourism; Greg Takeshima, Dept. of Agriculture</w:t>
      </w:r>
      <w:r w:rsidR="00F153C5">
        <w:rPr>
          <w:sz w:val="24"/>
          <w:szCs w:val="24"/>
          <w:lang w:val="en-US"/>
        </w:rPr>
        <w:t>; Brandy Lolotai</w:t>
      </w:r>
      <w:r w:rsidR="00191B95">
        <w:rPr>
          <w:sz w:val="24"/>
          <w:szCs w:val="24"/>
          <w:lang w:val="en-US"/>
        </w:rPr>
        <w:t>, Dept. of Labor and Industrial Relation</w:t>
      </w:r>
      <w:r w:rsidR="00057B63">
        <w:rPr>
          <w:sz w:val="24"/>
          <w:szCs w:val="24"/>
          <w:lang w:val="en-US"/>
        </w:rPr>
        <w:t>; Matt</w:t>
      </w:r>
      <w:r w:rsidR="00F65F04">
        <w:rPr>
          <w:sz w:val="24"/>
          <w:szCs w:val="24"/>
          <w:lang w:val="en-US"/>
        </w:rPr>
        <w:t>hew Wall, Dept. of Defen</w:t>
      </w:r>
      <w:r w:rsidR="00F3190A">
        <w:rPr>
          <w:sz w:val="24"/>
          <w:szCs w:val="24"/>
          <w:lang w:val="en-US"/>
        </w:rPr>
        <w:t>se, HI-EMA</w:t>
      </w:r>
      <w:r w:rsidR="0077661D">
        <w:rPr>
          <w:sz w:val="24"/>
          <w:szCs w:val="24"/>
          <w:lang w:val="en-US"/>
        </w:rPr>
        <w:t>; Tom Eisen</w:t>
      </w:r>
      <w:r w:rsidR="00933C7D">
        <w:rPr>
          <w:sz w:val="24"/>
          <w:szCs w:val="24"/>
          <w:lang w:val="en-US"/>
        </w:rPr>
        <w:t>, Office of Planning and Sustainable Development</w:t>
      </w:r>
      <w:r w:rsidR="00F65F04">
        <w:rPr>
          <w:sz w:val="24"/>
          <w:szCs w:val="24"/>
          <w:lang w:val="en-US"/>
        </w:rPr>
        <w:t xml:space="preserve"> </w:t>
      </w:r>
    </w:p>
    <w:p w14:paraId="29988CD8" w14:textId="77777777" w:rsidR="00585126" w:rsidRDefault="00585126" w:rsidP="00585126">
      <w:r>
        <w:t xml:space="preserve">  </w:t>
      </w:r>
    </w:p>
    <w:p w14:paraId="5C6005FF" w14:textId="7DFC9BA7" w:rsidR="00585126" w:rsidRDefault="00585126" w:rsidP="00585126">
      <w:pPr>
        <w:ind w:left="1440" w:hanging="1440"/>
        <w:rPr>
          <w:szCs w:val="24"/>
        </w:rPr>
      </w:pPr>
      <w:r>
        <w:rPr>
          <w:szCs w:val="24"/>
        </w:rPr>
        <w:t xml:space="preserve">Non-Voting:  </w:t>
      </w:r>
      <w:r>
        <w:rPr>
          <w:szCs w:val="24"/>
        </w:rPr>
        <w:tab/>
        <w:t xml:space="preserve">Grace Simmons, Sharon Leonida, Isaiah Kela-Pacheco, Adam Teekell, Ramon Mendoza, Terry </w:t>
      </w:r>
      <w:proofErr w:type="gramStart"/>
      <w:r>
        <w:rPr>
          <w:szCs w:val="24"/>
        </w:rPr>
        <w:t>Corpus,  Allison</w:t>
      </w:r>
      <w:proofErr w:type="gramEnd"/>
      <w:r>
        <w:rPr>
          <w:szCs w:val="24"/>
        </w:rPr>
        <w:t xml:space="preserve"> Hutto, Thomas Gilmore, </w:t>
      </w:r>
      <w:r w:rsidR="005C3670">
        <w:rPr>
          <w:szCs w:val="24"/>
        </w:rPr>
        <w:t xml:space="preserve">Liz Galvez, </w:t>
      </w:r>
      <w:r>
        <w:rPr>
          <w:szCs w:val="24"/>
        </w:rPr>
        <w:t>Dept. of Health,  Hazard Evaluation and Emergency Response (HEER) Office; Bill Jones,</w:t>
      </w:r>
      <w:r w:rsidRPr="0087425D">
        <w:rPr>
          <w:szCs w:val="24"/>
        </w:rPr>
        <w:t xml:space="preserve"> </w:t>
      </w:r>
      <w:r>
        <w:rPr>
          <w:szCs w:val="24"/>
        </w:rPr>
        <w:t xml:space="preserve">United States EPA; </w:t>
      </w:r>
      <w:r w:rsidR="00566482">
        <w:rPr>
          <w:szCs w:val="24"/>
        </w:rPr>
        <w:t>LCDR Jesse Harms</w:t>
      </w:r>
      <w:r w:rsidR="008446BE">
        <w:rPr>
          <w:szCs w:val="24"/>
        </w:rPr>
        <w:t>,</w:t>
      </w:r>
      <w:r w:rsidR="00404BC7">
        <w:rPr>
          <w:szCs w:val="24"/>
        </w:rPr>
        <w:t xml:space="preserve"> Lt Aidan Leddy</w:t>
      </w:r>
      <w:r w:rsidR="00E65EC5">
        <w:rPr>
          <w:szCs w:val="24"/>
        </w:rPr>
        <w:t xml:space="preserve">-Phillips, </w:t>
      </w:r>
      <w:r>
        <w:rPr>
          <w:szCs w:val="24"/>
        </w:rPr>
        <w:t xml:space="preserve">William </w:t>
      </w:r>
      <w:r w:rsidR="00B86479">
        <w:rPr>
          <w:szCs w:val="24"/>
        </w:rPr>
        <w:t xml:space="preserve"> </w:t>
      </w:r>
      <w:r>
        <w:rPr>
          <w:szCs w:val="24"/>
        </w:rPr>
        <w:t xml:space="preserve">Marhoffer, United States Coast Guard; Eric Jensen, Tetra Tech; </w:t>
      </w:r>
      <w:r w:rsidR="00EE74EF">
        <w:rPr>
          <w:szCs w:val="24"/>
        </w:rPr>
        <w:t xml:space="preserve">Sonia Campbell, </w:t>
      </w:r>
      <w:r w:rsidR="00734818">
        <w:rPr>
          <w:szCs w:val="24"/>
        </w:rPr>
        <w:t>University of Hawaii; L</w:t>
      </w:r>
      <w:r w:rsidR="006436FF">
        <w:rPr>
          <w:szCs w:val="24"/>
        </w:rPr>
        <w:t xml:space="preserve">auren </w:t>
      </w:r>
      <w:proofErr w:type="spellStart"/>
      <w:r w:rsidR="006436FF">
        <w:rPr>
          <w:szCs w:val="24"/>
        </w:rPr>
        <w:t>Lieberg</w:t>
      </w:r>
      <w:proofErr w:type="spellEnd"/>
      <w:r w:rsidR="006436FF">
        <w:rPr>
          <w:szCs w:val="24"/>
        </w:rPr>
        <w:t>, Intern HEER Office</w:t>
      </w:r>
    </w:p>
    <w:p w14:paraId="6AD2E512" w14:textId="77777777" w:rsidR="00585126" w:rsidRDefault="00585126" w:rsidP="00585126">
      <w:pPr>
        <w:ind w:left="1440" w:hanging="1440"/>
        <w:rPr>
          <w:szCs w:val="24"/>
        </w:rPr>
      </w:pPr>
    </w:p>
    <w:p w14:paraId="37AAD0C9" w14:textId="31B9148B" w:rsidR="00585126" w:rsidRDefault="00585126" w:rsidP="0058512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The </w:t>
      </w:r>
      <w:r w:rsidRPr="001457BD">
        <w:rPr>
          <w:szCs w:val="24"/>
        </w:rPr>
        <w:t>meeting</w:t>
      </w:r>
      <w:r>
        <w:rPr>
          <w:szCs w:val="24"/>
        </w:rPr>
        <w:t xml:space="preserve"> was </w:t>
      </w:r>
      <w:r w:rsidR="00606BB6">
        <w:rPr>
          <w:szCs w:val="24"/>
        </w:rPr>
        <w:t xml:space="preserve">called </w:t>
      </w:r>
      <w:r w:rsidR="00606BB6" w:rsidRPr="001457BD">
        <w:rPr>
          <w:szCs w:val="24"/>
        </w:rPr>
        <w:t>to</w:t>
      </w:r>
      <w:r w:rsidRPr="001457BD">
        <w:rPr>
          <w:szCs w:val="24"/>
        </w:rPr>
        <w:t xml:space="preserve"> order at 9:0</w:t>
      </w:r>
      <w:r w:rsidR="00C10BBA">
        <w:rPr>
          <w:szCs w:val="24"/>
        </w:rPr>
        <w:t>8</w:t>
      </w:r>
      <w:r w:rsidRPr="001457BD">
        <w:rPr>
          <w:szCs w:val="24"/>
        </w:rPr>
        <w:t xml:space="preserve"> am</w:t>
      </w:r>
      <w:r w:rsidR="00FE5C11">
        <w:rPr>
          <w:szCs w:val="24"/>
        </w:rPr>
        <w:t xml:space="preserve"> </w:t>
      </w:r>
      <w:r w:rsidR="003B563B">
        <w:rPr>
          <w:szCs w:val="24"/>
        </w:rPr>
        <w:t xml:space="preserve">by </w:t>
      </w:r>
      <w:r w:rsidR="003B563B" w:rsidRPr="001457BD">
        <w:rPr>
          <w:szCs w:val="24"/>
        </w:rPr>
        <w:t>Kathleen</w:t>
      </w:r>
      <w:r w:rsidR="004F12CC">
        <w:rPr>
          <w:szCs w:val="24"/>
        </w:rPr>
        <w:t xml:space="preserve"> Ho. She</w:t>
      </w:r>
      <w:r w:rsidR="000C7978">
        <w:rPr>
          <w:szCs w:val="24"/>
        </w:rPr>
        <w:t xml:space="preserve"> announced why t</w:t>
      </w:r>
      <w:r w:rsidR="00F32688">
        <w:rPr>
          <w:szCs w:val="24"/>
        </w:rPr>
        <w:t>he June 16, meeting was cancelled.</w:t>
      </w:r>
      <w:r w:rsidR="004F12CC">
        <w:rPr>
          <w:szCs w:val="24"/>
        </w:rPr>
        <w:t xml:space="preserve"> </w:t>
      </w:r>
    </w:p>
    <w:p w14:paraId="2F188291" w14:textId="77777777" w:rsidR="00585126" w:rsidRDefault="00585126" w:rsidP="00585126">
      <w:pPr>
        <w:rPr>
          <w:szCs w:val="24"/>
        </w:rPr>
      </w:pPr>
    </w:p>
    <w:p w14:paraId="5A55BC75" w14:textId="77777777" w:rsidR="00585126" w:rsidRPr="00CA5658" w:rsidRDefault="00585126" w:rsidP="00585126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Introduction of attendees on Zoom and in person.  </w:t>
      </w:r>
    </w:p>
    <w:p w14:paraId="262BAECB" w14:textId="09F71C2E" w:rsidR="00585126" w:rsidRPr="00344EB3" w:rsidRDefault="00585126" w:rsidP="00585126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Motion to approve minutes from meeting #1</w:t>
      </w:r>
      <w:r w:rsidR="00DD0243">
        <w:rPr>
          <w:szCs w:val="24"/>
        </w:rPr>
        <w:t>29</w:t>
      </w:r>
      <w:r>
        <w:rPr>
          <w:szCs w:val="24"/>
        </w:rPr>
        <w:t xml:space="preserve">, accepted pending changes.  Motion to accept by </w:t>
      </w:r>
      <w:r w:rsidR="00DD0243">
        <w:rPr>
          <w:szCs w:val="24"/>
        </w:rPr>
        <w:t xml:space="preserve">Greg </w:t>
      </w:r>
      <w:r w:rsidR="00ED6FB5">
        <w:rPr>
          <w:szCs w:val="24"/>
        </w:rPr>
        <w:t>Takeshima</w:t>
      </w:r>
      <w:r>
        <w:rPr>
          <w:szCs w:val="24"/>
        </w:rPr>
        <w:t xml:space="preserve">, seconded by </w:t>
      </w:r>
      <w:r w:rsidR="00ED6FB5">
        <w:rPr>
          <w:szCs w:val="24"/>
        </w:rPr>
        <w:t>Jeff Kihune</w:t>
      </w:r>
      <w:r w:rsidR="00961A9F">
        <w:rPr>
          <w:szCs w:val="24"/>
        </w:rPr>
        <w:t>.</w:t>
      </w:r>
    </w:p>
    <w:p w14:paraId="74DD76DD" w14:textId="77777777" w:rsidR="00585126" w:rsidRPr="001457BD" w:rsidRDefault="00585126" w:rsidP="00585126">
      <w:pPr>
        <w:ind w:left="720"/>
        <w:rPr>
          <w:szCs w:val="24"/>
        </w:rPr>
      </w:pPr>
      <w:r>
        <w:rPr>
          <w:szCs w:val="24"/>
        </w:rPr>
        <w:t xml:space="preserve">  </w:t>
      </w:r>
    </w:p>
    <w:p w14:paraId="6F25E34F" w14:textId="77777777" w:rsidR="00585126" w:rsidRDefault="00585126" w:rsidP="0058512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LEPC Updates:</w:t>
      </w:r>
    </w:p>
    <w:p w14:paraId="1B8E449D" w14:textId="0DC5120F" w:rsidR="00585126" w:rsidRDefault="00585126" w:rsidP="00585126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Hawaii County: Gerald Kosaki, LEPC Chair</w:t>
      </w:r>
    </w:p>
    <w:p w14:paraId="18A3D833" w14:textId="0C19EEA4" w:rsidR="00585126" w:rsidRDefault="00585126" w:rsidP="00A043B0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lastRenderedPageBreak/>
        <w:t xml:space="preserve"> </w:t>
      </w:r>
      <w:r w:rsidR="008250ED">
        <w:rPr>
          <w:szCs w:val="24"/>
        </w:rPr>
        <w:t>LEPC meeting was on May 18, 2</w:t>
      </w:r>
      <w:r w:rsidR="003C4A87">
        <w:rPr>
          <w:szCs w:val="24"/>
        </w:rPr>
        <w:t xml:space="preserve">023.  There were 10 members and 3 </w:t>
      </w:r>
      <w:r w:rsidR="003B563B">
        <w:rPr>
          <w:szCs w:val="24"/>
        </w:rPr>
        <w:t>nonmembers</w:t>
      </w:r>
      <w:r w:rsidR="003C4A87">
        <w:rPr>
          <w:szCs w:val="24"/>
        </w:rPr>
        <w:t xml:space="preserve">.  </w:t>
      </w:r>
    </w:p>
    <w:p w14:paraId="69DB188C" w14:textId="739E25E6" w:rsidR="00D759B4" w:rsidRDefault="007A1241" w:rsidP="00A043B0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t xml:space="preserve">Gerald had written a letter to the </w:t>
      </w:r>
      <w:proofErr w:type="gramStart"/>
      <w:r>
        <w:rPr>
          <w:szCs w:val="24"/>
        </w:rPr>
        <w:t>Mayor</w:t>
      </w:r>
      <w:proofErr w:type="gramEnd"/>
      <w:r>
        <w:rPr>
          <w:szCs w:val="24"/>
        </w:rPr>
        <w:t xml:space="preserve"> to give an update of members in the LEPC.  </w:t>
      </w:r>
      <w:r w:rsidR="000F0B9B">
        <w:rPr>
          <w:szCs w:val="24"/>
        </w:rPr>
        <w:t>He was contacted by the mayor’s office and after a discussion</w:t>
      </w:r>
      <w:r w:rsidR="00C25202">
        <w:rPr>
          <w:szCs w:val="24"/>
        </w:rPr>
        <w:t xml:space="preserve">, now has a </w:t>
      </w:r>
      <w:proofErr w:type="gramStart"/>
      <w:r w:rsidR="0092468E">
        <w:rPr>
          <w:szCs w:val="24"/>
        </w:rPr>
        <w:t>C</w:t>
      </w:r>
      <w:r w:rsidR="00FF661D">
        <w:rPr>
          <w:szCs w:val="24"/>
        </w:rPr>
        <w:t xml:space="preserve">orporation </w:t>
      </w:r>
      <w:r w:rsidR="00C25202">
        <w:rPr>
          <w:szCs w:val="24"/>
        </w:rPr>
        <w:t xml:space="preserve"> </w:t>
      </w:r>
      <w:r w:rsidR="0092468E">
        <w:rPr>
          <w:szCs w:val="24"/>
        </w:rPr>
        <w:t>C</w:t>
      </w:r>
      <w:r w:rsidR="00C25202">
        <w:rPr>
          <w:szCs w:val="24"/>
        </w:rPr>
        <w:t>oun</w:t>
      </w:r>
      <w:r w:rsidR="00125572">
        <w:rPr>
          <w:szCs w:val="24"/>
        </w:rPr>
        <w:t>sel</w:t>
      </w:r>
      <w:proofErr w:type="gramEnd"/>
      <w:r w:rsidR="00125572">
        <w:rPr>
          <w:szCs w:val="24"/>
        </w:rPr>
        <w:t xml:space="preserve"> </w:t>
      </w:r>
      <w:r w:rsidR="00B60CF4">
        <w:rPr>
          <w:szCs w:val="24"/>
        </w:rPr>
        <w:t xml:space="preserve">representative and clerical help.  </w:t>
      </w:r>
      <w:r w:rsidR="0018669A">
        <w:rPr>
          <w:szCs w:val="24"/>
        </w:rPr>
        <w:t>After the LEPC meeting</w:t>
      </w:r>
      <w:r w:rsidR="00A768ED">
        <w:rPr>
          <w:szCs w:val="24"/>
        </w:rPr>
        <w:t xml:space="preserve">, the mayor arrived to </w:t>
      </w:r>
      <w:r w:rsidR="00B42FBD">
        <w:rPr>
          <w:szCs w:val="24"/>
        </w:rPr>
        <w:t xml:space="preserve">talk to Gerald.  </w:t>
      </w:r>
    </w:p>
    <w:p w14:paraId="6877E8D2" w14:textId="26A56E03" w:rsidR="006A2129" w:rsidRDefault="0072409C" w:rsidP="000667C8">
      <w:pPr>
        <w:ind w:left="1800"/>
        <w:rPr>
          <w:szCs w:val="24"/>
        </w:rPr>
      </w:pPr>
      <w:r>
        <w:rPr>
          <w:szCs w:val="24"/>
        </w:rPr>
        <w:t>Gerald contacted the memb</w:t>
      </w:r>
      <w:r w:rsidR="00F669DC">
        <w:rPr>
          <w:szCs w:val="24"/>
        </w:rPr>
        <w:t>e</w:t>
      </w:r>
      <w:r>
        <w:rPr>
          <w:szCs w:val="24"/>
        </w:rPr>
        <w:t>rs</w:t>
      </w:r>
      <w:r w:rsidR="00F669DC">
        <w:rPr>
          <w:szCs w:val="24"/>
        </w:rPr>
        <w:t xml:space="preserve"> </w:t>
      </w:r>
      <w:r w:rsidR="00D34402">
        <w:rPr>
          <w:szCs w:val="24"/>
        </w:rPr>
        <w:t xml:space="preserve">to confirm if they would continue to </w:t>
      </w:r>
      <w:r w:rsidR="00A22F8D">
        <w:rPr>
          <w:szCs w:val="24"/>
        </w:rPr>
        <w:t xml:space="preserve">be on the committee.  Everyone contacted confirmed they would continue </w:t>
      </w:r>
      <w:r w:rsidR="00001068">
        <w:rPr>
          <w:szCs w:val="24"/>
        </w:rPr>
        <w:t>to be a member.</w:t>
      </w:r>
      <w:r w:rsidR="003D009A">
        <w:rPr>
          <w:szCs w:val="24"/>
        </w:rPr>
        <w:t xml:space="preserve"> Corp</w:t>
      </w:r>
      <w:r w:rsidR="00A265D5">
        <w:rPr>
          <w:szCs w:val="24"/>
        </w:rPr>
        <w:t>oration</w:t>
      </w:r>
      <w:r w:rsidR="003D009A">
        <w:rPr>
          <w:szCs w:val="24"/>
        </w:rPr>
        <w:t xml:space="preserve"> Coun</w:t>
      </w:r>
      <w:r w:rsidR="00EE776C">
        <w:rPr>
          <w:szCs w:val="24"/>
        </w:rPr>
        <w:t>s</w:t>
      </w:r>
      <w:r w:rsidR="004C7980">
        <w:rPr>
          <w:szCs w:val="24"/>
        </w:rPr>
        <w:t>e</w:t>
      </w:r>
      <w:r w:rsidR="003D009A">
        <w:rPr>
          <w:szCs w:val="24"/>
        </w:rPr>
        <w:t xml:space="preserve">l </w:t>
      </w:r>
      <w:r w:rsidR="005F3B14">
        <w:rPr>
          <w:szCs w:val="24"/>
        </w:rPr>
        <w:t xml:space="preserve">representative gave a short refresher on the Sunshine </w:t>
      </w:r>
      <w:r w:rsidR="008E028A">
        <w:rPr>
          <w:szCs w:val="24"/>
        </w:rPr>
        <w:t xml:space="preserve">Law at the meeting.  </w:t>
      </w:r>
    </w:p>
    <w:p w14:paraId="5069D761" w14:textId="283E982F" w:rsidR="00E92382" w:rsidRDefault="004C7980" w:rsidP="00C06319">
      <w:pPr>
        <w:ind w:left="1800"/>
        <w:rPr>
          <w:szCs w:val="24"/>
        </w:rPr>
      </w:pPr>
      <w:r>
        <w:rPr>
          <w:szCs w:val="24"/>
        </w:rPr>
        <w:t xml:space="preserve">A </w:t>
      </w:r>
      <w:r w:rsidR="00834BF0">
        <w:rPr>
          <w:szCs w:val="24"/>
        </w:rPr>
        <w:t>Community member</w:t>
      </w:r>
      <w:r w:rsidR="00AE5824">
        <w:rPr>
          <w:szCs w:val="24"/>
        </w:rPr>
        <w:t xml:space="preserve"> of the LEPC</w:t>
      </w:r>
      <w:r w:rsidR="00834BF0">
        <w:rPr>
          <w:szCs w:val="24"/>
        </w:rPr>
        <w:t xml:space="preserve"> </w:t>
      </w:r>
      <w:r w:rsidR="000C4140">
        <w:rPr>
          <w:szCs w:val="24"/>
        </w:rPr>
        <w:t xml:space="preserve">would like to have the military provide </w:t>
      </w:r>
      <w:r w:rsidR="00FE154B">
        <w:rPr>
          <w:szCs w:val="24"/>
        </w:rPr>
        <w:t xml:space="preserve">a representative </w:t>
      </w:r>
      <w:r w:rsidR="00716DB1">
        <w:rPr>
          <w:szCs w:val="24"/>
        </w:rPr>
        <w:t>at the LEPC meetings</w:t>
      </w:r>
      <w:r w:rsidR="006B211D">
        <w:rPr>
          <w:szCs w:val="24"/>
        </w:rPr>
        <w:t xml:space="preserve"> as the military</w:t>
      </w:r>
      <w:r w:rsidR="00716DB1">
        <w:rPr>
          <w:szCs w:val="24"/>
        </w:rPr>
        <w:t xml:space="preserve"> uses the highways </w:t>
      </w:r>
      <w:r w:rsidR="00154376">
        <w:rPr>
          <w:szCs w:val="24"/>
        </w:rPr>
        <w:t xml:space="preserve">to transport their equipment.  </w:t>
      </w:r>
      <w:r w:rsidR="00C51E84">
        <w:rPr>
          <w:szCs w:val="24"/>
        </w:rPr>
        <w:t xml:space="preserve">The community would like to </w:t>
      </w:r>
      <w:r w:rsidR="000D3E01">
        <w:rPr>
          <w:szCs w:val="24"/>
        </w:rPr>
        <w:t xml:space="preserve">have information on what is being shipped </w:t>
      </w:r>
      <w:r w:rsidR="00426CDE">
        <w:rPr>
          <w:szCs w:val="24"/>
        </w:rPr>
        <w:t>to the area.  A letter from Mitchell Roth</w:t>
      </w:r>
      <w:r w:rsidR="006368DA">
        <w:rPr>
          <w:szCs w:val="24"/>
        </w:rPr>
        <w:t xml:space="preserve">, Mayor of Hawaii County, </w:t>
      </w:r>
      <w:r w:rsidR="00647AFD">
        <w:rPr>
          <w:szCs w:val="24"/>
        </w:rPr>
        <w:t xml:space="preserve">was submitted to HSERC.  It recommends that a military </w:t>
      </w:r>
      <w:r w:rsidR="00B409A3">
        <w:rPr>
          <w:szCs w:val="24"/>
        </w:rPr>
        <w:t>representative be part of the LEPC.</w:t>
      </w:r>
    </w:p>
    <w:p w14:paraId="0F68793E" w14:textId="47FC61B6" w:rsidR="00716DB1" w:rsidRDefault="00EF356C" w:rsidP="000667C8">
      <w:pPr>
        <w:ind w:left="1800"/>
        <w:rPr>
          <w:szCs w:val="24"/>
        </w:rPr>
      </w:pPr>
      <w:r>
        <w:rPr>
          <w:szCs w:val="24"/>
        </w:rPr>
        <w:t>This will be on the agenda for HSERC Meeting #131</w:t>
      </w:r>
      <w:r w:rsidR="0019519D">
        <w:rPr>
          <w:szCs w:val="24"/>
        </w:rPr>
        <w:t>.</w:t>
      </w:r>
      <w:r w:rsidR="00716DB1">
        <w:rPr>
          <w:szCs w:val="24"/>
        </w:rPr>
        <w:t xml:space="preserve"> </w:t>
      </w:r>
    </w:p>
    <w:p w14:paraId="2D0E63AF" w14:textId="1C13070B" w:rsidR="00A40075" w:rsidRPr="00A40075" w:rsidRDefault="001F587A" w:rsidP="00A40075">
      <w:pPr>
        <w:pStyle w:val="ListParagraph"/>
        <w:numPr>
          <w:ilvl w:val="2"/>
          <w:numId w:val="3"/>
        </w:numPr>
        <w:rPr>
          <w:szCs w:val="24"/>
        </w:rPr>
      </w:pPr>
      <w:r w:rsidRPr="00A40075">
        <w:rPr>
          <w:szCs w:val="24"/>
        </w:rPr>
        <w:t xml:space="preserve">Fire department requested </w:t>
      </w:r>
      <w:r w:rsidR="00A40075" w:rsidRPr="00A40075">
        <w:rPr>
          <w:szCs w:val="24"/>
        </w:rPr>
        <w:t xml:space="preserve">funds for upcoming Continuing Challenge at </w:t>
      </w:r>
    </w:p>
    <w:p w14:paraId="24E1D7A7" w14:textId="4094CD7B" w:rsidR="0019519D" w:rsidRDefault="00677B37" w:rsidP="00A40075">
      <w:pPr>
        <w:pStyle w:val="ListParagraph"/>
        <w:ind w:left="1800"/>
        <w:rPr>
          <w:szCs w:val="24"/>
        </w:rPr>
      </w:pPr>
      <w:r>
        <w:rPr>
          <w:szCs w:val="24"/>
        </w:rPr>
        <w:t xml:space="preserve">Sacramento </w:t>
      </w:r>
      <w:r w:rsidR="009847F8">
        <w:rPr>
          <w:szCs w:val="24"/>
        </w:rPr>
        <w:t xml:space="preserve">in September.  </w:t>
      </w:r>
      <w:r w:rsidR="009B344F">
        <w:rPr>
          <w:szCs w:val="24"/>
        </w:rPr>
        <w:t>LEPC approved funding for four fire p</w:t>
      </w:r>
      <w:r w:rsidR="00101736">
        <w:rPr>
          <w:szCs w:val="24"/>
        </w:rPr>
        <w:t>ersonnel and two LEPC members to attend.</w:t>
      </w:r>
    </w:p>
    <w:p w14:paraId="397EB548" w14:textId="313EB9CB" w:rsidR="00330121" w:rsidRDefault="00B4599E" w:rsidP="00A40075">
      <w:pPr>
        <w:pStyle w:val="ListParagraph"/>
        <w:ind w:left="1800"/>
        <w:rPr>
          <w:szCs w:val="24"/>
        </w:rPr>
      </w:pPr>
      <w:r>
        <w:rPr>
          <w:szCs w:val="24"/>
        </w:rPr>
        <w:t>Lithium-</w:t>
      </w:r>
      <w:r w:rsidR="00E53B67">
        <w:rPr>
          <w:szCs w:val="24"/>
        </w:rPr>
        <w:t>i</w:t>
      </w:r>
      <w:r>
        <w:rPr>
          <w:szCs w:val="24"/>
        </w:rPr>
        <w:t xml:space="preserve">on Battery Training was held June </w:t>
      </w:r>
      <w:r w:rsidR="00E666E6">
        <w:rPr>
          <w:szCs w:val="24"/>
        </w:rPr>
        <w:t>21 in Kona and June 22 in Hilo.</w:t>
      </w:r>
    </w:p>
    <w:p w14:paraId="712FEAFE" w14:textId="37A0D1B6" w:rsidR="001D7AD4" w:rsidRPr="001D7AD4" w:rsidRDefault="0023450E" w:rsidP="001D7AD4">
      <w:pPr>
        <w:pStyle w:val="ListParagraph"/>
        <w:numPr>
          <w:ilvl w:val="2"/>
          <w:numId w:val="3"/>
        </w:numPr>
        <w:rPr>
          <w:szCs w:val="24"/>
        </w:rPr>
      </w:pPr>
      <w:r w:rsidRPr="001D7AD4">
        <w:rPr>
          <w:szCs w:val="24"/>
        </w:rPr>
        <w:t xml:space="preserve">Propane </w:t>
      </w:r>
      <w:r w:rsidR="001D7AD4" w:rsidRPr="001D7AD4">
        <w:rPr>
          <w:szCs w:val="24"/>
        </w:rPr>
        <w:t xml:space="preserve">release at </w:t>
      </w:r>
      <w:proofErr w:type="spellStart"/>
      <w:r w:rsidR="001D7AD4" w:rsidRPr="001D7AD4">
        <w:rPr>
          <w:szCs w:val="24"/>
        </w:rPr>
        <w:t>Kawa</w:t>
      </w:r>
      <w:r w:rsidR="00AE0EC4">
        <w:rPr>
          <w:szCs w:val="24"/>
        </w:rPr>
        <w:t>i</w:t>
      </w:r>
      <w:r w:rsidR="001D7AD4" w:rsidRPr="001D7AD4">
        <w:rPr>
          <w:szCs w:val="24"/>
        </w:rPr>
        <w:t>hae</w:t>
      </w:r>
      <w:proofErr w:type="spellEnd"/>
      <w:r w:rsidR="001D7AD4" w:rsidRPr="001D7AD4">
        <w:rPr>
          <w:szCs w:val="24"/>
        </w:rPr>
        <w:t xml:space="preserve"> Pier. Hazmat had the incident under control in </w:t>
      </w:r>
    </w:p>
    <w:p w14:paraId="5C0841E1" w14:textId="77777777" w:rsidR="001D2649" w:rsidRDefault="001D7AD4" w:rsidP="001D7AD4">
      <w:pPr>
        <w:pStyle w:val="ListParagraph"/>
        <w:ind w:left="1800"/>
        <w:rPr>
          <w:szCs w:val="24"/>
        </w:rPr>
      </w:pPr>
      <w:r>
        <w:rPr>
          <w:szCs w:val="24"/>
        </w:rPr>
        <w:t>ten minutes.</w:t>
      </w:r>
    </w:p>
    <w:p w14:paraId="6C7B3518" w14:textId="0D7BDCF9" w:rsidR="00585126" w:rsidRDefault="001D2649" w:rsidP="00AE6787">
      <w:pPr>
        <w:pStyle w:val="ListParagraph"/>
        <w:ind w:left="1800"/>
        <w:rPr>
          <w:szCs w:val="24"/>
        </w:rPr>
      </w:pPr>
      <w:r>
        <w:rPr>
          <w:szCs w:val="24"/>
        </w:rPr>
        <w:t>Refrigerant leak in Hilo at Sack and Save</w:t>
      </w:r>
      <w:r w:rsidR="00384E8A">
        <w:rPr>
          <w:szCs w:val="24"/>
        </w:rPr>
        <w:t>, incident was mitigated.</w:t>
      </w:r>
      <w:r w:rsidR="001D7AD4">
        <w:rPr>
          <w:szCs w:val="24"/>
        </w:rPr>
        <w:t xml:space="preserve"> </w:t>
      </w:r>
    </w:p>
    <w:p w14:paraId="31C65231" w14:textId="368B1769" w:rsidR="00F55246" w:rsidRPr="00F55246" w:rsidRDefault="00F55246" w:rsidP="00F55246">
      <w:pPr>
        <w:rPr>
          <w:szCs w:val="24"/>
        </w:rPr>
      </w:pPr>
      <w:r>
        <w:rPr>
          <w:szCs w:val="24"/>
        </w:rPr>
        <w:tab/>
        <w:t xml:space="preserve">       2.1.5   Next LEPC </w:t>
      </w:r>
      <w:r w:rsidR="008E6A6D">
        <w:rPr>
          <w:szCs w:val="24"/>
        </w:rPr>
        <w:t>meeting is August 19, 2023.</w:t>
      </w:r>
      <w:r>
        <w:rPr>
          <w:szCs w:val="24"/>
        </w:rPr>
        <w:tab/>
      </w:r>
    </w:p>
    <w:p w14:paraId="4DB0D3B4" w14:textId="77777777" w:rsidR="00585126" w:rsidRDefault="00585126" w:rsidP="00585126">
      <w:pPr>
        <w:rPr>
          <w:szCs w:val="24"/>
        </w:rPr>
      </w:pPr>
    </w:p>
    <w:p w14:paraId="13B66F25" w14:textId="77777777" w:rsidR="00585126" w:rsidRDefault="00585126" w:rsidP="00585126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Kauai County:  Abraham Mohr, LEPC Chair</w:t>
      </w:r>
    </w:p>
    <w:p w14:paraId="58D28E3F" w14:textId="1EA4F029" w:rsidR="00585126" w:rsidRDefault="0016223A" w:rsidP="00585126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t>Several Lithium-</w:t>
      </w:r>
      <w:r w:rsidR="00B00596">
        <w:rPr>
          <w:szCs w:val="24"/>
        </w:rPr>
        <w:t>i</w:t>
      </w:r>
      <w:r>
        <w:rPr>
          <w:szCs w:val="24"/>
        </w:rPr>
        <w:t xml:space="preserve">on fires occurred.  </w:t>
      </w:r>
      <w:r w:rsidR="007B70C9">
        <w:rPr>
          <w:szCs w:val="24"/>
        </w:rPr>
        <w:t>He has spoken to someone in the Fire Department R</w:t>
      </w:r>
      <w:r w:rsidR="00307D51">
        <w:rPr>
          <w:szCs w:val="24"/>
        </w:rPr>
        <w:t xml:space="preserve">ecord </w:t>
      </w:r>
      <w:r w:rsidR="001D3889">
        <w:rPr>
          <w:szCs w:val="24"/>
        </w:rPr>
        <w:t>M</w:t>
      </w:r>
      <w:r w:rsidR="0046607A">
        <w:rPr>
          <w:szCs w:val="24"/>
        </w:rPr>
        <w:t xml:space="preserve">anagement </w:t>
      </w:r>
      <w:r w:rsidR="007B70C9">
        <w:rPr>
          <w:szCs w:val="24"/>
        </w:rPr>
        <w:t>S</w:t>
      </w:r>
      <w:r w:rsidR="0046607A">
        <w:rPr>
          <w:szCs w:val="24"/>
        </w:rPr>
        <w:t>ystem</w:t>
      </w:r>
      <w:r w:rsidR="007B70C9">
        <w:rPr>
          <w:szCs w:val="24"/>
        </w:rPr>
        <w:t>.  This is Kauai</w:t>
      </w:r>
      <w:r w:rsidR="009B3E03">
        <w:rPr>
          <w:szCs w:val="24"/>
        </w:rPr>
        <w:t xml:space="preserve">’s </w:t>
      </w:r>
      <w:r w:rsidR="00822E6A">
        <w:rPr>
          <w:szCs w:val="24"/>
        </w:rPr>
        <w:t xml:space="preserve">fire reporting system.  They want to track fires </w:t>
      </w:r>
      <w:r w:rsidR="009A436D">
        <w:rPr>
          <w:szCs w:val="24"/>
        </w:rPr>
        <w:t>involving Lithium-</w:t>
      </w:r>
      <w:r w:rsidR="007337D1">
        <w:rPr>
          <w:szCs w:val="24"/>
        </w:rPr>
        <w:t>i</w:t>
      </w:r>
      <w:r w:rsidR="009A436D">
        <w:rPr>
          <w:szCs w:val="24"/>
        </w:rPr>
        <w:t>on batteries.</w:t>
      </w:r>
    </w:p>
    <w:p w14:paraId="389CD126" w14:textId="0D6D7089" w:rsidR="00585126" w:rsidRDefault="00D73B6F" w:rsidP="0054056E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t xml:space="preserve">The EPA </w:t>
      </w:r>
      <w:r w:rsidR="00D12703">
        <w:rPr>
          <w:szCs w:val="24"/>
        </w:rPr>
        <w:t>Lithium -</w:t>
      </w:r>
      <w:r w:rsidR="00116EA4">
        <w:rPr>
          <w:szCs w:val="24"/>
        </w:rPr>
        <w:t>i</w:t>
      </w:r>
      <w:r w:rsidR="00D12703">
        <w:rPr>
          <w:szCs w:val="24"/>
        </w:rPr>
        <w:t xml:space="preserve">on Battery class had thirty-five </w:t>
      </w:r>
      <w:r w:rsidR="00EA351F">
        <w:rPr>
          <w:szCs w:val="24"/>
        </w:rPr>
        <w:t>people attend.</w:t>
      </w:r>
    </w:p>
    <w:p w14:paraId="70165782" w14:textId="4B5F4FD6" w:rsidR="00EA351F" w:rsidRDefault="001D3889" w:rsidP="00EA351F">
      <w:pPr>
        <w:ind w:left="1800"/>
        <w:rPr>
          <w:szCs w:val="24"/>
        </w:rPr>
      </w:pPr>
      <w:r>
        <w:rPr>
          <w:szCs w:val="24"/>
        </w:rPr>
        <w:t>Kauai</w:t>
      </w:r>
      <w:r w:rsidR="00E2091D">
        <w:rPr>
          <w:szCs w:val="24"/>
        </w:rPr>
        <w:t xml:space="preserve"> Police Department’s S</w:t>
      </w:r>
      <w:r w:rsidR="00430B42">
        <w:rPr>
          <w:szCs w:val="24"/>
        </w:rPr>
        <w:t xml:space="preserve">pecial </w:t>
      </w:r>
      <w:r w:rsidR="00E2091D">
        <w:rPr>
          <w:szCs w:val="24"/>
        </w:rPr>
        <w:t>R</w:t>
      </w:r>
      <w:r w:rsidR="00430B42">
        <w:rPr>
          <w:szCs w:val="24"/>
        </w:rPr>
        <w:t>esponse</w:t>
      </w:r>
      <w:r w:rsidR="00E2091D">
        <w:rPr>
          <w:szCs w:val="24"/>
        </w:rPr>
        <w:t xml:space="preserve"> Team held a decon</w:t>
      </w:r>
      <w:r w:rsidR="00F216D5">
        <w:rPr>
          <w:szCs w:val="24"/>
        </w:rPr>
        <w:t>ta</w:t>
      </w:r>
      <w:r w:rsidR="00DE7057">
        <w:rPr>
          <w:szCs w:val="24"/>
        </w:rPr>
        <w:t>mination</w:t>
      </w:r>
      <w:r w:rsidR="00E2091D">
        <w:rPr>
          <w:szCs w:val="24"/>
        </w:rPr>
        <w:t xml:space="preserve"> </w:t>
      </w:r>
      <w:r w:rsidR="008A3819">
        <w:rPr>
          <w:szCs w:val="24"/>
        </w:rPr>
        <w:t xml:space="preserve">class with the fire department at station </w:t>
      </w:r>
      <w:r w:rsidR="00FF3600">
        <w:rPr>
          <w:szCs w:val="24"/>
        </w:rPr>
        <w:t>8, Hazmat Unit.</w:t>
      </w:r>
    </w:p>
    <w:p w14:paraId="32A99C24" w14:textId="65533DE6" w:rsidR="008163F5" w:rsidRDefault="00327B27" w:rsidP="00EA351F">
      <w:pPr>
        <w:ind w:left="1800"/>
        <w:rPr>
          <w:szCs w:val="24"/>
        </w:rPr>
      </w:pPr>
      <w:proofErr w:type="gramStart"/>
      <w:r>
        <w:rPr>
          <w:szCs w:val="24"/>
        </w:rPr>
        <w:t>Civil Support Team (</w:t>
      </w:r>
      <w:r w:rsidR="008163F5">
        <w:rPr>
          <w:szCs w:val="24"/>
        </w:rPr>
        <w:t>CST</w:t>
      </w:r>
      <w:r>
        <w:rPr>
          <w:szCs w:val="24"/>
        </w:rPr>
        <w:t>),</w:t>
      </w:r>
      <w:proofErr w:type="gramEnd"/>
      <w:r>
        <w:rPr>
          <w:szCs w:val="24"/>
        </w:rPr>
        <w:t xml:space="preserve"> </w:t>
      </w:r>
      <w:r w:rsidR="008163F5">
        <w:rPr>
          <w:szCs w:val="24"/>
        </w:rPr>
        <w:t xml:space="preserve">held a meeting with </w:t>
      </w:r>
      <w:r w:rsidR="00217BAF">
        <w:rPr>
          <w:szCs w:val="24"/>
        </w:rPr>
        <w:t xml:space="preserve">Kauai </w:t>
      </w:r>
      <w:r>
        <w:rPr>
          <w:szCs w:val="24"/>
        </w:rPr>
        <w:t>F</w:t>
      </w:r>
      <w:r w:rsidR="00217BAF">
        <w:rPr>
          <w:szCs w:val="24"/>
        </w:rPr>
        <w:t xml:space="preserve">ire for planning on </w:t>
      </w:r>
      <w:r w:rsidR="00C96666">
        <w:rPr>
          <w:szCs w:val="24"/>
        </w:rPr>
        <w:t>August 9, 2023.</w:t>
      </w:r>
    </w:p>
    <w:p w14:paraId="49D751DE" w14:textId="4E3EAAD5" w:rsidR="00C96666" w:rsidRDefault="00C96666" w:rsidP="00EA351F">
      <w:pPr>
        <w:ind w:left="1800"/>
        <w:rPr>
          <w:szCs w:val="24"/>
        </w:rPr>
      </w:pPr>
      <w:r>
        <w:rPr>
          <w:szCs w:val="24"/>
        </w:rPr>
        <w:t xml:space="preserve">Hazmat I.Q. class will </w:t>
      </w:r>
      <w:r w:rsidR="002C3D6A">
        <w:rPr>
          <w:szCs w:val="24"/>
        </w:rPr>
        <w:t>be held November 15, 2023.</w:t>
      </w:r>
    </w:p>
    <w:p w14:paraId="552C9D19" w14:textId="7C7735F0" w:rsidR="00BD1779" w:rsidRDefault="00BD1779" w:rsidP="00EA351F">
      <w:pPr>
        <w:ind w:left="1800"/>
        <w:rPr>
          <w:szCs w:val="24"/>
        </w:rPr>
      </w:pPr>
      <w:r>
        <w:rPr>
          <w:szCs w:val="24"/>
        </w:rPr>
        <w:t xml:space="preserve">Ten personnel </w:t>
      </w:r>
      <w:r w:rsidR="007849DC">
        <w:rPr>
          <w:szCs w:val="24"/>
        </w:rPr>
        <w:t>completed Operations and Awareness Training.</w:t>
      </w:r>
    </w:p>
    <w:p w14:paraId="045D3B51" w14:textId="251F907D" w:rsidR="00CE3936" w:rsidRDefault="00CE3936" w:rsidP="00EA351F">
      <w:pPr>
        <w:ind w:left="1800"/>
        <w:rPr>
          <w:szCs w:val="24"/>
        </w:rPr>
      </w:pPr>
      <w:r>
        <w:rPr>
          <w:szCs w:val="24"/>
        </w:rPr>
        <w:t xml:space="preserve">Capt. Mohr and another hazmat captain </w:t>
      </w:r>
      <w:r w:rsidR="002A2455">
        <w:rPr>
          <w:szCs w:val="24"/>
        </w:rPr>
        <w:t xml:space="preserve">will be going to training in Baltimore.  This will enable </w:t>
      </w:r>
      <w:r w:rsidR="006369E7">
        <w:rPr>
          <w:szCs w:val="24"/>
        </w:rPr>
        <w:t>them to teach the Tech</w:t>
      </w:r>
      <w:r w:rsidR="0016006B">
        <w:rPr>
          <w:szCs w:val="24"/>
        </w:rPr>
        <w:t>nician</w:t>
      </w:r>
      <w:r w:rsidR="006369E7">
        <w:rPr>
          <w:szCs w:val="24"/>
        </w:rPr>
        <w:t xml:space="preserve"> class at the beginning of October</w:t>
      </w:r>
      <w:r w:rsidR="00516053">
        <w:rPr>
          <w:szCs w:val="24"/>
        </w:rPr>
        <w:t>, for two weeks.</w:t>
      </w:r>
    </w:p>
    <w:p w14:paraId="4F5124EC" w14:textId="703FCDBA" w:rsidR="00516053" w:rsidRDefault="000A4E78" w:rsidP="00EA351F">
      <w:pPr>
        <w:ind w:left="1800"/>
        <w:rPr>
          <w:szCs w:val="24"/>
        </w:rPr>
      </w:pPr>
      <w:r>
        <w:rPr>
          <w:szCs w:val="24"/>
        </w:rPr>
        <w:t xml:space="preserve">Three personnel will be going </w:t>
      </w:r>
      <w:r w:rsidR="00ED4A1B">
        <w:rPr>
          <w:szCs w:val="24"/>
        </w:rPr>
        <w:t>to</w:t>
      </w:r>
      <w:r w:rsidR="00956967">
        <w:rPr>
          <w:szCs w:val="24"/>
        </w:rPr>
        <w:t xml:space="preserve"> </w:t>
      </w:r>
      <w:r>
        <w:rPr>
          <w:szCs w:val="24"/>
        </w:rPr>
        <w:t>Rad</w:t>
      </w:r>
      <w:r w:rsidR="004D429C">
        <w:rPr>
          <w:szCs w:val="24"/>
        </w:rPr>
        <w:t>iation</w:t>
      </w:r>
      <w:r>
        <w:rPr>
          <w:szCs w:val="24"/>
        </w:rPr>
        <w:t xml:space="preserve"> Nu</w:t>
      </w:r>
      <w:r w:rsidR="004D429C">
        <w:rPr>
          <w:szCs w:val="24"/>
        </w:rPr>
        <w:t>clear</w:t>
      </w:r>
      <w:r>
        <w:rPr>
          <w:szCs w:val="24"/>
        </w:rPr>
        <w:t xml:space="preserve"> class at the ending of October</w:t>
      </w:r>
      <w:r w:rsidR="00ED4A1B">
        <w:rPr>
          <w:szCs w:val="24"/>
        </w:rPr>
        <w:t>.</w:t>
      </w:r>
    </w:p>
    <w:p w14:paraId="54ADADF3" w14:textId="25F72BA8" w:rsidR="0067675F" w:rsidRPr="0067675F" w:rsidRDefault="004B309A" w:rsidP="0067675F">
      <w:pPr>
        <w:pStyle w:val="ListParagraph"/>
        <w:numPr>
          <w:ilvl w:val="2"/>
          <w:numId w:val="3"/>
        </w:numPr>
        <w:rPr>
          <w:szCs w:val="24"/>
        </w:rPr>
      </w:pPr>
      <w:r w:rsidRPr="0067675F">
        <w:rPr>
          <w:szCs w:val="24"/>
        </w:rPr>
        <w:t xml:space="preserve">July 28, was the last LEPC meeting, </w:t>
      </w:r>
      <w:r w:rsidR="00925DE6" w:rsidRPr="0067675F">
        <w:rPr>
          <w:szCs w:val="24"/>
        </w:rPr>
        <w:t xml:space="preserve">October 26, will be the next </w:t>
      </w:r>
      <w:proofErr w:type="gramStart"/>
      <w:r w:rsidR="00925DE6" w:rsidRPr="0067675F">
        <w:rPr>
          <w:szCs w:val="24"/>
        </w:rPr>
        <w:t>scheduled</w:t>
      </w:r>
      <w:proofErr w:type="gramEnd"/>
      <w:r w:rsidR="00925DE6" w:rsidRPr="0067675F">
        <w:rPr>
          <w:szCs w:val="24"/>
        </w:rPr>
        <w:t xml:space="preserve"> </w:t>
      </w:r>
    </w:p>
    <w:p w14:paraId="1D817E60" w14:textId="00340179" w:rsidR="00D4641D" w:rsidRPr="0067675F" w:rsidRDefault="0067675F" w:rsidP="0067675F">
      <w:pPr>
        <w:pStyle w:val="ListParagraph"/>
        <w:ind w:left="1800"/>
        <w:rPr>
          <w:szCs w:val="24"/>
        </w:rPr>
      </w:pPr>
      <w:r>
        <w:rPr>
          <w:szCs w:val="24"/>
        </w:rPr>
        <w:t>meeting.</w:t>
      </w:r>
      <w:r w:rsidR="00546E70" w:rsidRPr="0067675F">
        <w:rPr>
          <w:szCs w:val="24"/>
        </w:rPr>
        <w:t xml:space="preserve">     </w:t>
      </w:r>
      <w:r w:rsidR="00D7284D" w:rsidRPr="0067675F">
        <w:rPr>
          <w:szCs w:val="24"/>
        </w:rPr>
        <w:tab/>
      </w:r>
      <w:r w:rsidR="00D7284D" w:rsidRPr="0067675F">
        <w:rPr>
          <w:szCs w:val="24"/>
        </w:rPr>
        <w:tab/>
      </w:r>
    </w:p>
    <w:p w14:paraId="731070A0" w14:textId="77777777" w:rsidR="00585126" w:rsidRDefault="00585126" w:rsidP="00585126">
      <w:pPr>
        <w:ind w:left="1800"/>
        <w:rPr>
          <w:szCs w:val="24"/>
        </w:rPr>
      </w:pPr>
    </w:p>
    <w:p w14:paraId="58BD9173" w14:textId="77777777" w:rsidR="00585126" w:rsidRDefault="00585126" w:rsidP="00585126">
      <w:pPr>
        <w:ind w:left="18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</w:t>
      </w:r>
    </w:p>
    <w:p w14:paraId="7B81D532" w14:textId="77777777" w:rsidR="00585126" w:rsidRDefault="00585126" w:rsidP="00585126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lastRenderedPageBreak/>
        <w:t>Maui County: Jeffrey Kihune, LEPC Chair</w:t>
      </w:r>
      <w:r w:rsidRPr="008B760D">
        <w:rPr>
          <w:szCs w:val="24"/>
        </w:rPr>
        <w:t xml:space="preserve">   </w:t>
      </w:r>
    </w:p>
    <w:p w14:paraId="74E97B86" w14:textId="625F3BAC" w:rsidR="00F36078" w:rsidRDefault="00457455" w:rsidP="00585126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t xml:space="preserve">July </w:t>
      </w:r>
      <w:r w:rsidR="00133BB0">
        <w:rPr>
          <w:szCs w:val="24"/>
        </w:rPr>
        <w:t xml:space="preserve">6, </w:t>
      </w:r>
      <w:proofErr w:type="gramStart"/>
      <w:r w:rsidR="00133BB0">
        <w:rPr>
          <w:szCs w:val="24"/>
        </w:rPr>
        <w:t>2023</w:t>
      </w:r>
      <w:proofErr w:type="gramEnd"/>
      <w:r w:rsidR="00585126">
        <w:rPr>
          <w:szCs w:val="24"/>
        </w:rPr>
        <w:t xml:space="preserve"> was the last LEPC meeting. </w:t>
      </w:r>
    </w:p>
    <w:p w14:paraId="39D028C8" w14:textId="72CE1915" w:rsidR="002C4BA7" w:rsidRDefault="00B51D1C" w:rsidP="00F36078">
      <w:pPr>
        <w:ind w:left="1800"/>
        <w:rPr>
          <w:szCs w:val="24"/>
        </w:rPr>
      </w:pPr>
      <w:r>
        <w:rPr>
          <w:szCs w:val="24"/>
        </w:rPr>
        <w:t>The last two meetings</w:t>
      </w:r>
      <w:r w:rsidR="00D42D43">
        <w:rPr>
          <w:szCs w:val="24"/>
        </w:rPr>
        <w:t xml:space="preserve"> </w:t>
      </w:r>
      <w:r w:rsidR="009A6F3B">
        <w:rPr>
          <w:szCs w:val="24"/>
        </w:rPr>
        <w:t xml:space="preserve">did not have </w:t>
      </w:r>
      <w:r w:rsidR="00F33F11">
        <w:rPr>
          <w:szCs w:val="24"/>
        </w:rPr>
        <w:t>quorum</w:t>
      </w:r>
      <w:r w:rsidR="00FA796B">
        <w:rPr>
          <w:szCs w:val="24"/>
        </w:rPr>
        <w:t xml:space="preserve"> for the meetings.  </w:t>
      </w:r>
      <w:r w:rsidR="0075784A">
        <w:rPr>
          <w:szCs w:val="24"/>
        </w:rPr>
        <w:t>He has had problems with members not b</w:t>
      </w:r>
      <w:r w:rsidR="00014267">
        <w:rPr>
          <w:szCs w:val="24"/>
        </w:rPr>
        <w:t>eing able to attend.</w:t>
      </w:r>
      <w:r w:rsidR="0055266F">
        <w:rPr>
          <w:szCs w:val="24"/>
        </w:rPr>
        <w:t xml:space="preserve"> </w:t>
      </w:r>
      <w:r w:rsidR="00323210">
        <w:rPr>
          <w:szCs w:val="24"/>
        </w:rPr>
        <w:t>The last in person meeting was held before Cov</w:t>
      </w:r>
      <w:r w:rsidR="000E3FCC">
        <w:rPr>
          <w:szCs w:val="24"/>
        </w:rPr>
        <w:t>id</w:t>
      </w:r>
      <w:r w:rsidR="00100C9A">
        <w:rPr>
          <w:szCs w:val="24"/>
        </w:rPr>
        <w:t>-19 pande</w:t>
      </w:r>
      <w:r w:rsidR="00507E5B">
        <w:rPr>
          <w:szCs w:val="24"/>
        </w:rPr>
        <w:t>mic</w:t>
      </w:r>
      <w:r w:rsidR="000E3FCC">
        <w:rPr>
          <w:szCs w:val="24"/>
        </w:rPr>
        <w:t>.</w:t>
      </w:r>
      <w:r w:rsidR="00302E1E">
        <w:rPr>
          <w:szCs w:val="24"/>
        </w:rPr>
        <w:t xml:space="preserve"> He will contact </w:t>
      </w:r>
      <w:proofErr w:type="gramStart"/>
      <w:r w:rsidR="00302E1E">
        <w:rPr>
          <w:szCs w:val="24"/>
        </w:rPr>
        <w:t>p</w:t>
      </w:r>
      <w:r w:rsidR="000F0AA0">
        <w:rPr>
          <w:szCs w:val="24"/>
        </w:rPr>
        <w:t xml:space="preserve">revious </w:t>
      </w:r>
      <w:r w:rsidR="00302E1E">
        <w:rPr>
          <w:szCs w:val="24"/>
        </w:rPr>
        <w:t xml:space="preserve"> members</w:t>
      </w:r>
      <w:proofErr w:type="gramEnd"/>
      <w:r w:rsidR="004A060D">
        <w:rPr>
          <w:szCs w:val="24"/>
        </w:rPr>
        <w:t>, other LEPC members are also hel</w:t>
      </w:r>
      <w:r w:rsidR="00B134EB">
        <w:rPr>
          <w:szCs w:val="24"/>
        </w:rPr>
        <w:t>ping to get addition</w:t>
      </w:r>
      <w:r w:rsidR="00075C8F">
        <w:rPr>
          <w:szCs w:val="24"/>
        </w:rPr>
        <w:t>al</w:t>
      </w:r>
      <w:r w:rsidR="00B134EB">
        <w:rPr>
          <w:szCs w:val="24"/>
        </w:rPr>
        <w:t xml:space="preserve"> </w:t>
      </w:r>
      <w:r w:rsidR="00326DA6">
        <w:rPr>
          <w:szCs w:val="24"/>
        </w:rPr>
        <w:t>members.</w:t>
      </w:r>
    </w:p>
    <w:p w14:paraId="3EDCD8FF" w14:textId="022D5F0B" w:rsidR="00585126" w:rsidRPr="005E4372" w:rsidRDefault="00A3454D" w:rsidP="00F36078">
      <w:pPr>
        <w:ind w:left="1800"/>
        <w:rPr>
          <w:szCs w:val="24"/>
        </w:rPr>
      </w:pPr>
      <w:r>
        <w:rPr>
          <w:szCs w:val="24"/>
        </w:rPr>
        <w:t>Jeff has not been able to have motions to fund traini</w:t>
      </w:r>
      <w:r w:rsidR="00B75D53">
        <w:rPr>
          <w:szCs w:val="24"/>
        </w:rPr>
        <w:t>ng because of lack of q</w:t>
      </w:r>
      <w:r w:rsidR="008831FE">
        <w:rPr>
          <w:szCs w:val="24"/>
        </w:rPr>
        <w:t xml:space="preserve">uorum. He may hold an emergency meeting </w:t>
      </w:r>
      <w:r w:rsidR="00482EC8">
        <w:rPr>
          <w:szCs w:val="24"/>
        </w:rPr>
        <w:t>to get funding.</w:t>
      </w:r>
      <w:r w:rsidR="00F33F11">
        <w:rPr>
          <w:szCs w:val="24"/>
        </w:rPr>
        <w:t xml:space="preserve">  </w:t>
      </w:r>
      <w:r w:rsidR="00585126">
        <w:rPr>
          <w:szCs w:val="24"/>
        </w:rPr>
        <w:t xml:space="preserve"> </w:t>
      </w:r>
    </w:p>
    <w:p w14:paraId="397D95F7" w14:textId="45C7C721" w:rsidR="00585126" w:rsidRPr="00C27F74" w:rsidRDefault="00585126" w:rsidP="00585126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t>Lithium-</w:t>
      </w:r>
      <w:r w:rsidR="00FE5860">
        <w:rPr>
          <w:szCs w:val="24"/>
        </w:rPr>
        <w:t>i</w:t>
      </w:r>
      <w:r>
        <w:rPr>
          <w:szCs w:val="24"/>
        </w:rPr>
        <w:t>on Battery training</w:t>
      </w:r>
      <w:r w:rsidR="00B03C09">
        <w:rPr>
          <w:szCs w:val="24"/>
        </w:rPr>
        <w:t xml:space="preserve"> was held June 19, 2023</w:t>
      </w:r>
      <w:r w:rsidR="000E2075">
        <w:rPr>
          <w:szCs w:val="24"/>
        </w:rPr>
        <w:t xml:space="preserve">. </w:t>
      </w:r>
    </w:p>
    <w:p w14:paraId="21EEEAB7" w14:textId="6E7C7F67" w:rsidR="00585126" w:rsidRDefault="00F54F3A" w:rsidP="00E37A16">
      <w:pPr>
        <w:ind w:left="1800"/>
        <w:rPr>
          <w:szCs w:val="24"/>
        </w:rPr>
      </w:pPr>
      <w:r>
        <w:rPr>
          <w:szCs w:val="24"/>
        </w:rPr>
        <w:t>National G</w:t>
      </w:r>
      <w:r w:rsidR="00464D66">
        <w:rPr>
          <w:szCs w:val="24"/>
        </w:rPr>
        <w:t xml:space="preserve">uard met with the fire department </w:t>
      </w:r>
      <w:r w:rsidR="003F2F41">
        <w:rPr>
          <w:szCs w:val="24"/>
        </w:rPr>
        <w:t xml:space="preserve">to familiarize them with </w:t>
      </w:r>
      <w:r w:rsidR="00FA4BC2">
        <w:rPr>
          <w:szCs w:val="24"/>
        </w:rPr>
        <w:t xml:space="preserve">the </w:t>
      </w:r>
      <w:r w:rsidR="00B20555">
        <w:rPr>
          <w:szCs w:val="24"/>
        </w:rPr>
        <w:t>Chemical, Biological</w:t>
      </w:r>
      <w:r w:rsidR="00D53713">
        <w:rPr>
          <w:szCs w:val="24"/>
        </w:rPr>
        <w:t>, Radiological, Nuclear</w:t>
      </w:r>
      <w:r w:rsidR="00CF384E">
        <w:rPr>
          <w:szCs w:val="24"/>
        </w:rPr>
        <w:t xml:space="preserve"> and high-yield </w:t>
      </w:r>
      <w:r w:rsidR="00652B4A">
        <w:rPr>
          <w:szCs w:val="24"/>
        </w:rPr>
        <w:t>Explosive E</w:t>
      </w:r>
      <w:r w:rsidR="003A0D25">
        <w:rPr>
          <w:szCs w:val="24"/>
        </w:rPr>
        <w:t>nhanced Response For</w:t>
      </w:r>
      <w:r w:rsidR="00A15E52">
        <w:rPr>
          <w:szCs w:val="24"/>
        </w:rPr>
        <w:t>ce Package</w:t>
      </w:r>
      <w:r w:rsidR="0054052D">
        <w:rPr>
          <w:szCs w:val="24"/>
        </w:rPr>
        <w:t xml:space="preserve"> (CE</w:t>
      </w:r>
      <w:r w:rsidR="00C17E05">
        <w:rPr>
          <w:szCs w:val="24"/>
        </w:rPr>
        <w:t>RF</w:t>
      </w:r>
      <w:r w:rsidR="007976F1">
        <w:rPr>
          <w:szCs w:val="24"/>
        </w:rPr>
        <w:t>P),</w:t>
      </w:r>
      <w:r w:rsidR="00FA4BC2">
        <w:rPr>
          <w:szCs w:val="24"/>
        </w:rPr>
        <w:t xml:space="preserve"> organization</w:t>
      </w:r>
      <w:r w:rsidR="00252DC1">
        <w:rPr>
          <w:szCs w:val="24"/>
        </w:rPr>
        <w:t xml:space="preserve"> in March</w:t>
      </w:r>
      <w:r w:rsidR="00FA4BC2">
        <w:rPr>
          <w:szCs w:val="24"/>
        </w:rPr>
        <w:t xml:space="preserve">.  </w:t>
      </w:r>
      <w:r w:rsidR="007D534A">
        <w:rPr>
          <w:szCs w:val="24"/>
        </w:rPr>
        <w:t xml:space="preserve">This part of the national guard provides </w:t>
      </w:r>
      <w:r w:rsidR="001931E0">
        <w:rPr>
          <w:szCs w:val="24"/>
        </w:rPr>
        <w:t>person</w:t>
      </w:r>
      <w:r w:rsidR="007D534A">
        <w:rPr>
          <w:szCs w:val="24"/>
        </w:rPr>
        <w:t xml:space="preserve"> power </w:t>
      </w:r>
      <w:r w:rsidR="00EA3E4D">
        <w:rPr>
          <w:szCs w:val="24"/>
        </w:rPr>
        <w:t xml:space="preserve">to help in different incidents.  </w:t>
      </w:r>
    </w:p>
    <w:p w14:paraId="66146243" w14:textId="042670C3" w:rsidR="00933352" w:rsidRDefault="00C931A6" w:rsidP="00933352">
      <w:pPr>
        <w:ind w:left="1800"/>
        <w:rPr>
          <w:szCs w:val="24"/>
        </w:rPr>
      </w:pPr>
      <w:r>
        <w:rPr>
          <w:szCs w:val="24"/>
        </w:rPr>
        <w:t xml:space="preserve">Bill Marhoffer explained the different levels of the National Guard. </w:t>
      </w:r>
    </w:p>
    <w:p w14:paraId="65AF3AFB" w14:textId="087A389D" w:rsidR="00585126" w:rsidRDefault="00693BF4" w:rsidP="00585126">
      <w:pPr>
        <w:ind w:left="1800"/>
        <w:rPr>
          <w:szCs w:val="24"/>
        </w:rPr>
      </w:pPr>
      <w:r>
        <w:rPr>
          <w:szCs w:val="24"/>
        </w:rPr>
        <w:t>Jeff had received this training before, more than seven years ago.</w:t>
      </w:r>
    </w:p>
    <w:p w14:paraId="376FD07D" w14:textId="5CDB474F" w:rsidR="00585126" w:rsidRPr="00592A11" w:rsidRDefault="00BA34EF" w:rsidP="00592A11">
      <w:pPr>
        <w:pStyle w:val="ListParagraph"/>
        <w:numPr>
          <w:ilvl w:val="2"/>
          <w:numId w:val="3"/>
        </w:numPr>
        <w:rPr>
          <w:szCs w:val="24"/>
        </w:rPr>
      </w:pPr>
      <w:r w:rsidRPr="00592A11">
        <w:rPr>
          <w:szCs w:val="24"/>
        </w:rPr>
        <w:t>Equipment that had been ordered and paid for has arrived.</w:t>
      </w:r>
    </w:p>
    <w:p w14:paraId="35641DE2" w14:textId="7AADF253" w:rsidR="00592A11" w:rsidRDefault="0079129E" w:rsidP="00592A11">
      <w:pPr>
        <w:pStyle w:val="ListParagraph"/>
        <w:numPr>
          <w:ilvl w:val="2"/>
          <w:numId w:val="3"/>
        </w:numPr>
        <w:rPr>
          <w:szCs w:val="24"/>
        </w:rPr>
      </w:pPr>
      <w:r>
        <w:rPr>
          <w:szCs w:val="24"/>
        </w:rPr>
        <w:t>March 23, Maal</w:t>
      </w:r>
      <w:r w:rsidR="00EC2810">
        <w:rPr>
          <w:szCs w:val="24"/>
        </w:rPr>
        <w:t>ae</w:t>
      </w:r>
      <w:r>
        <w:rPr>
          <w:szCs w:val="24"/>
        </w:rPr>
        <w:t xml:space="preserve">a Harbor, </w:t>
      </w:r>
      <w:r w:rsidR="00EC2810">
        <w:rPr>
          <w:szCs w:val="24"/>
        </w:rPr>
        <w:t xml:space="preserve">a </w:t>
      </w:r>
      <w:r>
        <w:rPr>
          <w:szCs w:val="24"/>
        </w:rPr>
        <w:t xml:space="preserve">boat </w:t>
      </w:r>
      <w:r w:rsidR="00EC2810">
        <w:rPr>
          <w:szCs w:val="24"/>
        </w:rPr>
        <w:t xml:space="preserve">was </w:t>
      </w:r>
      <w:r>
        <w:rPr>
          <w:szCs w:val="24"/>
        </w:rPr>
        <w:t>leaking</w:t>
      </w:r>
      <w:r w:rsidR="00870FAC">
        <w:rPr>
          <w:szCs w:val="24"/>
        </w:rPr>
        <w:t>;</w:t>
      </w:r>
      <w:r w:rsidR="009C726A">
        <w:rPr>
          <w:szCs w:val="24"/>
        </w:rPr>
        <w:t xml:space="preserve"> </w:t>
      </w:r>
      <w:r w:rsidR="008A2D38">
        <w:rPr>
          <w:szCs w:val="24"/>
        </w:rPr>
        <w:t>HEE</w:t>
      </w:r>
      <w:r w:rsidR="00A866DE">
        <w:rPr>
          <w:szCs w:val="24"/>
        </w:rPr>
        <w:t>R Office was notified.</w:t>
      </w:r>
    </w:p>
    <w:p w14:paraId="4D1BDB38" w14:textId="4DC5FABB" w:rsidR="009F2714" w:rsidRDefault="009C249F" w:rsidP="00371896">
      <w:pPr>
        <w:pStyle w:val="ListParagraph"/>
        <w:ind w:left="1800"/>
        <w:rPr>
          <w:szCs w:val="24"/>
        </w:rPr>
      </w:pPr>
      <w:r>
        <w:rPr>
          <w:szCs w:val="24"/>
        </w:rPr>
        <w:t xml:space="preserve">March 31, Maui High </w:t>
      </w:r>
      <w:r w:rsidR="00E0751D">
        <w:rPr>
          <w:szCs w:val="24"/>
        </w:rPr>
        <w:t xml:space="preserve">School has a </w:t>
      </w:r>
      <w:proofErr w:type="gramStart"/>
      <w:r w:rsidR="00403617">
        <w:rPr>
          <w:szCs w:val="24"/>
        </w:rPr>
        <w:t xml:space="preserve">five hundred </w:t>
      </w:r>
      <w:r w:rsidR="00E0751D">
        <w:rPr>
          <w:szCs w:val="24"/>
        </w:rPr>
        <w:t>gallon</w:t>
      </w:r>
      <w:proofErr w:type="gramEnd"/>
      <w:r w:rsidR="00E0751D">
        <w:rPr>
          <w:szCs w:val="24"/>
        </w:rPr>
        <w:t xml:space="preserve"> tank of used oil</w:t>
      </w:r>
      <w:r w:rsidR="00396C1D">
        <w:rPr>
          <w:szCs w:val="24"/>
        </w:rPr>
        <w:t>;</w:t>
      </w:r>
      <w:r w:rsidR="00E0751D">
        <w:rPr>
          <w:szCs w:val="24"/>
        </w:rPr>
        <w:t xml:space="preserve"> </w:t>
      </w:r>
      <w:r w:rsidR="006340B6">
        <w:rPr>
          <w:szCs w:val="24"/>
        </w:rPr>
        <w:t>t</w:t>
      </w:r>
      <w:r w:rsidR="00E0751D">
        <w:rPr>
          <w:szCs w:val="24"/>
        </w:rPr>
        <w:t xml:space="preserve">he tank started to </w:t>
      </w:r>
      <w:r w:rsidR="00371896">
        <w:rPr>
          <w:szCs w:val="24"/>
        </w:rPr>
        <w:t>leak,</w:t>
      </w:r>
      <w:r w:rsidR="00FB4686">
        <w:rPr>
          <w:szCs w:val="24"/>
        </w:rPr>
        <w:t xml:space="preserve"> and </w:t>
      </w:r>
      <w:r w:rsidR="00DF1C47">
        <w:rPr>
          <w:szCs w:val="24"/>
        </w:rPr>
        <w:t>t</w:t>
      </w:r>
      <w:r w:rsidR="0077647F">
        <w:rPr>
          <w:szCs w:val="24"/>
        </w:rPr>
        <w:t>hree</w:t>
      </w:r>
      <w:r w:rsidR="00403617">
        <w:rPr>
          <w:szCs w:val="24"/>
        </w:rPr>
        <w:t xml:space="preserve"> </w:t>
      </w:r>
      <w:r w:rsidR="00FB4686">
        <w:rPr>
          <w:szCs w:val="24"/>
        </w:rPr>
        <w:t>h</w:t>
      </w:r>
      <w:r w:rsidR="0077647F">
        <w:rPr>
          <w:szCs w:val="24"/>
        </w:rPr>
        <w:t xml:space="preserve">undred </w:t>
      </w:r>
      <w:r w:rsidR="00403617">
        <w:rPr>
          <w:szCs w:val="24"/>
        </w:rPr>
        <w:t>ga</w:t>
      </w:r>
      <w:r w:rsidR="0077647F">
        <w:rPr>
          <w:szCs w:val="24"/>
        </w:rPr>
        <w:t>llons</w:t>
      </w:r>
      <w:r w:rsidR="00FB4686">
        <w:rPr>
          <w:szCs w:val="24"/>
        </w:rPr>
        <w:t xml:space="preserve"> were spilled.  </w:t>
      </w:r>
      <w:r w:rsidR="000F12EA">
        <w:rPr>
          <w:szCs w:val="24"/>
        </w:rPr>
        <w:t>Maui Oil was called to do cleanup.</w:t>
      </w:r>
    </w:p>
    <w:p w14:paraId="5B15B537" w14:textId="2E9963C9" w:rsidR="009C249F" w:rsidRDefault="00526D0A" w:rsidP="00371896">
      <w:pPr>
        <w:pStyle w:val="ListParagraph"/>
        <w:ind w:left="1800"/>
        <w:rPr>
          <w:szCs w:val="24"/>
        </w:rPr>
      </w:pPr>
      <w:r>
        <w:rPr>
          <w:szCs w:val="24"/>
        </w:rPr>
        <w:t>April 18,</w:t>
      </w:r>
      <w:r w:rsidR="00CE6872">
        <w:rPr>
          <w:szCs w:val="24"/>
        </w:rPr>
        <w:t xml:space="preserve"> there was </w:t>
      </w:r>
      <w:proofErr w:type="gramStart"/>
      <w:r w:rsidR="00CE6872">
        <w:rPr>
          <w:szCs w:val="24"/>
        </w:rPr>
        <w:t xml:space="preserve">a </w:t>
      </w:r>
      <w:r>
        <w:rPr>
          <w:szCs w:val="24"/>
        </w:rPr>
        <w:t xml:space="preserve"> propane</w:t>
      </w:r>
      <w:proofErr w:type="gramEnd"/>
      <w:r>
        <w:rPr>
          <w:szCs w:val="24"/>
        </w:rPr>
        <w:t xml:space="preserve"> leak at a restaurant in Kah</w:t>
      </w:r>
      <w:r w:rsidR="00077C6F">
        <w:rPr>
          <w:szCs w:val="24"/>
        </w:rPr>
        <w:t>u</w:t>
      </w:r>
      <w:r>
        <w:rPr>
          <w:szCs w:val="24"/>
        </w:rPr>
        <w:t>lu</w:t>
      </w:r>
      <w:r w:rsidR="00500496">
        <w:rPr>
          <w:szCs w:val="24"/>
        </w:rPr>
        <w:t>i</w:t>
      </w:r>
      <w:r w:rsidR="00FA04F6">
        <w:rPr>
          <w:szCs w:val="24"/>
        </w:rPr>
        <w:t xml:space="preserve"> and </w:t>
      </w:r>
      <w:r w:rsidR="00E71AAA">
        <w:rPr>
          <w:szCs w:val="24"/>
        </w:rPr>
        <w:t xml:space="preserve"> </w:t>
      </w:r>
      <w:r w:rsidR="009B3B06">
        <w:rPr>
          <w:szCs w:val="24"/>
        </w:rPr>
        <w:t xml:space="preserve">there was an </w:t>
      </w:r>
      <w:r w:rsidR="00CC30C7">
        <w:rPr>
          <w:szCs w:val="24"/>
        </w:rPr>
        <w:t xml:space="preserve"> </w:t>
      </w:r>
      <w:r w:rsidR="00E71AAA">
        <w:rPr>
          <w:szCs w:val="24"/>
        </w:rPr>
        <w:t>evacuat</w:t>
      </w:r>
      <w:r w:rsidR="00BA6401">
        <w:rPr>
          <w:szCs w:val="24"/>
        </w:rPr>
        <w:t>ion</w:t>
      </w:r>
      <w:r w:rsidR="00CC30C7">
        <w:rPr>
          <w:szCs w:val="24"/>
        </w:rPr>
        <w:t xml:space="preserve">.  Fire could not turn the regulator </w:t>
      </w:r>
      <w:r w:rsidR="008D5FD8">
        <w:rPr>
          <w:szCs w:val="24"/>
        </w:rPr>
        <w:t xml:space="preserve">off.  </w:t>
      </w:r>
      <w:proofErr w:type="spellStart"/>
      <w:r w:rsidR="008D5FD8">
        <w:rPr>
          <w:szCs w:val="24"/>
        </w:rPr>
        <w:t>Amerigas</w:t>
      </w:r>
      <w:proofErr w:type="spellEnd"/>
      <w:r w:rsidR="008D5FD8">
        <w:rPr>
          <w:szCs w:val="24"/>
        </w:rPr>
        <w:t xml:space="preserve"> </w:t>
      </w:r>
      <w:r w:rsidR="008E267C">
        <w:rPr>
          <w:szCs w:val="24"/>
        </w:rPr>
        <w:t xml:space="preserve">was </w:t>
      </w:r>
      <w:r w:rsidR="008D5FD8">
        <w:rPr>
          <w:szCs w:val="24"/>
        </w:rPr>
        <w:t>called to do rep</w:t>
      </w:r>
      <w:r w:rsidR="00903313">
        <w:rPr>
          <w:szCs w:val="24"/>
        </w:rPr>
        <w:t>airs.</w:t>
      </w:r>
      <w:r w:rsidR="0077647F">
        <w:rPr>
          <w:szCs w:val="24"/>
        </w:rPr>
        <w:t xml:space="preserve"> </w:t>
      </w:r>
    </w:p>
    <w:p w14:paraId="257B6D29" w14:textId="2F44D3B7" w:rsidR="00C33763" w:rsidRDefault="00C33763" w:rsidP="00371896">
      <w:pPr>
        <w:pStyle w:val="ListParagraph"/>
        <w:ind w:left="1800"/>
        <w:rPr>
          <w:szCs w:val="24"/>
        </w:rPr>
      </w:pPr>
      <w:r>
        <w:rPr>
          <w:szCs w:val="24"/>
        </w:rPr>
        <w:t xml:space="preserve">There were two </w:t>
      </w:r>
      <w:r w:rsidR="00D21C6B">
        <w:rPr>
          <w:szCs w:val="24"/>
        </w:rPr>
        <w:t xml:space="preserve">recent </w:t>
      </w:r>
      <w:r>
        <w:rPr>
          <w:szCs w:val="24"/>
        </w:rPr>
        <w:t>Lithium-</w:t>
      </w:r>
      <w:r w:rsidR="00D21C6B">
        <w:rPr>
          <w:szCs w:val="24"/>
        </w:rPr>
        <w:t>i</w:t>
      </w:r>
      <w:r>
        <w:rPr>
          <w:szCs w:val="24"/>
        </w:rPr>
        <w:t>on fires</w:t>
      </w:r>
      <w:r w:rsidR="004045C1">
        <w:rPr>
          <w:szCs w:val="24"/>
        </w:rPr>
        <w:t xml:space="preserve"> at the same location</w:t>
      </w:r>
      <w:r w:rsidR="00D20056">
        <w:rPr>
          <w:szCs w:val="24"/>
        </w:rPr>
        <w:t>; the</w:t>
      </w:r>
      <w:r>
        <w:rPr>
          <w:szCs w:val="24"/>
        </w:rPr>
        <w:t xml:space="preserve"> </w:t>
      </w:r>
      <w:r w:rsidR="00501313">
        <w:rPr>
          <w:szCs w:val="24"/>
        </w:rPr>
        <w:t xml:space="preserve">first </w:t>
      </w:r>
      <w:r w:rsidR="00AE2402">
        <w:rPr>
          <w:szCs w:val="24"/>
        </w:rPr>
        <w:t>occurred</w:t>
      </w:r>
      <w:r w:rsidR="00501313">
        <w:rPr>
          <w:szCs w:val="24"/>
        </w:rPr>
        <w:t xml:space="preserve"> on April 30</w:t>
      </w:r>
      <w:r w:rsidR="00DD22E2">
        <w:rPr>
          <w:szCs w:val="24"/>
        </w:rPr>
        <w:t xml:space="preserve"> and </w:t>
      </w:r>
      <w:r w:rsidR="00501313">
        <w:rPr>
          <w:szCs w:val="24"/>
        </w:rPr>
        <w:t>the second was three weeks later.</w:t>
      </w:r>
      <w:r w:rsidR="00EC3087">
        <w:rPr>
          <w:szCs w:val="24"/>
        </w:rPr>
        <w:t xml:space="preserve"> The owner of the property</w:t>
      </w:r>
      <w:r w:rsidR="007365DB">
        <w:rPr>
          <w:szCs w:val="24"/>
        </w:rPr>
        <w:t>, where the fires occurred,</w:t>
      </w:r>
      <w:r w:rsidR="00EC3087">
        <w:rPr>
          <w:szCs w:val="24"/>
        </w:rPr>
        <w:t xml:space="preserve"> </w:t>
      </w:r>
      <w:r w:rsidR="00435A18">
        <w:rPr>
          <w:szCs w:val="24"/>
        </w:rPr>
        <w:t>runs an electric foil business.</w:t>
      </w:r>
      <w:r w:rsidR="00EC3087">
        <w:rPr>
          <w:szCs w:val="24"/>
        </w:rPr>
        <w:t xml:space="preserve"> </w:t>
      </w:r>
      <w:r w:rsidR="0057784F">
        <w:rPr>
          <w:szCs w:val="24"/>
        </w:rPr>
        <w:t xml:space="preserve">He charges the batteries at his home.  </w:t>
      </w:r>
      <w:r w:rsidR="00CB2D14">
        <w:rPr>
          <w:szCs w:val="24"/>
        </w:rPr>
        <w:t xml:space="preserve">The first incident caused a fire, the second incident </w:t>
      </w:r>
      <w:r w:rsidR="001B5A9A">
        <w:rPr>
          <w:szCs w:val="24"/>
        </w:rPr>
        <w:t>battery started to smoke.</w:t>
      </w:r>
    </w:p>
    <w:p w14:paraId="4DB795FD" w14:textId="45B8076E" w:rsidR="00021918" w:rsidRPr="00021918" w:rsidRDefault="00021918" w:rsidP="00021918">
      <w:pPr>
        <w:rPr>
          <w:szCs w:val="24"/>
        </w:rPr>
      </w:pPr>
      <w:r>
        <w:rPr>
          <w:szCs w:val="24"/>
        </w:rPr>
        <w:tab/>
        <w:t xml:space="preserve">      2.3.5    </w:t>
      </w:r>
      <w:r w:rsidR="00874D38">
        <w:rPr>
          <w:szCs w:val="24"/>
        </w:rPr>
        <w:t xml:space="preserve">Next LEPC meeting is September 27, </w:t>
      </w:r>
      <w:r w:rsidR="00976B17">
        <w:rPr>
          <w:szCs w:val="24"/>
        </w:rPr>
        <w:t>2023.</w:t>
      </w:r>
    </w:p>
    <w:p w14:paraId="579E17FC" w14:textId="77777777" w:rsidR="00585126" w:rsidRDefault="00585126" w:rsidP="00585126">
      <w:pPr>
        <w:rPr>
          <w:szCs w:val="24"/>
        </w:rPr>
      </w:pPr>
    </w:p>
    <w:p w14:paraId="670B10CF" w14:textId="77777777" w:rsidR="00585126" w:rsidRDefault="00585126" w:rsidP="00585126">
      <w:pPr>
        <w:rPr>
          <w:szCs w:val="24"/>
        </w:rPr>
      </w:pPr>
    </w:p>
    <w:p w14:paraId="2E90D57A" w14:textId="77777777" w:rsidR="00585126" w:rsidRDefault="00585126" w:rsidP="00585126">
      <w:pPr>
        <w:numPr>
          <w:ilvl w:val="1"/>
          <w:numId w:val="3"/>
        </w:numPr>
        <w:rPr>
          <w:szCs w:val="24"/>
        </w:rPr>
      </w:pPr>
      <w:r>
        <w:rPr>
          <w:szCs w:val="24"/>
        </w:rPr>
        <w:t>Honolulu County:  Carlton Yamada, LEPC Chair</w:t>
      </w:r>
    </w:p>
    <w:p w14:paraId="055A81F7" w14:textId="58961F84" w:rsidR="00585126" w:rsidRDefault="009B782A" w:rsidP="00585126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t xml:space="preserve">Last LEPC meeting was </w:t>
      </w:r>
      <w:r w:rsidR="00066398">
        <w:rPr>
          <w:szCs w:val="24"/>
        </w:rPr>
        <w:t xml:space="preserve">held </w:t>
      </w:r>
      <w:r w:rsidR="00D26805">
        <w:rPr>
          <w:szCs w:val="24"/>
        </w:rPr>
        <w:t xml:space="preserve">on </w:t>
      </w:r>
      <w:r>
        <w:rPr>
          <w:szCs w:val="24"/>
        </w:rPr>
        <w:t xml:space="preserve">June </w:t>
      </w:r>
      <w:r w:rsidR="00C23111">
        <w:rPr>
          <w:szCs w:val="24"/>
        </w:rPr>
        <w:t>20</w:t>
      </w:r>
      <w:r w:rsidR="008E72C5">
        <w:rPr>
          <w:szCs w:val="24"/>
        </w:rPr>
        <w:t xml:space="preserve"> at the Fire Training Center</w:t>
      </w:r>
      <w:r w:rsidR="00D26805">
        <w:rPr>
          <w:szCs w:val="24"/>
        </w:rPr>
        <w:t xml:space="preserve"> in person </w:t>
      </w:r>
      <w:r w:rsidR="001F3042">
        <w:rPr>
          <w:szCs w:val="24"/>
        </w:rPr>
        <w:t>and</w:t>
      </w:r>
      <w:r w:rsidR="000A3482">
        <w:rPr>
          <w:szCs w:val="24"/>
        </w:rPr>
        <w:t xml:space="preserve"> via</w:t>
      </w:r>
      <w:r w:rsidR="00BB56C8">
        <w:rPr>
          <w:szCs w:val="24"/>
        </w:rPr>
        <w:t xml:space="preserve"> Zoo</w:t>
      </w:r>
      <w:r w:rsidR="00E45808">
        <w:rPr>
          <w:szCs w:val="24"/>
        </w:rPr>
        <w:t>m</w:t>
      </w:r>
      <w:r w:rsidR="00BB56C8">
        <w:rPr>
          <w:szCs w:val="24"/>
        </w:rPr>
        <w:t>.</w:t>
      </w:r>
      <w:r w:rsidR="00C23111">
        <w:rPr>
          <w:szCs w:val="24"/>
        </w:rPr>
        <w:t xml:space="preserve">  </w:t>
      </w:r>
    </w:p>
    <w:p w14:paraId="346D238E" w14:textId="32F920CB" w:rsidR="001C3A06" w:rsidRDefault="00CD7704" w:rsidP="008D5C53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t>Keith Merkle</w:t>
      </w:r>
      <w:r w:rsidR="00A67DD3">
        <w:rPr>
          <w:szCs w:val="24"/>
        </w:rPr>
        <w:t xml:space="preserve"> with Plus Power</w:t>
      </w:r>
      <w:r w:rsidR="005E28BB">
        <w:rPr>
          <w:szCs w:val="24"/>
        </w:rPr>
        <w:t xml:space="preserve"> </w:t>
      </w:r>
      <w:r w:rsidR="009049F6">
        <w:rPr>
          <w:szCs w:val="24"/>
        </w:rPr>
        <w:t xml:space="preserve">operates the new Kapolei Energy Storage Unit at </w:t>
      </w:r>
      <w:r w:rsidR="007B28FF">
        <w:rPr>
          <w:szCs w:val="24"/>
        </w:rPr>
        <w:t>Campbell Industrial Park.</w:t>
      </w:r>
      <w:r w:rsidR="00AE0D68">
        <w:rPr>
          <w:szCs w:val="24"/>
        </w:rPr>
        <w:t xml:space="preserve"> These units are </w:t>
      </w:r>
      <w:r w:rsidR="00285534">
        <w:rPr>
          <w:szCs w:val="24"/>
        </w:rPr>
        <w:t>all Lithium-</w:t>
      </w:r>
      <w:r w:rsidR="00770304">
        <w:rPr>
          <w:szCs w:val="24"/>
        </w:rPr>
        <w:t>i</w:t>
      </w:r>
      <w:r w:rsidR="00285534">
        <w:rPr>
          <w:szCs w:val="24"/>
        </w:rPr>
        <w:t xml:space="preserve">on batteries. </w:t>
      </w:r>
      <w:r w:rsidR="00193405">
        <w:rPr>
          <w:szCs w:val="24"/>
        </w:rPr>
        <w:t xml:space="preserve"> They will be storing power for Hawaiian Electric.</w:t>
      </w:r>
      <w:r w:rsidR="007B28FF">
        <w:rPr>
          <w:szCs w:val="24"/>
        </w:rPr>
        <w:t xml:space="preserve"> </w:t>
      </w:r>
      <w:r w:rsidR="00A67DD3">
        <w:rPr>
          <w:szCs w:val="24"/>
        </w:rPr>
        <w:t xml:space="preserve"> </w:t>
      </w:r>
      <w:r w:rsidR="000D5AF7">
        <w:rPr>
          <w:szCs w:val="24"/>
        </w:rPr>
        <w:t>In late July- August, fire department plans on do</w:t>
      </w:r>
      <w:r w:rsidR="001C3A06">
        <w:rPr>
          <w:szCs w:val="24"/>
        </w:rPr>
        <w:t>ing a site visit.</w:t>
      </w:r>
    </w:p>
    <w:p w14:paraId="0AF01AD8" w14:textId="77777777" w:rsidR="00104B24" w:rsidRDefault="007A477D" w:rsidP="007A477D">
      <w:pPr>
        <w:ind w:left="1800"/>
        <w:rPr>
          <w:szCs w:val="24"/>
        </w:rPr>
      </w:pPr>
      <w:r>
        <w:rPr>
          <w:szCs w:val="24"/>
        </w:rPr>
        <w:t xml:space="preserve">Another site visit is planned </w:t>
      </w:r>
      <w:r w:rsidR="00094FBD">
        <w:rPr>
          <w:szCs w:val="24"/>
        </w:rPr>
        <w:t xml:space="preserve">for Waipio Mililani Solar Farm operated by </w:t>
      </w:r>
    </w:p>
    <w:p w14:paraId="7B912DD0" w14:textId="37C1C6BB" w:rsidR="003B6C91" w:rsidRDefault="00094FBD" w:rsidP="007A477D">
      <w:pPr>
        <w:ind w:left="1800"/>
        <w:rPr>
          <w:szCs w:val="24"/>
        </w:rPr>
      </w:pPr>
      <w:r>
        <w:rPr>
          <w:szCs w:val="24"/>
        </w:rPr>
        <w:t>Clear</w:t>
      </w:r>
      <w:r w:rsidR="003517A6">
        <w:rPr>
          <w:szCs w:val="24"/>
        </w:rPr>
        <w:t>w</w:t>
      </w:r>
      <w:r w:rsidR="00747704">
        <w:rPr>
          <w:szCs w:val="24"/>
        </w:rPr>
        <w:t>ay</w:t>
      </w:r>
      <w:r w:rsidR="00104B24">
        <w:rPr>
          <w:szCs w:val="24"/>
        </w:rPr>
        <w:t xml:space="preserve"> Energy </w:t>
      </w:r>
      <w:r w:rsidR="00066896">
        <w:rPr>
          <w:szCs w:val="24"/>
        </w:rPr>
        <w:t>C</w:t>
      </w:r>
      <w:r w:rsidR="00104B24">
        <w:rPr>
          <w:szCs w:val="24"/>
        </w:rPr>
        <w:t>ompany</w:t>
      </w:r>
    </w:p>
    <w:p w14:paraId="4139B959" w14:textId="1FF1D1BF" w:rsidR="00585126" w:rsidRPr="001772CA" w:rsidRDefault="00D543AC" w:rsidP="003B283F">
      <w:pPr>
        <w:ind w:left="1800"/>
        <w:rPr>
          <w:szCs w:val="24"/>
        </w:rPr>
      </w:pPr>
      <w:r>
        <w:rPr>
          <w:szCs w:val="24"/>
        </w:rPr>
        <w:t>Pre-plan visit to Pacific Shipyard</w:t>
      </w:r>
      <w:r w:rsidR="008858CC">
        <w:rPr>
          <w:szCs w:val="24"/>
        </w:rPr>
        <w:t xml:space="preserve"> helped to identify potential confine</w:t>
      </w:r>
      <w:r w:rsidR="00066896">
        <w:rPr>
          <w:szCs w:val="24"/>
        </w:rPr>
        <w:t>d</w:t>
      </w:r>
      <w:r w:rsidR="008858CC">
        <w:rPr>
          <w:szCs w:val="24"/>
        </w:rPr>
        <w:t xml:space="preserve"> space areas</w:t>
      </w:r>
      <w:r w:rsidR="00AD57D3">
        <w:rPr>
          <w:szCs w:val="24"/>
        </w:rPr>
        <w:t>.  Checked on the chemical storage and updating contact list.</w:t>
      </w:r>
      <w:r w:rsidR="00585126" w:rsidRPr="008D5C53">
        <w:rPr>
          <w:szCs w:val="24"/>
        </w:rPr>
        <w:t xml:space="preserve">   </w:t>
      </w:r>
    </w:p>
    <w:p w14:paraId="33FC9F5F" w14:textId="0C3B368A" w:rsidR="00585126" w:rsidRDefault="00567515" w:rsidP="00EB682D">
      <w:pPr>
        <w:numPr>
          <w:ilvl w:val="2"/>
          <w:numId w:val="3"/>
        </w:numPr>
        <w:rPr>
          <w:szCs w:val="24"/>
        </w:rPr>
      </w:pPr>
      <w:r>
        <w:rPr>
          <w:szCs w:val="24"/>
        </w:rPr>
        <w:t xml:space="preserve">The </w:t>
      </w:r>
      <w:r w:rsidR="00903E78">
        <w:rPr>
          <w:szCs w:val="24"/>
        </w:rPr>
        <w:t>114</w:t>
      </w:r>
      <w:r w:rsidR="00903E78" w:rsidRPr="00903E78">
        <w:rPr>
          <w:szCs w:val="24"/>
          <w:vertAlign w:val="superscript"/>
        </w:rPr>
        <w:t>th</w:t>
      </w:r>
      <w:r w:rsidR="00903E78">
        <w:rPr>
          <w:szCs w:val="24"/>
        </w:rPr>
        <w:t xml:space="preserve"> Recruit </w:t>
      </w:r>
      <w:r w:rsidR="0009665B">
        <w:rPr>
          <w:szCs w:val="24"/>
        </w:rPr>
        <w:t xml:space="preserve">class has </w:t>
      </w:r>
      <w:r w:rsidR="000941BD">
        <w:rPr>
          <w:szCs w:val="24"/>
        </w:rPr>
        <w:t>eleven personnel</w:t>
      </w:r>
      <w:r w:rsidR="00571E7D">
        <w:rPr>
          <w:szCs w:val="24"/>
        </w:rPr>
        <w:t xml:space="preserve">.  They have completed Hazmat First </w:t>
      </w:r>
      <w:r w:rsidR="00F4186D">
        <w:rPr>
          <w:szCs w:val="24"/>
        </w:rPr>
        <w:t>Responders Operations and Awareness Level Training.</w:t>
      </w:r>
    </w:p>
    <w:p w14:paraId="0AC173A7" w14:textId="72F25225" w:rsidR="00323DC4" w:rsidRDefault="00953586" w:rsidP="00F03588">
      <w:pPr>
        <w:ind w:left="1800"/>
        <w:rPr>
          <w:szCs w:val="24"/>
        </w:rPr>
      </w:pPr>
      <w:r>
        <w:rPr>
          <w:szCs w:val="24"/>
        </w:rPr>
        <w:t>First Re</w:t>
      </w:r>
      <w:r w:rsidR="007263CA">
        <w:rPr>
          <w:szCs w:val="24"/>
        </w:rPr>
        <w:t>sponder Operations and Refres</w:t>
      </w:r>
      <w:r w:rsidR="007D3C9C">
        <w:rPr>
          <w:szCs w:val="24"/>
        </w:rPr>
        <w:t>h</w:t>
      </w:r>
      <w:r w:rsidR="007263CA">
        <w:rPr>
          <w:szCs w:val="24"/>
        </w:rPr>
        <w:t>er Training</w:t>
      </w:r>
      <w:r w:rsidR="007D3C9C">
        <w:rPr>
          <w:szCs w:val="24"/>
        </w:rPr>
        <w:t xml:space="preserve"> were given to over 9</w:t>
      </w:r>
      <w:r w:rsidR="00CE491F">
        <w:rPr>
          <w:szCs w:val="24"/>
        </w:rPr>
        <w:t>50 fire personnel</w:t>
      </w:r>
      <w:r w:rsidR="00726AF7">
        <w:rPr>
          <w:szCs w:val="24"/>
        </w:rPr>
        <w:t xml:space="preserve">.  </w:t>
      </w:r>
    </w:p>
    <w:p w14:paraId="1E47D221" w14:textId="77777777" w:rsidR="00573408" w:rsidRDefault="00C47FA3" w:rsidP="00F03588">
      <w:pPr>
        <w:ind w:left="1800"/>
        <w:rPr>
          <w:szCs w:val="24"/>
        </w:rPr>
      </w:pPr>
      <w:r>
        <w:rPr>
          <w:szCs w:val="24"/>
        </w:rPr>
        <w:lastRenderedPageBreak/>
        <w:t xml:space="preserve">They are having an </w:t>
      </w:r>
      <w:proofErr w:type="gramStart"/>
      <w:r w:rsidR="00323DC4">
        <w:rPr>
          <w:szCs w:val="24"/>
        </w:rPr>
        <w:t xml:space="preserve">Initial </w:t>
      </w:r>
      <w:r w:rsidR="007263CA">
        <w:rPr>
          <w:szCs w:val="24"/>
        </w:rPr>
        <w:t xml:space="preserve"> </w:t>
      </w:r>
      <w:r w:rsidR="0046457C">
        <w:rPr>
          <w:szCs w:val="24"/>
        </w:rPr>
        <w:t>Hazmat</w:t>
      </w:r>
      <w:proofErr w:type="gramEnd"/>
      <w:r w:rsidR="0046457C">
        <w:rPr>
          <w:szCs w:val="24"/>
        </w:rPr>
        <w:t xml:space="preserve"> Tech Training</w:t>
      </w:r>
      <w:r>
        <w:rPr>
          <w:szCs w:val="24"/>
        </w:rPr>
        <w:t xml:space="preserve"> on July 21 and </w:t>
      </w:r>
      <w:r w:rsidR="00573408">
        <w:rPr>
          <w:szCs w:val="24"/>
        </w:rPr>
        <w:t>Hazmat Tech Refresher Training in August.</w:t>
      </w:r>
    </w:p>
    <w:p w14:paraId="45CBF9CE" w14:textId="0C5A3844" w:rsidR="00534FB3" w:rsidRDefault="00335D07" w:rsidP="00F03588">
      <w:pPr>
        <w:ind w:left="1800"/>
        <w:rPr>
          <w:szCs w:val="24"/>
        </w:rPr>
      </w:pPr>
      <w:r>
        <w:rPr>
          <w:szCs w:val="24"/>
        </w:rPr>
        <w:t xml:space="preserve">The </w:t>
      </w:r>
      <w:proofErr w:type="gramStart"/>
      <w:r>
        <w:rPr>
          <w:szCs w:val="24"/>
        </w:rPr>
        <w:t>93th</w:t>
      </w:r>
      <w:proofErr w:type="gramEnd"/>
      <w:r>
        <w:rPr>
          <w:szCs w:val="24"/>
        </w:rPr>
        <w:t xml:space="preserve"> </w:t>
      </w:r>
      <w:r w:rsidR="00AC39D3">
        <w:rPr>
          <w:szCs w:val="24"/>
        </w:rPr>
        <w:t>CST (Civil Support Team)</w:t>
      </w:r>
      <w:r w:rsidR="00383079">
        <w:rPr>
          <w:szCs w:val="24"/>
        </w:rPr>
        <w:t>,</w:t>
      </w:r>
      <w:r w:rsidR="00760B54">
        <w:rPr>
          <w:szCs w:val="24"/>
        </w:rPr>
        <w:t xml:space="preserve"> </w:t>
      </w:r>
      <w:r w:rsidR="008560CD">
        <w:rPr>
          <w:szCs w:val="24"/>
        </w:rPr>
        <w:t xml:space="preserve">and </w:t>
      </w:r>
      <w:r w:rsidR="00760B54">
        <w:rPr>
          <w:szCs w:val="24"/>
        </w:rPr>
        <w:t>HFD</w:t>
      </w:r>
      <w:r w:rsidR="00383079">
        <w:rPr>
          <w:szCs w:val="24"/>
        </w:rPr>
        <w:t xml:space="preserve"> </w:t>
      </w:r>
      <w:r w:rsidR="00972531">
        <w:rPr>
          <w:szCs w:val="24"/>
        </w:rPr>
        <w:t xml:space="preserve">is </w:t>
      </w:r>
      <w:r w:rsidR="00C37CFF">
        <w:rPr>
          <w:szCs w:val="24"/>
        </w:rPr>
        <w:t>having a Joint CBRN</w:t>
      </w:r>
      <w:r w:rsidR="00807617">
        <w:rPr>
          <w:szCs w:val="24"/>
        </w:rPr>
        <w:t>E</w:t>
      </w:r>
      <w:r w:rsidR="00C37CFF">
        <w:rPr>
          <w:szCs w:val="24"/>
        </w:rPr>
        <w:t xml:space="preserve"> Characterization, Ex</w:t>
      </w:r>
      <w:r w:rsidR="000345DC">
        <w:rPr>
          <w:szCs w:val="24"/>
        </w:rPr>
        <w:t xml:space="preserve">ploitation, and Mitigation Course (JCCEM) </w:t>
      </w:r>
      <w:r w:rsidR="00513676">
        <w:rPr>
          <w:szCs w:val="24"/>
        </w:rPr>
        <w:t>on August 28 – 31, 20</w:t>
      </w:r>
      <w:r w:rsidR="00F32C9E">
        <w:rPr>
          <w:szCs w:val="24"/>
        </w:rPr>
        <w:t>2</w:t>
      </w:r>
      <w:r w:rsidR="00513676">
        <w:rPr>
          <w:szCs w:val="24"/>
        </w:rPr>
        <w:t>3.</w:t>
      </w:r>
    </w:p>
    <w:p w14:paraId="7B7D7B93" w14:textId="77777777" w:rsidR="00F4692E" w:rsidRDefault="00873D84" w:rsidP="00F03588">
      <w:pPr>
        <w:ind w:left="1800"/>
        <w:rPr>
          <w:szCs w:val="24"/>
        </w:rPr>
      </w:pPr>
      <w:r>
        <w:rPr>
          <w:szCs w:val="24"/>
        </w:rPr>
        <w:t xml:space="preserve">Carlton would like to arrange a CAMEO Training </w:t>
      </w:r>
      <w:r w:rsidR="00E87B89">
        <w:rPr>
          <w:szCs w:val="24"/>
        </w:rPr>
        <w:t>Class with the HEER Office.</w:t>
      </w:r>
    </w:p>
    <w:p w14:paraId="76EF0DB1" w14:textId="6E66B957" w:rsidR="00A05A93" w:rsidRPr="00745217" w:rsidRDefault="0021205E" w:rsidP="00745217">
      <w:pPr>
        <w:ind w:left="1800"/>
        <w:rPr>
          <w:szCs w:val="24"/>
        </w:rPr>
      </w:pPr>
      <w:r>
        <w:rPr>
          <w:szCs w:val="24"/>
        </w:rPr>
        <w:t>He attended NASTTPO in April, with Sharon Leonida and Gerald Kosaki</w:t>
      </w:r>
      <w:r w:rsidR="00E16EA3">
        <w:rPr>
          <w:szCs w:val="24"/>
        </w:rPr>
        <w:t>.  It was a learning experience.</w:t>
      </w:r>
      <w:r w:rsidR="0046457C">
        <w:rPr>
          <w:szCs w:val="24"/>
        </w:rPr>
        <w:t xml:space="preserve"> </w:t>
      </w:r>
    </w:p>
    <w:p w14:paraId="18812336" w14:textId="2F1C954F" w:rsidR="00A05A93" w:rsidRDefault="0053114A" w:rsidP="00A05A93">
      <w:pPr>
        <w:pStyle w:val="ListParagraph"/>
        <w:numPr>
          <w:ilvl w:val="2"/>
          <w:numId w:val="3"/>
        </w:numPr>
        <w:rPr>
          <w:szCs w:val="24"/>
        </w:rPr>
      </w:pPr>
      <w:r w:rsidRPr="00A05A93">
        <w:rPr>
          <w:szCs w:val="24"/>
        </w:rPr>
        <w:t>H</w:t>
      </w:r>
      <w:r w:rsidR="004517B2" w:rsidRPr="00A05A93">
        <w:rPr>
          <w:szCs w:val="24"/>
        </w:rPr>
        <w:t>azmat 1 was request</w:t>
      </w:r>
      <w:r w:rsidR="001432DD">
        <w:rPr>
          <w:szCs w:val="24"/>
        </w:rPr>
        <w:t>ed</w:t>
      </w:r>
      <w:r w:rsidR="004517B2" w:rsidRPr="00A05A93">
        <w:rPr>
          <w:szCs w:val="24"/>
        </w:rPr>
        <w:t xml:space="preserve"> to do </w:t>
      </w:r>
      <w:r w:rsidR="000A77CC" w:rsidRPr="00A05A93">
        <w:rPr>
          <w:szCs w:val="24"/>
        </w:rPr>
        <w:t xml:space="preserve">air sampling of rooms at the </w:t>
      </w:r>
      <w:r w:rsidR="009C3A81" w:rsidRPr="00A05A93">
        <w:rPr>
          <w:szCs w:val="24"/>
        </w:rPr>
        <w:t>Fen</w:t>
      </w:r>
      <w:r w:rsidR="007607E4" w:rsidRPr="00A05A93">
        <w:rPr>
          <w:szCs w:val="24"/>
        </w:rPr>
        <w:t>tanyl</w:t>
      </w:r>
      <w:r w:rsidR="000C07D9" w:rsidRPr="00A05A93">
        <w:rPr>
          <w:szCs w:val="24"/>
        </w:rPr>
        <w:t xml:space="preserve"> </w:t>
      </w:r>
      <w:r w:rsidRPr="00A05A93">
        <w:rPr>
          <w:szCs w:val="24"/>
        </w:rPr>
        <w:t>incident</w:t>
      </w:r>
      <w:r w:rsidR="00242193">
        <w:rPr>
          <w:szCs w:val="24"/>
        </w:rPr>
        <w:t xml:space="preserve"> in Waikiki.  </w:t>
      </w:r>
    </w:p>
    <w:p w14:paraId="5C0BDE1F" w14:textId="77777777" w:rsidR="003431D3" w:rsidRDefault="004949A6" w:rsidP="000A67CB">
      <w:pPr>
        <w:pStyle w:val="ListParagraph"/>
        <w:ind w:left="1800"/>
        <w:rPr>
          <w:szCs w:val="24"/>
        </w:rPr>
      </w:pPr>
      <w:r>
        <w:rPr>
          <w:szCs w:val="24"/>
        </w:rPr>
        <w:t>On C</w:t>
      </w:r>
      <w:r w:rsidR="00200DAB">
        <w:rPr>
          <w:szCs w:val="24"/>
        </w:rPr>
        <w:t xml:space="preserve">oral Sea Road, </w:t>
      </w:r>
      <w:proofErr w:type="gramStart"/>
      <w:r w:rsidR="00124C67">
        <w:rPr>
          <w:szCs w:val="24"/>
        </w:rPr>
        <w:t>Rescue</w:t>
      </w:r>
      <w:proofErr w:type="gramEnd"/>
      <w:r w:rsidR="00124C67">
        <w:rPr>
          <w:szCs w:val="24"/>
        </w:rPr>
        <w:t xml:space="preserve"> 2 </w:t>
      </w:r>
      <w:r w:rsidR="007C66CF">
        <w:rPr>
          <w:szCs w:val="24"/>
        </w:rPr>
        <w:t xml:space="preserve">had to extract someone trapped </w:t>
      </w:r>
      <w:r>
        <w:rPr>
          <w:szCs w:val="24"/>
        </w:rPr>
        <w:t>in confined space</w:t>
      </w:r>
      <w:r w:rsidR="00200DAB">
        <w:rPr>
          <w:szCs w:val="24"/>
        </w:rPr>
        <w:t xml:space="preserve">.  </w:t>
      </w:r>
      <w:r w:rsidR="00BC2D34">
        <w:rPr>
          <w:szCs w:val="24"/>
        </w:rPr>
        <w:t xml:space="preserve">Hazmat was called </w:t>
      </w:r>
      <w:r w:rsidR="002C1BEA">
        <w:rPr>
          <w:szCs w:val="24"/>
        </w:rPr>
        <w:t>in to do air monitoring.</w:t>
      </w:r>
    </w:p>
    <w:p w14:paraId="7698C240" w14:textId="2340380B" w:rsidR="000A67CB" w:rsidRPr="00F821A2" w:rsidRDefault="00471DE2" w:rsidP="00F821A2">
      <w:pPr>
        <w:pStyle w:val="ListParagraph"/>
        <w:numPr>
          <w:ilvl w:val="2"/>
          <w:numId w:val="3"/>
        </w:numPr>
        <w:rPr>
          <w:szCs w:val="24"/>
        </w:rPr>
      </w:pPr>
      <w:r w:rsidRPr="00F821A2">
        <w:rPr>
          <w:szCs w:val="24"/>
        </w:rPr>
        <w:t xml:space="preserve">LEPC purchased two </w:t>
      </w:r>
      <w:proofErr w:type="spellStart"/>
      <w:r w:rsidR="00551493" w:rsidRPr="00F821A2">
        <w:rPr>
          <w:szCs w:val="24"/>
        </w:rPr>
        <w:t>Gazoscan</w:t>
      </w:r>
      <w:proofErr w:type="spellEnd"/>
      <w:r w:rsidR="00551493" w:rsidRPr="00F821A2">
        <w:rPr>
          <w:szCs w:val="24"/>
        </w:rPr>
        <w:t xml:space="preserve"> </w:t>
      </w:r>
      <w:r w:rsidR="00735AC8" w:rsidRPr="00F821A2">
        <w:rPr>
          <w:szCs w:val="24"/>
        </w:rPr>
        <w:t>Methane Leak De</w:t>
      </w:r>
      <w:r w:rsidR="00520C27" w:rsidRPr="00F821A2">
        <w:rPr>
          <w:szCs w:val="24"/>
        </w:rPr>
        <w:t>tectors.</w:t>
      </w:r>
      <w:r w:rsidR="004949A6" w:rsidRPr="00F821A2">
        <w:rPr>
          <w:szCs w:val="24"/>
        </w:rPr>
        <w:t xml:space="preserve"> </w:t>
      </w:r>
    </w:p>
    <w:p w14:paraId="1CCDEE6B" w14:textId="31073300" w:rsidR="00F821A2" w:rsidRPr="00F821A2" w:rsidRDefault="00F821A2" w:rsidP="00F821A2">
      <w:pPr>
        <w:pStyle w:val="ListParagraph"/>
        <w:numPr>
          <w:ilvl w:val="2"/>
          <w:numId w:val="3"/>
        </w:numPr>
        <w:rPr>
          <w:szCs w:val="24"/>
        </w:rPr>
      </w:pPr>
      <w:r>
        <w:rPr>
          <w:szCs w:val="24"/>
        </w:rPr>
        <w:t xml:space="preserve">Next LEPC meeting </w:t>
      </w:r>
      <w:r w:rsidR="003B3975">
        <w:rPr>
          <w:szCs w:val="24"/>
        </w:rPr>
        <w:t>September 19, 2023</w:t>
      </w:r>
      <w:r w:rsidR="008F7E3D">
        <w:rPr>
          <w:szCs w:val="24"/>
        </w:rPr>
        <w:t>.</w:t>
      </w:r>
    </w:p>
    <w:p w14:paraId="00751E8F" w14:textId="166271D5" w:rsidR="00585126" w:rsidRDefault="000C07D9" w:rsidP="000F6192">
      <w:pPr>
        <w:pStyle w:val="ListParagraph"/>
        <w:ind w:left="1800"/>
        <w:rPr>
          <w:szCs w:val="24"/>
        </w:rPr>
      </w:pPr>
      <w:r w:rsidRPr="00A05A93">
        <w:rPr>
          <w:szCs w:val="24"/>
        </w:rPr>
        <w:t xml:space="preserve">    </w:t>
      </w:r>
    </w:p>
    <w:p w14:paraId="59B5AFAD" w14:textId="77777777" w:rsidR="000F6192" w:rsidRDefault="000F6192" w:rsidP="000F6192">
      <w:pPr>
        <w:pStyle w:val="ListParagraph"/>
        <w:ind w:left="1800"/>
        <w:rPr>
          <w:szCs w:val="24"/>
        </w:rPr>
      </w:pPr>
    </w:p>
    <w:p w14:paraId="7230241E" w14:textId="77777777" w:rsidR="00A61365" w:rsidRDefault="00EF4387" w:rsidP="00CC12FC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Annual Unknown Sam</w:t>
      </w:r>
      <w:r w:rsidR="00D50FBC">
        <w:rPr>
          <w:szCs w:val="24"/>
        </w:rPr>
        <w:t xml:space="preserve">ple of the Month Results:  </w:t>
      </w:r>
      <w:r w:rsidR="00EA3D80">
        <w:rPr>
          <w:szCs w:val="24"/>
        </w:rPr>
        <w:t>SOSC</w:t>
      </w:r>
      <w:r w:rsidR="00C32E3D">
        <w:rPr>
          <w:szCs w:val="24"/>
        </w:rPr>
        <w:t>,</w:t>
      </w:r>
      <w:r w:rsidR="001657B0">
        <w:rPr>
          <w:szCs w:val="24"/>
        </w:rPr>
        <w:t xml:space="preserve"> HEER</w:t>
      </w:r>
      <w:r w:rsidR="00C32E3D">
        <w:rPr>
          <w:szCs w:val="24"/>
        </w:rPr>
        <w:t xml:space="preserve"> Office, Sonia Campbell</w:t>
      </w:r>
      <w:r w:rsidR="003B7E3F">
        <w:rPr>
          <w:szCs w:val="24"/>
        </w:rPr>
        <w:t>, University of Hawaii.</w:t>
      </w:r>
    </w:p>
    <w:p w14:paraId="5AB304AA" w14:textId="7DEE38D4" w:rsidR="00942A1D" w:rsidRDefault="00D92BD0" w:rsidP="00A61365">
      <w:pPr>
        <w:ind w:left="720"/>
        <w:rPr>
          <w:szCs w:val="24"/>
        </w:rPr>
      </w:pPr>
      <w:r>
        <w:rPr>
          <w:szCs w:val="24"/>
        </w:rPr>
        <w:t>This is the 12</w:t>
      </w:r>
      <w:proofErr w:type="gramStart"/>
      <w:r w:rsidR="00B540F8" w:rsidRPr="00B540F8">
        <w:rPr>
          <w:szCs w:val="24"/>
          <w:vertAlign w:val="superscript"/>
        </w:rPr>
        <w:t>th</w:t>
      </w:r>
      <w:r w:rsidR="00B540F8">
        <w:rPr>
          <w:szCs w:val="24"/>
        </w:rPr>
        <w:t xml:space="preserve"> </w:t>
      </w:r>
      <w:r w:rsidR="008F0975">
        <w:rPr>
          <w:szCs w:val="24"/>
        </w:rPr>
        <w:t>,</w:t>
      </w:r>
      <w:proofErr w:type="gramEnd"/>
      <w:r w:rsidR="008F0975">
        <w:rPr>
          <w:szCs w:val="24"/>
        </w:rPr>
        <w:t xml:space="preserve"> year of this program.  </w:t>
      </w:r>
      <w:r w:rsidR="00B956E2">
        <w:rPr>
          <w:szCs w:val="24"/>
        </w:rPr>
        <w:t>There are 2</w:t>
      </w:r>
      <w:r w:rsidR="00B540F8">
        <w:rPr>
          <w:szCs w:val="24"/>
        </w:rPr>
        <w:t>1</w:t>
      </w:r>
      <w:r w:rsidR="00B956E2">
        <w:rPr>
          <w:szCs w:val="24"/>
        </w:rPr>
        <w:t xml:space="preserve"> Hazmat units in the state.  L</w:t>
      </w:r>
      <w:r w:rsidR="008E6E6E">
        <w:rPr>
          <w:szCs w:val="24"/>
        </w:rPr>
        <w:t xml:space="preserve">iz gave the background of the incidents that resulted </w:t>
      </w:r>
      <w:r w:rsidR="00942A1D">
        <w:rPr>
          <w:szCs w:val="24"/>
        </w:rPr>
        <w:t>in developing this program.</w:t>
      </w:r>
    </w:p>
    <w:p w14:paraId="1BF66FDE" w14:textId="20A06417" w:rsidR="00C2304B" w:rsidRDefault="00942A1D" w:rsidP="00A61365">
      <w:pPr>
        <w:ind w:left="720"/>
        <w:rPr>
          <w:szCs w:val="24"/>
        </w:rPr>
      </w:pPr>
      <w:r>
        <w:rPr>
          <w:szCs w:val="24"/>
        </w:rPr>
        <w:t xml:space="preserve">Sonia explained </w:t>
      </w:r>
      <w:r w:rsidR="0075236F">
        <w:rPr>
          <w:szCs w:val="24"/>
        </w:rPr>
        <w:t xml:space="preserve">how she </w:t>
      </w:r>
      <w:r w:rsidR="008F3A92">
        <w:rPr>
          <w:szCs w:val="24"/>
        </w:rPr>
        <w:t>evaluates</w:t>
      </w:r>
      <w:r w:rsidR="0075236F">
        <w:rPr>
          <w:szCs w:val="24"/>
        </w:rPr>
        <w:t xml:space="preserve"> the reports submitted by the Hazmat units.   </w:t>
      </w:r>
      <w:r w:rsidR="00E22B87">
        <w:rPr>
          <w:szCs w:val="24"/>
        </w:rPr>
        <w:t>At the end of the year this determines the top three winners.</w:t>
      </w:r>
    </w:p>
    <w:p w14:paraId="042FCEDA" w14:textId="77777777" w:rsidR="00C2304B" w:rsidRDefault="00C2304B" w:rsidP="00A61365">
      <w:pPr>
        <w:ind w:left="720"/>
        <w:rPr>
          <w:szCs w:val="24"/>
        </w:rPr>
      </w:pPr>
    </w:p>
    <w:p w14:paraId="70B6375A" w14:textId="540ECCBB" w:rsidR="00B77DAB" w:rsidRDefault="0020463A" w:rsidP="00A61365">
      <w:pPr>
        <w:ind w:left="720"/>
        <w:rPr>
          <w:szCs w:val="24"/>
        </w:rPr>
      </w:pPr>
      <w:r>
        <w:rPr>
          <w:szCs w:val="24"/>
        </w:rPr>
        <w:t>2</w:t>
      </w:r>
      <w:r w:rsidRPr="0020463A">
        <w:rPr>
          <w:szCs w:val="24"/>
          <w:vertAlign w:val="superscript"/>
        </w:rPr>
        <w:t>nd</w:t>
      </w:r>
      <w:r>
        <w:rPr>
          <w:szCs w:val="24"/>
        </w:rPr>
        <w:t xml:space="preserve"> Runner Up</w:t>
      </w:r>
      <w:r w:rsidR="00246F46">
        <w:rPr>
          <w:szCs w:val="24"/>
        </w:rPr>
        <w:tab/>
      </w:r>
      <w:r w:rsidR="00246F46">
        <w:rPr>
          <w:szCs w:val="24"/>
        </w:rPr>
        <w:tab/>
        <w:t xml:space="preserve">Capt. Darrel </w:t>
      </w:r>
      <w:proofErr w:type="spellStart"/>
      <w:r w:rsidR="00246F46">
        <w:rPr>
          <w:szCs w:val="24"/>
        </w:rPr>
        <w:t>Hee</w:t>
      </w:r>
      <w:proofErr w:type="spellEnd"/>
      <w:r w:rsidR="00246F46">
        <w:rPr>
          <w:szCs w:val="24"/>
        </w:rPr>
        <w:tab/>
      </w:r>
      <w:r w:rsidR="00246F46">
        <w:rPr>
          <w:szCs w:val="24"/>
        </w:rPr>
        <w:tab/>
        <w:t xml:space="preserve">Honolulu Hazmat </w:t>
      </w:r>
      <w:r w:rsidR="00B77DAB">
        <w:rPr>
          <w:szCs w:val="24"/>
        </w:rPr>
        <w:t>2</w:t>
      </w:r>
      <w:r w:rsidR="00B77DAB">
        <w:rPr>
          <w:szCs w:val="24"/>
        </w:rPr>
        <w:tab/>
        <w:t>Shift A</w:t>
      </w:r>
    </w:p>
    <w:p w14:paraId="56D10CEE" w14:textId="2CE9EEFD" w:rsidR="00F71150" w:rsidRDefault="00F71150" w:rsidP="00A61365">
      <w:pPr>
        <w:ind w:left="720"/>
        <w:rPr>
          <w:szCs w:val="24"/>
        </w:rPr>
      </w:pPr>
    </w:p>
    <w:p w14:paraId="2582224C" w14:textId="6A047587" w:rsidR="00F71150" w:rsidRDefault="006566CA" w:rsidP="00A61365">
      <w:pPr>
        <w:ind w:left="720"/>
        <w:rPr>
          <w:szCs w:val="24"/>
        </w:rPr>
      </w:pPr>
      <w:r>
        <w:rPr>
          <w:szCs w:val="24"/>
        </w:rPr>
        <w:t>1</w:t>
      </w:r>
      <w:r w:rsidRPr="006566CA">
        <w:rPr>
          <w:szCs w:val="24"/>
          <w:vertAlign w:val="superscript"/>
        </w:rPr>
        <w:t>st</w:t>
      </w:r>
      <w:r>
        <w:rPr>
          <w:szCs w:val="24"/>
        </w:rPr>
        <w:t xml:space="preserve"> Runner Up</w:t>
      </w:r>
      <w:r>
        <w:rPr>
          <w:szCs w:val="24"/>
        </w:rPr>
        <w:tab/>
      </w:r>
      <w:r>
        <w:rPr>
          <w:szCs w:val="24"/>
        </w:rPr>
        <w:tab/>
        <w:t>Capt. Matthew Ho</w:t>
      </w:r>
      <w:r>
        <w:rPr>
          <w:szCs w:val="24"/>
        </w:rPr>
        <w:tab/>
      </w:r>
      <w:r>
        <w:rPr>
          <w:szCs w:val="24"/>
        </w:rPr>
        <w:tab/>
      </w:r>
      <w:r w:rsidR="00117E9D">
        <w:rPr>
          <w:szCs w:val="24"/>
        </w:rPr>
        <w:t>Hawaii Hazmat 21</w:t>
      </w:r>
      <w:r w:rsidR="00117E9D">
        <w:rPr>
          <w:szCs w:val="24"/>
        </w:rPr>
        <w:tab/>
        <w:t>Shift C</w:t>
      </w:r>
    </w:p>
    <w:p w14:paraId="481DBA39" w14:textId="377DF20D" w:rsidR="00117E9D" w:rsidRDefault="00117E9D" w:rsidP="00A61365">
      <w:pPr>
        <w:ind w:left="720"/>
        <w:rPr>
          <w:szCs w:val="24"/>
        </w:rPr>
      </w:pPr>
    </w:p>
    <w:p w14:paraId="75BBB24A" w14:textId="2A191FA3" w:rsidR="00117E9D" w:rsidRDefault="008129B8" w:rsidP="00A61365">
      <w:pPr>
        <w:ind w:left="720"/>
        <w:rPr>
          <w:szCs w:val="24"/>
        </w:rPr>
      </w:pPr>
      <w:r>
        <w:rPr>
          <w:szCs w:val="24"/>
        </w:rPr>
        <w:t>1</w:t>
      </w:r>
      <w:r w:rsidRPr="008129B8">
        <w:rPr>
          <w:szCs w:val="24"/>
          <w:vertAlign w:val="superscript"/>
        </w:rPr>
        <w:t>st</w:t>
      </w:r>
      <w:r>
        <w:rPr>
          <w:szCs w:val="24"/>
        </w:rPr>
        <w:t xml:space="preserve"> Place </w:t>
      </w:r>
      <w:r>
        <w:rPr>
          <w:szCs w:val="24"/>
        </w:rPr>
        <w:tab/>
      </w:r>
      <w:r>
        <w:rPr>
          <w:szCs w:val="24"/>
        </w:rPr>
        <w:tab/>
        <w:t>Capt. Nolan Nip</w:t>
      </w:r>
      <w:r>
        <w:rPr>
          <w:szCs w:val="24"/>
        </w:rPr>
        <w:tab/>
      </w:r>
      <w:r>
        <w:rPr>
          <w:szCs w:val="24"/>
        </w:rPr>
        <w:tab/>
        <w:t xml:space="preserve">Honolulu Hazmat </w:t>
      </w:r>
      <w:r w:rsidR="001F32CB">
        <w:rPr>
          <w:szCs w:val="24"/>
        </w:rPr>
        <w:t>1</w:t>
      </w:r>
      <w:r w:rsidR="001F32CB">
        <w:rPr>
          <w:szCs w:val="24"/>
        </w:rPr>
        <w:tab/>
        <w:t>Shift C</w:t>
      </w:r>
    </w:p>
    <w:p w14:paraId="20DF88DB" w14:textId="3A920ED4" w:rsidR="00904187" w:rsidRDefault="00904187" w:rsidP="00A61365">
      <w:pPr>
        <w:ind w:left="720"/>
        <w:rPr>
          <w:szCs w:val="24"/>
        </w:rPr>
      </w:pPr>
    </w:p>
    <w:p w14:paraId="62144EAA" w14:textId="403DCA1F" w:rsidR="00585126" w:rsidRDefault="00904187" w:rsidP="001D05D0">
      <w:pPr>
        <w:ind w:left="720"/>
        <w:rPr>
          <w:szCs w:val="24"/>
        </w:rPr>
      </w:pPr>
      <w:r>
        <w:rPr>
          <w:szCs w:val="24"/>
        </w:rPr>
        <w:t>Congratulations to all the winners.</w:t>
      </w:r>
    </w:p>
    <w:p w14:paraId="1D7FCD52" w14:textId="77777777" w:rsidR="001D05D0" w:rsidRDefault="001D05D0" w:rsidP="001D05D0">
      <w:pPr>
        <w:ind w:left="720"/>
        <w:rPr>
          <w:szCs w:val="24"/>
        </w:rPr>
      </w:pPr>
    </w:p>
    <w:p w14:paraId="20D3FC61" w14:textId="77777777" w:rsidR="00585126" w:rsidRDefault="00585126" w:rsidP="00585126">
      <w:pPr>
        <w:ind w:left="720"/>
        <w:rPr>
          <w:szCs w:val="24"/>
        </w:rPr>
      </w:pPr>
    </w:p>
    <w:p w14:paraId="7F85E2B6" w14:textId="2C2F03BA" w:rsidR="00585126" w:rsidRDefault="00585126" w:rsidP="0058512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Updates on Chemical Safety Days</w:t>
      </w:r>
      <w:r w:rsidR="00CD3D62">
        <w:rPr>
          <w:szCs w:val="24"/>
        </w:rPr>
        <w:t>, Focused on Lithium-ion batteries</w:t>
      </w:r>
      <w:r w:rsidR="00990048">
        <w:rPr>
          <w:szCs w:val="24"/>
        </w:rPr>
        <w:t>:</w:t>
      </w:r>
      <w:r w:rsidR="001668B4">
        <w:rPr>
          <w:szCs w:val="24"/>
        </w:rPr>
        <w:t xml:space="preserve"> United States </w:t>
      </w:r>
      <w:r w:rsidR="00A1318A">
        <w:rPr>
          <w:szCs w:val="24"/>
        </w:rPr>
        <w:t>Environmental Protection Agency and HEER</w:t>
      </w:r>
    </w:p>
    <w:p w14:paraId="22AEC04D" w14:textId="7ECEC086" w:rsidR="00A1318A" w:rsidRDefault="000930F6" w:rsidP="00A1318A">
      <w:pPr>
        <w:ind w:left="720"/>
        <w:rPr>
          <w:szCs w:val="24"/>
        </w:rPr>
      </w:pPr>
      <w:r>
        <w:rPr>
          <w:szCs w:val="24"/>
        </w:rPr>
        <w:t xml:space="preserve">Bill Jones from EPA </w:t>
      </w:r>
      <w:r w:rsidR="009260D5">
        <w:rPr>
          <w:szCs w:val="24"/>
        </w:rPr>
        <w:t xml:space="preserve">thanked everyone for helping to put the training together.  </w:t>
      </w:r>
      <w:r w:rsidR="00CF1756">
        <w:rPr>
          <w:szCs w:val="24"/>
        </w:rPr>
        <w:t xml:space="preserve">He mentioned the presenters </w:t>
      </w:r>
      <w:r w:rsidR="00130C27">
        <w:rPr>
          <w:szCs w:val="24"/>
        </w:rPr>
        <w:t xml:space="preserve">and what agencies and companies </w:t>
      </w:r>
      <w:r w:rsidR="00405D5E">
        <w:rPr>
          <w:szCs w:val="24"/>
        </w:rPr>
        <w:t xml:space="preserve">they are associated with.  </w:t>
      </w:r>
      <w:r w:rsidR="005865C6">
        <w:rPr>
          <w:szCs w:val="24"/>
        </w:rPr>
        <w:t>Train</w:t>
      </w:r>
      <w:r w:rsidR="00F45923">
        <w:rPr>
          <w:szCs w:val="24"/>
        </w:rPr>
        <w:t>ing was held on June 13 on Kauai</w:t>
      </w:r>
      <w:r w:rsidR="00084D2F">
        <w:rPr>
          <w:szCs w:val="24"/>
        </w:rPr>
        <w:t xml:space="preserve">, Honolulu was on June 15, </w:t>
      </w:r>
      <w:r w:rsidR="00727F1A">
        <w:rPr>
          <w:szCs w:val="24"/>
        </w:rPr>
        <w:t xml:space="preserve">Maui on June 19.  Big Island </w:t>
      </w:r>
      <w:r w:rsidR="005F1EC9">
        <w:rPr>
          <w:szCs w:val="24"/>
        </w:rPr>
        <w:t>held two, Kona on June 21, and Hilo June 22</w:t>
      </w:r>
      <w:r w:rsidR="00FF1F6A">
        <w:rPr>
          <w:szCs w:val="24"/>
        </w:rPr>
        <w:t>.</w:t>
      </w:r>
    </w:p>
    <w:p w14:paraId="5CBCC1C6" w14:textId="4F04DE3D" w:rsidR="00C81F7C" w:rsidRDefault="00C81F7C" w:rsidP="00A1318A">
      <w:pPr>
        <w:ind w:left="720"/>
        <w:rPr>
          <w:szCs w:val="24"/>
        </w:rPr>
      </w:pPr>
      <w:r>
        <w:rPr>
          <w:szCs w:val="24"/>
        </w:rPr>
        <w:t xml:space="preserve">Presentations </w:t>
      </w:r>
      <w:r w:rsidR="00170A53">
        <w:rPr>
          <w:szCs w:val="24"/>
        </w:rPr>
        <w:t>and Resources used are available at:</w:t>
      </w:r>
    </w:p>
    <w:p w14:paraId="139AE7B7" w14:textId="77777777" w:rsidR="00566EE5" w:rsidRDefault="00BC29E1" w:rsidP="00A1318A">
      <w:pPr>
        <w:ind w:left="720"/>
        <w:rPr>
          <w:szCs w:val="24"/>
        </w:rPr>
      </w:pPr>
      <w:hyperlink r:id="rId13" w:history="1">
        <w:r w:rsidR="00F52E04" w:rsidRPr="00674246">
          <w:rPr>
            <w:rStyle w:val="Hyperlink"/>
            <w:szCs w:val="24"/>
          </w:rPr>
          <w:t>https://response.epa.gov/site/site-profile.aspx?site_id=15819</w:t>
        </w:r>
      </w:hyperlink>
      <w:r w:rsidR="00F52E04">
        <w:rPr>
          <w:szCs w:val="24"/>
        </w:rPr>
        <w:t xml:space="preserve"> </w:t>
      </w:r>
    </w:p>
    <w:p w14:paraId="08CEA221" w14:textId="7C12C0D5" w:rsidR="00170A53" w:rsidRDefault="00F52E04" w:rsidP="00A1318A">
      <w:pPr>
        <w:ind w:left="720"/>
        <w:rPr>
          <w:szCs w:val="24"/>
        </w:rPr>
      </w:pPr>
      <w:r>
        <w:rPr>
          <w:szCs w:val="24"/>
        </w:rPr>
        <w:t xml:space="preserve"> </w:t>
      </w:r>
      <w:r w:rsidR="00377099">
        <w:rPr>
          <w:szCs w:val="24"/>
        </w:rPr>
        <w:t>and on the HEER website also.</w:t>
      </w:r>
    </w:p>
    <w:p w14:paraId="767CB638" w14:textId="713E182B" w:rsidR="00C8204E" w:rsidRDefault="00C8204E" w:rsidP="00A1318A">
      <w:pPr>
        <w:ind w:left="720"/>
        <w:rPr>
          <w:szCs w:val="24"/>
        </w:rPr>
      </w:pPr>
      <w:r>
        <w:rPr>
          <w:szCs w:val="24"/>
        </w:rPr>
        <w:t>Hawaii State Energy Office provided the intro</w:t>
      </w:r>
      <w:r w:rsidR="006B6CA2">
        <w:rPr>
          <w:szCs w:val="24"/>
        </w:rPr>
        <w:t>duction for the training.</w:t>
      </w:r>
      <w:r w:rsidR="00D86CDC">
        <w:rPr>
          <w:szCs w:val="24"/>
        </w:rPr>
        <w:t xml:space="preserve"> Inform</w:t>
      </w:r>
      <w:r w:rsidR="007B76CF">
        <w:rPr>
          <w:szCs w:val="24"/>
        </w:rPr>
        <w:t xml:space="preserve">ation </w:t>
      </w:r>
      <w:r w:rsidR="00D431CC">
        <w:rPr>
          <w:szCs w:val="24"/>
        </w:rPr>
        <w:t xml:space="preserve">on the state of </w:t>
      </w:r>
      <w:r w:rsidR="005F1F2F">
        <w:rPr>
          <w:szCs w:val="24"/>
        </w:rPr>
        <w:t>L</w:t>
      </w:r>
      <w:r w:rsidR="00D431CC">
        <w:rPr>
          <w:szCs w:val="24"/>
        </w:rPr>
        <w:t>ithium-</w:t>
      </w:r>
      <w:r w:rsidR="00FC583E">
        <w:rPr>
          <w:szCs w:val="24"/>
        </w:rPr>
        <w:t>i</w:t>
      </w:r>
      <w:r w:rsidR="00D431CC">
        <w:rPr>
          <w:szCs w:val="24"/>
        </w:rPr>
        <w:t xml:space="preserve">on </w:t>
      </w:r>
      <w:r w:rsidR="00FC583E">
        <w:rPr>
          <w:szCs w:val="24"/>
        </w:rPr>
        <w:t>b</w:t>
      </w:r>
      <w:r w:rsidR="00DD4499">
        <w:rPr>
          <w:szCs w:val="24"/>
        </w:rPr>
        <w:t xml:space="preserve">attery </w:t>
      </w:r>
      <w:r w:rsidR="002F0B82">
        <w:rPr>
          <w:szCs w:val="24"/>
        </w:rPr>
        <w:t xml:space="preserve">usage with battery energy storage system </w:t>
      </w:r>
      <w:r w:rsidR="005B6343">
        <w:rPr>
          <w:szCs w:val="24"/>
        </w:rPr>
        <w:t>on each island was provided.</w:t>
      </w:r>
    </w:p>
    <w:p w14:paraId="7F65EC23" w14:textId="02AA1CA6" w:rsidR="00955360" w:rsidRDefault="00A37C66" w:rsidP="00A1318A">
      <w:pPr>
        <w:ind w:left="720"/>
        <w:rPr>
          <w:szCs w:val="24"/>
        </w:rPr>
      </w:pPr>
      <w:r>
        <w:rPr>
          <w:szCs w:val="24"/>
        </w:rPr>
        <w:lastRenderedPageBreak/>
        <w:t xml:space="preserve">Oceania Regional Resource Team Meeting </w:t>
      </w:r>
      <w:r w:rsidR="00362E86">
        <w:rPr>
          <w:szCs w:val="24"/>
        </w:rPr>
        <w:t xml:space="preserve">will be December </w:t>
      </w:r>
      <w:r w:rsidR="000E02D0">
        <w:rPr>
          <w:szCs w:val="24"/>
        </w:rPr>
        <w:t xml:space="preserve">2023.  </w:t>
      </w:r>
      <w:r w:rsidR="00E671EC">
        <w:rPr>
          <w:szCs w:val="24"/>
        </w:rPr>
        <w:t>They are starting a system of having one vi</w:t>
      </w:r>
      <w:r w:rsidR="00422614">
        <w:rPr>
          <w:szCs w:val="24"/>
        </w:rPr>
        <w:t xml:space="preserve">rtual meeting (June), and </w:t>
      </w:r>
      <w:r w:rsidR="00E16B3A">
        <w:rPr>
          <w:szCs w:val="24"/>
        </w:rPr>
        <w:t>an in-person meeting in December.</w:t>
      </w:r>
      <w:r w:rsidR="003442F7">
        <w:rPr>
          <w:szCs w:val="24"/>
        </w:rPr>
        <w:t xml:space="preserve">  This would include different types of training</w:t>
      </w:r>
      <w:r w:rsidR="004F10B7">
        <w:rPr>
          <w:szCs w:val="24"/>
        </w:rPr>
        <w:t xml:space="preserve"> and </w:t>
      </w:r>
      <w:r w:rsidR="00683813">
        <w:rPr>
          <w:szCs w:val="24"/>
        </w:rPr>
        <w:t>participants</w:t>
      </w:r>
      <w:r w:rsidR="00F0221E">
        <w:rPr>
          <w:szCs w:val="24"/>
        </w:rPr>
        <w:t xml:space="preserve"> wo</w:t>
      </w:r>
      <w:r w:rsidR="00683813">
        <w:rPr>
          <w:szCs w:val="24"/>
        </w:rPr>
        <w:t xml:space="preserve">uld be from </w:t>
      </w:r>
      <w:r w:rsidR="008E4171">
        <w:rPr>
          <w:szCs w:val="24"/>
        </w:rPr>
        <w:t>the Pacific Region</w:t>
      </w:r>
      <w:r w:rsidR="00DC50B1">
        <w:rPr>
          <w:szCs w:val="24"/>
        </w:rPr>
        <w:t xml:space="preserve">.  </w:t>
      </w:r>
      <w:r w:rsidR="001A3D0A">
        <w:rPr>
          <w:szCs w:val="24"/>
        </w:rPr>
        <w:t>This would be over a</w:t>
      </w:r>
      <w:r w:rsidR="00C936E7">
        <w:rPr>
          <w:szCs w:val="24"/>
        </w:rPr>
        <w:t xml:space="preserve"> period of two or more days.</w:t>
      </w:r>
      <w:r w:rsidR="00336DD9">
        <w:rPr>
          <w:szCs w:val="24"/>
        </w:rPr>
        <w:t xml:space="preserve">  </w:t>
      </w:r>
    </w:p>
    <w:p w14:paraId="5319C480" w14:textId="4FDBEF67" w:rsidR="00336DD9" w:rsidRDefault="00336DD9" w:rsidP="00A1318A">
      <w:pPr>
        <w:ind w:left="720"/>
        <w:rPr>
          <w:szCs w:val="24"/>
        </w:rPr>
      </w:pPr>
      <w:r>
        <w:rPr>
          <w:szCs w:val="24"/>
        </w:rPr>
        <w:t xml:space="preserve">Bill </w:t>
      </w:r>
      <w:r w:rsidR="00485254">
        <w:rPr>
          <w:szCs w:val="24"/>
        </w:rPr>
        <w:t xml:space="preserve">asked anyone who would like to attend to send suggestions on </w:t>
      </w:r>
      <w:r w:rsidR="00716EB4">
        <w:rPr>
          <w:szCs w:val="24"/>
        </w:rPr>
        <w:t>different type of training needed.  He will attempt to use the same location that the Lithiu</w:t>
      </w:r>
      <w:r w:rsidR="00610DC6">
        <w:rPr>
          <w:szCs w:val="24"/>
        </w:rPr>
        <w:t>m</w:t>
      </w:r>
      <w:r w:rsidR="00716EB4">
        <w:rPr>
          <w:szCs w:val="24"/>
        </w:rPr>
        <w:t>-</w:t>
      </w:r>
      <w:r w:rsidR="00F04778">
        <w:rPr>
          <w:szCs w:val="24"/>
        </w:rPr>
        <w:t>i</w:t>
      </w:r>
      <w:r w:rsidR="00716EB4">
        <w:rPr>
          <w:szCs w:val="24"/>
        </w:rPr>
        <w:t xml:space="preserve">on </w:t>
      </w:r>
      <w:r w:rsidR="00610DC6">
        <w:rPr>
          <w:szCs w:val="24"/>
        </w:rPr>
        <w:t>training was held at.</w:t>
      </w:r>
    </w:p>
    <w:p w14:paraId="6CBD472E" w14:textId="77777777" w:rsidR="00362E86" w:rsidRDefault="00362E86" w:rsidP="00362E86">
      <w:pPr>
        <w:rPr>
          <w:szCs w:val="24"/>
        </w:rPr>
      </w:pPr>
    </w:p>
    <w:p w14:paraId="60A6DDF9" w14:textId="7E113187" w:rsidR="00585126" w:rsidRDefault="00585126" w:rsidP="00807E7D">
      <w:pPr>
        <w:rPr>
          <w:szCs w:val="24"/>
        </w:rPr>
      </w:pPr>
    </w:p>
    <w:p w14:paraId="7C9E801B" w14:textId="77777777" w:rsidR="00585126" w:rsidRDefault="00585126" w:rsidP="00585126">
      <w:pPr>
        <w:ind w:left="720"/>
        <w:rPr>
          <w:szCs w:val="24"/>
        </w:rPr>
      </w:pPr>
      <w:r>
        <w:rPr>
          <w:szCs w:val="24"/>
        </w:rPr>
        <w:t xml:space="preserve">  </w:t>
      </w:r>
    </w:p>
    <w:p w14:paraId="67A5862A" w14:textId="77777777" w:rsidR="00585126" w:rsidRDefault="00585126" w:rsidP="00585126">
      <w:pPr>
        <w:rPr>
          <w:szCs w:val="24"/>
        </w:rPr>
      </w:pPr>
    </w:p>
    <w:p w14:paraId="21FB8392" w14:textId="0FA225AE" w:rsidR="00585126" w:rsidRDefault="003C3C2B" w:rsidP="00844F98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Discussion on </w:t>
      </w:r>
      <w:r w:rsidR="00054A9E">
        <w:rPr>
          <w:szCs w:val="24"/>
        </w:rPr>
        <w:t xml:space="preserve">ways to better regulate facilities </w:t>
      </w:r>
      <w:r w:rsidR="005222B6">
        <w:rPr>
          <w:szCs w:val="24"/>
        </w:rPr>
        <w:t xml:space="preserve">that store, use, or </w:t>
      </w:r>
      <w:r w:rsidR="006D7AFC">
        <w:rPr>
          <w:szCs w:val="24"/>
        </w:rPr>
        <w:t>manufacture</w:t>
      </w:r>
      <w:r w:rsidR="00EE3F20">
        <w:rPr>
          <w:szCs w:val="24"/>
        </w:rPr>
        <w:t xml:space="preserve"> Lithium-</w:t>
      </w:r>
      <w:r w:rsidR="00DF1985">
        <w:rPr>
          <w:szCs w:val="24"/>
        </w:rPr>
        <w:t>i</w:t>
      </w:r>
      <w:r w:rsidR="00EE3F20">
        <w:rPr>
          <w:szCs w:val="24"/>
        </w:rPr>
        <w:t xml:space="preserve">on Batteries:  </w:t>
      </w:r>
      <w:r w:rsidR="00874981">
        <w:rPr>
          <w:szCs w:val="24"/>
        </w:rPr>
        <w:t xml:space="preserve">Lauren </w:t>
      </w:r>
      <w:proofErr w:type="spellStart"/>
      <w:r w:rsidR="00BF69D4">
        <w:rPr>
          <w:szCs w:val="24"/>
        </w:rPr>
        <w:t>Li</w:t>
      </w:r>
      <w:r w:rsidR="007A231E">
        <w:rPr>
          <w:szCs w:val="24"/>
        </w:rPr>
        <w:t>eberg</w:t>
      </w:r>
      <w:proofErr w:type="spellEnd"/>
      <w:r w:rsidR="007A231E">
        <w:rPr>
          <w:szCs w:val="24"/>
        </w:rPr>
        <w:t>, Intern HEER Office</w:t>
      </w:r>
    </w:p>
    <w:p w14:paraId="65217371" w14:textId="77777777" w:rsidR="00237F1E" w:rsidRDefault="00397FE5" w:rsidP="00A3689D">
      <w:pPr>
        <w:ind w:left="720"/>
        <w:rPr>
          <w:szCs w:val="24"/>
        </w:rPr>
      </w:pPr>
      <w:r>
        <w:rPr>
          <w:szCs w:val="24"/>
        </w:rPr>
        <w:t xml:space="preserve">Lauren is an </w:t>
      </w:r>
      <w:r w:rsidR="00B60215">
        <w:rPr>
          <w:szCs w:val="24"/>
        </w:rPr>
        <w:t>intern with the HEER Office, EP&amp;R section.</w:t>
      </w:r>
      <w:r w:rsidR="00807D7D">
        <w:rPr>
          <w:szCs w:val="24"/>
        </w:rPr>
        <w:t xml:space="preserve"> Slides were used in this presentation.  </w:t>
      </w:r>
    </w:p>
    <w:p w14:paraId="4B1367AD" w14:textId="7675EA06" w:rsidR="00E8122C" w:rsidRDefault="00237F1E" w:rsidP="00A3689D">
      <w:pPr>
        <w:ind w:left="720"/>
        <w:rPr>
          <w:szCs w:val="24"/>
        </w:rPr>
      </w:pPr>
      <w:r>
        <w:rPr>
          <w:szCs w:val="24"/>
        </w:rPr>
        <w:t xml:space="preserve">Improper use, </w:t>
      </w:r>
      <w:r w:rsidR="00D9038D">
        <w:rPr>
          <w:szCs w:val="24"/>
        </w:rPr>
        <w:t>storage and handling of Lithium-</w:t>
      </w:r>
      <w:r w:rsidR="00BC21D2">
        <w:rPr>
          <w:szCs w:val="24"/>
        </w:rPr>
        <w:t>i</w:t>
      </w:r>
      <w:r w:rsidR="00D9038D">
        <w:rPr>
          <w:szCs w:val="24"/>
        </w:rPr>
        <w:t xml:space="preserve">on batteries </w:t>
      </w:r>
      <w:r w:rsidR="002F7754">
        <w:rPr>
          <w:szCs w:val="24"/>
        </w:rPr>
        <w:t xml:space="preserve">have resulted in explosions, releasing of toxic </w:t>
      </w:r>
      <w:r w:rsidR="00533266">
        <w:rPr>
          <w:szCs w:val="24"/>
        </w:rPr>
        <w:t>gases and thermal runaway of these batteries.</w:t>
      </w:r>
    </w:p>
    <w:p w14:paraId="22471501" w14:textId="77777777" w:rsidR="00A86625" w:rsidRDefault="00E8122C" w:rsidP="00A3689D">
      <w:pPr>
        <w:ind w:left="720"/>
        <w:rPr>
          <w:szCs w:val="24"/>
        </w:rPr>
      </w:pPr>
      <w:r>
        <w:rPr>
          <w:szCs w:val="24"/>
        </w:rPr>
        <w:t>There are no regulations</w:t>
      </w:r>
      <w:r w:rsidR="00A52BAD">
        <w:rPr>
          <w:szCs w:val="24"/>
        </w:rPr>
        <w:t xml:space="preserve"> for safety at the local, </w:t>
      </w:r>
      <w:proofErr w:type="gramStart"/>
      <w:r w:rsidR="00A52BAD">
        <w:rPr>
          <w:szCs w:val="24"/>
        </w:rPr>
        <w:t>state</w:t>
      </w:r>
      <w:proofErr w:type="gramEnd"/>
      <w:r w:rsidR="00A52BAD">
        <w:rPr>
          <w:szCs w:val="24"/>
        </w:rPr>
        <w:t xml:space="preserve"> or federal levels.</w:t>
      </w:r>
    </w:p>
    <w:p w14:paraId="4CD66C77" w14:textId="51E49E04" w:rsidR="00A3689D" w:rsidRDefault="00A86625" w:rsidP="00A3689D">
      <w:pPr>
        <w:ind w:left="720"/>
        <w:rPr>
          <w:szCs w:val="24"/>
        </w:rPr>
      </w:pPr>
      <w:r w:rsidRPr="009F7CD7">
        <w:rPr>
          <w:szCs w:val="24"/>
        </w:rPr>
        <w:t xml:space="preserve">There are </w:t>
      </w:r>
      <w:r w:rsidR="00240C70" w:rsidRPr="009F7CD7">
        <w:rPr>
          <w:szCs w:val="24"/>
        </w:rPr>
        <w:t>regulations</w:t>
      </w:r>
      <w:r w:rsidR="00240C70">
        <w:rPr>
          <w:szCs w:val="24"/>
        </w:rPr>
        <w:t xml:space="preserve"> for testing, </w:t>
      </w:r>
      <w:r w:rsidR="002837D4">
        <w:rPr>
          <w:szCs w:val="24"/>
        </w:rPr>
        <w:t>shipping,</w:t>
      </w:r>
      <w:r w:rsidR="00240C70">
        <w:rPr>
          <w:szCs w:val="24"/>
        </w:rPr>
        <w:t xml:space="preserve"> and disposal.</w:t>
      </w:r>
      <w:r w:rsidR="00807D7D">
        <w:rPr>
          <w:szCs w:val="24"/>
        </w:rPr>
        <w:t xml:space="preserve"> </w:t>
      </w:r>
    </w:p>
    <w:p w14:paraId="4A8EDC4A" w14:textId="703B3EE9" w:rsidR="002837D4" w:rsidRDefault="002837D4" w:rsidP="00A3689D">
      <w:pPr>
        <w:ind w:left="720"/>
        <w:rPr>
          <w:szCs w:val="24"/>
        </w:rPr>
      </w:pPr>
      <w:r>
        <w:rPr>
          <w:szCs w:val="24"/>
        </w:rPr>
        <w:t xml:space="preserve">Lauren </w:t>
      </w:r>
      <w:r w:rsidR="00122ABA">
        <w:rPr>
          <w:szCs w:val="24"/>
        </w:rPr>
        <w:t>suggested</w:t>
      </w:r>
      <w:r w:rsidR="00F33580">
        <w:rPr>
          <w:szCs w:val="24"/>
        </w:rPr>
        <w:t xml:space="preserve"> some options that could be used</w:t>
      </w:r>
      <w:r w:rsidR="000F7107">
        <w:rPr>
          <w:szCs w:val="24"/>
        </w:rPr>
        <w:t>:</w:t>
      </w:r>
    </w:p>
    <w:p w14:paraId="6B3A91EE" w14:textId="264B59F0" w:rsidR="000F7107" w:rsidRDefault="000F7107" w:rsidP="000F710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Do nothing.</w:t>
      </w:r>
    </w:p>
    <w:p w14:paraId="33C60ECD" w14:textId="01FE0718" w:rsidR="000F7107" w:rsidRDefault="000F7107" w:rsidP="000F710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Request companies </w:t>
      </w:r>
      <w:r w:rsidR="00963736">
        <w:rPr>
          <w:szCs w:val="24"/>
        </w:rPr>
        <w:t>with Lithium-</w:t>
      </w:r>
      <w:r w:rsidR="00DE5511">
        <w:rPr>
          <w:szCs w:val="24"/>
        </w:rPr>
        <w:t>i</w:t>
      </w:r>
      <w:r w:rsidR="00963736">
        <w:rPr>
          <w:szCs w:val="24"/>
        </w:rPr>
        <w:t xml:space="preserve">on </w:t>
      </w:r>
      <w:proofErr w:type="gramStart"/>
      <w:r w:rsidR="00963736">
        <w:rPr>
          <w:szCs w:val="24"/>
        </w:rPr>
        <w:t xml:space="preserve">batteries  </w:t>
      </w:r>
      <w:r w:rsidR="00DE5511">
        <w:rPr>
          <w:szCs w:val="24"/>
        </w:rPr>
        <w:t>to</w:t>
      </w:r>
      <w:proofErr w:type="gramEnd"/>
      <w:r w:rsidR="00DE5511">
        <w:rPr>
          <w:szCs w:val="24"/>
        </w:rPr>
        <w:t xml:space="preserve"> </w:t>
      </w:r>
      <w:r w:rsidR="00963736">
        <w:rPr>
          <w:szCs w:val="24"/>
        </w:rPr>
        <w:t xml:space="preserve">use best </w:t>
      </w:r>
      <w:r w:rsidR="008C1AAB">
        <w:rPr>
          <w:szCs w:val="24"/>
        </w:rPr>
        <w:t>management practices.</w:t>
      </w:r>
    </w:p>
    <w:p w14:paraId="0879BA83" w14:textId="367070B4" w:rsidR="008C1AAB" w:rsidRDefault="008C1AAB" w:rsidP="000F710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Do public outreach </w:t>
      </w:r>
      <w:r w:rsidR="004042DE">
        <w:rPr>
          <w:szCs w:val="24"/>
        </w:rPr>
        <w:t xml:space="preserve">with flyers, use social media, do radio and </w:t>
      </w:r>
      <w:r w:rsidR="00BF79AF">
        <w:rPr>
          <w:szCs w:val="24"/>
        </w:rPr>
        <w:t>TV</w:t>
      </w:r>
      <w:r w:rsidR="004042DE">
        <w:rPr>
          <w:szCs w:val="24"/>
        </w:rPr>
        <w:t xml:space="preserve"> </w:t>
      </w:r>
      <w:r w:rsidR="007F4DD3">
        <w:rPr>
          <w:szCs w:val="24"/>
        </w:rPr>
        <w:t>ads.  Have informational meeting.</w:t>
      </w:r>
    </w:p>
    <w:p w14:paraId="34098580" w14:textId="2F0E8BB1" w:rsidR="00B339B5" w:rsidRDefault="00B339B5" w:rsidP="000F710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Ask </w:t>
      </w:r>
      <w:r w:rsidR="00BF79AF">
        <w:rPr>
          <w:szCs w:val="24"/>
        </w:rPr>
        <w:t>C</w:t>
      </w:r>
      <w:r>
        <w:rPr>
          <w:szCs w:val="24"/>
        </w:rPr>
        <w:t xml:space="preserve">ounties to contribute toward specialized </w:t>
      </w:r>
      <w:r w:rsidR="00D60E64">
        <w:rPr>
          <w:szCs w:val="24"/>
        </w:rPr>
        <w:t>reporting and safety guidelines for these batteries.</w:t>
      </w:r>
    </w:p>
    <w:p w14:paraId="373106B8" w14:textId="71A02304" w:rsidR="006425DB" w:rsidRDefault="006425DB" w:rsidP="000F710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Change the laws for HRS 128D and HRS 128E</w:t>
      </w:r>
      <w:r w:rsidR="0093091A">
        <w:rPr>
          <w:szCs w:val="24"/>
        </w:rPr>
        <w:t xml:space="preserve">. Including Rules HAR 11-451 and </w:t>
      </w:r>
      <w:r w:rsidR="00011FDD">
        <w:rPr>
          <w:szCs w:val="24"/>
        </w:rPr>
        <w:t>11-453.</w:t>
      </w:r>
    </w:p>
    <w:p w14:paraId="276C3802" w14:textId="7529F28C" w:rsidR="00011FDD" w:rsidRDefault="00213D55" w:rsidP="000F710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Try to combine several options to see what works</w:t>
      </w:r>
      <w:r w:rsidR="001858C4">
        <w:rPr>
          <w:szCs w:val="24"/>
        </w:rPr>
        <w:t>.</w:t>
      </w:r>
    </w:p>
    <w:p w14:paraId="654ACFDB" w14:textId="3727CBCD" w:rsidR="001858C4" w:rsidRDefault="001858C4" w:rsidP="001858C4">
      <w:pPr>
        <w:ind w:left="720"/>
        <w:rPr>
          <w:szCs w:val="24"/>
        </w:rPr>
      </w:pPr>
      <w:r>
        <w:rPr>
          <w:szCs w:val="24"/>
        </w:rPr>
        <w:t xml:space="preserve">Draft flyer </w:t>
      </w:r>
      <w:r w:rsidR="00446A96">
        <w:rPr>
          <w:szCs w:val="24"/>
        </w:rPr>
        <w:t xml:space="preserve">is being worked on. </w:t>
      </w:r>
    </w:p>
    <w:p w14:paraId="0CC23777" w14:textId="3933FC29" w:rsidR="00446A96" w:rsidRDefault="00446A96" w:rsidP="001858C4">
      <w:pPr>
        <w:ind w:left="720"/>
        <w:rPr>
          <w:szCs w:val="24"/>
        </w:rPr>
      </w:pPr>
      <w:r>
        <w:rPr>
          <w:szCs w:val="24"/>
        </w:rPr>
        <w:t>There are good and bad points for each option.</w:t>
      </w:r>
    </w:p>
    <w:p w14:paraId="1A5D954D" w14:textId="1CE4758E" w:rsidR="00383B1B" w:rsidRDefault="00383B1B" w:rsidP="001858C4">
      <w:pPr>
        <w:ind w:left="720"/>
        <w:rPr>
          <w:szCs w:val="24"/>
        </w:rPr>
      </w:pPr>
      <w:r>
        <w:rPr>
          <w:szCs w:val="24"/>
        </w:rPr>
        <w:t>Discussion on options</w:t>
      </w:r>
      <w:r w:rsidR="00A221D3">
        <w:rPr>
          <w:szCs w:val="24"/>
        </w:rPr>
        <w:t xml:space="preserve"> ens</w:t>
      </w:r>
      <w:r w:rsidR="00560FD3">
        <w:rPr>
          <w:szCs w:val="24"/>
        </w:rPr>
        <w:t>ued.</w:t>
      </w:r>
    </w:p>
    <w:p w14:paraId="00074BF9" w14:textId="1811CDA3" w:rsidR="00383B1B" w:rsidRDefault="00BC70E2" w:rsidP="001858C4">
      <w:pPr>
        <w:ind w:left="720"/>
        <w:rPr>
          <w:szCs w:val="24"/>
        </w:rPr>
      </w:pPr>
      <w:r>
        <w:rPr>
          <w:szCs w:val="24"/>
        </w:rPr>
        <w:t xml:space="preserve">Lauren </w:t>
      </w:r>
      <w:proofErr w:type="gramStart"/>
      <w:r w:rsidR="00560FD3">
        <w:rPr>
          <w:szCs w:val="24"/>
        </w:rPr>
        <w:t xml:space="preserve">requested </w:t>
      </w:r>
      <w:r>
        <w:rPr>
          <w:szCs w:val="24"/>
        </w:rPr>
        <w:t xml:space="preserve"> </w:t>
      </w:r>
      <w:r w:rsidR="00A86796">
        <w:rPr>
          <w:szCs w:val="24"/>
        </w:rPr>
        <w:t>for</w:t>
      </w:r>
      <w:proofErr w:type="gramEnd"/>
      <w:r w:rsidR="00A86796">
        <w:rPr>
          <w:szCs w:val="24"/>
        </w:rPr>
        <w:t xml:space="preserve"> those on </w:t>
      </w:r>
      <w:r w:rsidR="00AD38F4">
        <w:rPr>
          <w:szCs w:val="24"/>
        </w:rPr>
        <w:t>Z</w:t>
      </w:r>
      <w:r w:rsidR="00A86796">
        <w:rPr>
          <w:szCs w:val="24"/>
        </w:rPr>
        <w:t xml:space="preserve">oom to put their e-mail in the chat and she will respond </w:t>
      </w:r>
      <w:r w:rsidR="008D6B68">
        <w:rPr>
          <w:szCs w:val="24"/>
        </w:rPr>
        <w:t xml:space="preserve">to any questions, comments.  </w:t>
      </w:r>
      <w:r w:rsidR="00C61120">
        <w:rPr>
          <w:szCs w:val="24"/>
        </w:rPr>
        <w:t>This will be on the HEER website</w:t>
      </w:r>
      <w:r w:rsidR="003E20C9">
        <w:rPr>
          <w:szCs w:val="24"/>
        </w:rPr>
        <w:t xml:space="preserve">.  </w:t>
      </w:r>
    </w:p>
    <w:p w14:paraId="6D7128C8" w14:textId="1889EF66" w:rsidR="003E20C9" w:rsidRDefault="003E20C9" w:rsidP="001858C4">
      <w:pPr>
        <w:ind w:left="720"/>
        <w:rPr>
          <w:szCs w:val="24"/>
        </w:rPr>
      </w:pPr>
      <w:r>
        <w:rPr>
          <w:szCs w:val="24"/>
        </w:rPr>
        <w:t xml:space="preserve">Comment forms are available on the </w:t>
      </w:r>
      <w:r w:rsidR="00EF3B4C">
        <w:rPr>
          <w:szCs w:val="24"/>
        </w:rPr>
        <w:t>back table</w:t>
      </w:r>
      <w:r>
        <w:rPr>
          <w:szCs w:val="24"/>
        </w:rPr>
        <w:t>.</w:t>
      </w:r>
    </w:p>
    <w:p w14:paraId="315BEAED" w14:textId="7C3A78FB" w:rsidR="005406B9" w:rsidRPr="001858C4" w:rsidRDefault="005406B9" w:rsidP="001858C4">
      <w:pPr>
        <w:ind w:left="720"/>
        <w:rPr>
          <w:szCs w:val="24"/>
        </w:rPr>
      </w:pPr>
      <w:r>
        <w:rPr>
          <w:szCs w:val="24"/>
        </w:rPr>
        <w:t xml:space="preserve">Liz announced </w:t>
      </w:r>
      <w:r w:rsidR="001725EC">
        <w:rPr>
          <w:szCs w:val="24"/>
        </w:rPr>
        <w:t>that at the end of July, there will be an Integrated Solid Waste Man</w:t>
      </w:r>
      <w:r w:rsidR="00354661">
        <w:rPr>
          <w:szCs w:val="24"/>
        </w:rPr>
        <w:t xml:space="preserve">agement Task Force Meeting.  The discussion will be on </w:t>
      </w:r>
      <w:r w:rsidR="00AF2AEA">
        <w:rPr>
          <w:szCs w:val="24"/>
        </w:rPr>
        <w:t>Lithium-</w:t>
      </w:r>
      <w:r w:rsidR="00AD38F4">
        <w:rPr>
          <w:szCs w:val="24"/>
        </w:rPr>
        <w:t>i</w:t>
      </w:r>
      <w:r w:rsidR="00AF2AEA">
        <w:rPr>
          <w:szCs w:val="24"/>
        </w:rPr>
        <w:t xml:space="preserve">on Batteries, </w:t>
      </w:r>
      <w:r w:rsidR="00872B7C">
        <w:rPr>
          <w:szCs w:val="24"/>
        </w:rPr>
        <w:t>it will be headed by the Solid Waste Branch.</w:t>
      </w:r>
    </w:p>
    <w:p w14:paraId="741774BF" w14:textId="77777777" w:rsidR="007A231E" w:rsidRDefault="007A231E" w:rsidP="007A231E">
      <w:pPr>
        <w:ind w:left="720"/>
        <w:rPr>
          <w:szCs w:val="24"/>
        </w:rPr>
      </w:pPr>
    </w:p>
    <w:p w14:paraId="48F33C73" w14:textId="0E8175C2" w:rsidR="00585126" w:rsidRDefault="00F31E87" w:rsidP="0058512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USEPA Updates Including State Emergency Response Commission- </w:t>
      </w:r>
      <w:r w:rsidR="0014726E">
        <w:rPr>
          <w:szCs w:val="24"/>
        </w:rPr>
        <w:t xml:space="preserve">Tribal Emergency Response </w:t>
      </w:r>
      <w:r w:rsidR="00B26D7D">
        <w:rPr>
          <w:szCs w:val="24"/>
        </w:rPr>
        <w:t>Commission Reports:</w:t>
      </w:r>
      <w:r w:rsidR="00BF74DC">
        <w:rPr>
          <w:szCs w:val="24"/>
        </w:rPr>
        <w:t xml:space="preserve"> </w:t>
      </w:r>
      <w:r w:rsidR="00B26D7D">
        <w:rPr>
          <w:szCs w:val="24"/>
        </w:rPr>
        <w:t>Bill J</w:t>
      </w:r>
      <w:r w:rsidR="00BF74DC">
        <w:rPr>
          <w:szCs w:val="24"/>
        </w:rPr>
        <w:t xml:space="preserve">ones </w:t>
      </w:r>
    </w:p>
    <w:p w14:paraId="178F405D" w14:textId="340F91A6" w:rsidR="00BF74DC" w:rsidRDefault="00E6791F" w:rsidP="00BF74DC">
      <w:pPr>
        <w:ind w:left="720"/>
        <w:rPr>
          <w:szCs w:val="24"/>
        </w:rPr>
      </w:pPr>
      <w:r>
        <w:rPr>
          <w:szCs w:val="24"/>
        </w:rPr>
        <w:t xml:space="preserve">Handouts were sent out by e-mail to </w:t>
      </w:r>
      <w:r w:rsidR="00AF142C">
        <w:rPr>
          <w:szCs w:val="24"/>
        </w:rPr>
        <w:t>members and other</w:t>
      </w:r>
      <w:r w:rsidR="004A7A0A">
        <w:rPr>
          <w:szCs w:val="24"/>
        </w:rPr>
        <w:t>s.</w:t>
      </w:r>
    </w:p>
    <w:p w14:paraId="54535AB4" w14:textId="2DF96B6F" w:rsidR="004A7A0A" w:rsidRDefault="004A7A0A" w:rsidP="00BF74DC">
      <w:pPr>
        <w:ind w:left="720"/>
        <w:rPr>
          <w:szCs w:val="24"/>
        </w:rPr>
      </w:pPr>
      <w:r>
        <w:rPr>
          <w:szCs w:val="24"/>
        </w:rPr>
        <w:t xml:space="preserve">Bill was not available. </w:t>
      </w:r>
    </w:p>
    <w:p w14:paraId="52D32B0B" w14:textId="0A261CC0" w:rsidR="00585126" w:rsidRDefault="00585126" w:rsidP="005F4CFB">
      <w:pPr>
        <w:rPr>
          <w:szCs w:val="24"/>
        </w:rPr>
      </w:pPr>
    </w:p>
    <w:p w14:paraId="7329AD04" w14:textId="77777777" w:rsidR="008C69BB" w:rsidRDefault="008C69BB" w:rsidP="005F4CFB">
      <w:pPr>
        <w:rPr>
          <w:szCs w:val="24"/>
        </w:rPr>
      </w:pPr>
    </w:p>
    <w:p w14:paraId="4F7CA08D" w14:textId="77777777" w:rsidR="00B76897" w:rsidRDefault="0095424A" w:rsidP="0058512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lastRenderedPageBreak/>
        <w:t xml:space="preserve">Hazardous Materials </w:t>
      </w:r>
      <w:r w:rsidR="00022475">
        <w:rPr>
          <w:szCs w:val="24"/>
        </w:rPr>
        <w:t>Emergency Preparedness (HMEP) Report Updates</w:t>
      </w:r>
      <w:r w:rsidR="00C760B8">
        <w:rPr>
          <w:szCs w:val="24"/>
        </w:rPr>
        <w:t>:</w:t>
      </w:r>
      <w:r w:rsidR="00ED7458">
        <w:rPr>
          <w:szCs w:val="24"/>
        </w:rPr>
        <w:t xml:space="preserve">  Harold Lao, HEER Office </w:t>
      </w:r>
    </w:p>
    <w:p w14:paraId="7C47D6D6" w14:textId="77777777" w:rsidR="00104198" w:rsidRDefault="005B59A8" w:rsidP="005B59A8">
      <w:pPr>
        <w:ind w:left="720"/>
        <w:rPr>
          <w:szCs w:val="24"/>
        </w:rPr>
      </w:pPr>
      <w:r>
        <w:rPr>
          <w:szCs w:val="24"/>
        </w:rPr>
        <w:t>He has sent out the Overtime and Backfill (OTB)</w:t>
      </w:r>
      <w:r w:rsidR="008E5D68">
        <w:rPr>
          <w:szCs w:val="24"/>
        </w:rPr>
        <w:t xml:space="preserve"> Reimbursement </w:t>
      </w:r>
      <w:r w:rsidR="00B678F9">
        <w:rPr>
          <w:szCs w:val="24"/>
        </w:rPr>
        <w:t xml:space="preserve">and Volunteer Stipend </w:t>
      </w:r>
      <w:r w:rsidR="00DA07D9">
        <w:rPr>
          <w:szCs w:val="24"/>
        </w:rPr>
        <w:t xml:space="preserve">Guidance to the LEPCs.  </w:t>
      </w:r>
      <w:r w:rsidR="00252415">
        <w:rPr>
          <w:szCs w:val="24"/>
        </w:rPr>
        <w:t xml:space="preserve">We </w:t>
      </w:r>
      <w:r w:rsidR="001B08B5">
        <w:rPr>
          <w:szCs w:val="24"/>
        </w:rPr>
        <w:t xml:space="preserve">would need to come up with some polices and procedures </w:t>
      </w:r>
      <w:r w:rsidR="00CC537A">
        <w:rPr>
          <w:szCs w:val="24"/>
        </w:rPr>
        <w:t xml:space="preserve">to implement </w:t>
      </w:r>
      <w:r w:rsidR="00CE1E78">
        <w:rPr>
          <w:szCs w:val="24"/>
        </w:rPr>
        <w:t>this</w:t>
      </w:r>
      <w:r w:rsidR="00316C67">
        <w:rPr>
          <w:szCs w:val="24"/>
        </w:rPr>
        <w:t xml:space="preserve">.  </w:t>
      </w:r>
      <w:r w:rsidR="00C71F5C">
        <w:rPr>
          <w:szCs w:val="24"/>
        </w:rPr>
        <w:t xml:space="preserve">This would be </w:t>
      </w:r>
      <w:r w:rsidR="00CC4C18">
        <w:rPr>
          <w:szCs w:val="24"/>
        </w:rPr>
        <w:t>p</w:t>
      </w:r>
      <w:r w:rsidR="00C71F5C">
        <w:rPr>
          <w:szCs w:val="24"/>
        </w:rPr>
        <w:t>art of next year’s</w:t>
      </w:r>
      <w:r w:rsidR="00CC4C18">
        <w:rPr>
          <w:szCs w:val="24"/>
        </w:rPr>
        <w:t xml:space="preserve"> grant.  There may be addition</w:t>
      </w:r>
      <w:r w:rsidR="00C05DFB">
        <w:rPr>
          <w:szCs w:val="24"/>
        </w:rPr>
        <w:t xml:space="preserve">al funding </w:t>
      </w:r>
      <w:proofErr w:type="gramStart"/>
      <w:r w:rsidR="00C05DFB">
        <w:rPr>
          <w:szCs w:val="24"/>
        </w:rPr>
        <w:t>available</w:t>
      </w:r>
      <w:proofErr w:type="gramEnd"/>
    </w:p>
    <w:p w14:paraId="0A2723EF" w14:textId="435EAD8D" w:rsidR="00585126" w:rsidRDefault="006053E9" w:rsidP="005B59A8">
      <w:pPr>
        <w:ind w:left="720"/>
        <w:rPr>
          <w:szCs w:val="24"/>
        </w:rPr>
      </w:pPr>
      <w:r>
        <w:rPr>
          <w:szCs w:val="24"/>
        </w:rPr>
        <w:t xml:space="preserve">Pipeline and Hazardous </w:t>
      </w:r>
      <w:r w:rsidR="00856475">
        <w:rPr>
          <w:szCs w:val="24"/>
        </w:rPr>
        <w:t xml:space="preserve">Materials Safety Administration, </w:t>
      </w:r>
      <w:r w:rsidR="009F0742">
        <w:rPr>
          <w:szCs w:val="24"/>
        </w:rPr>
        <w:t>PHMSA, encourages</w:t>
      </w:r>
      <w:r w:rsidR="00104198">
        <w:rPr>
          <w:szCs w:val="24"/>
        </w:rPr>
        <w:t xml:space="preserve"> </w:t>
      </w:r>
      <w:r w:rsidR="00182656">
        <w:rPr>
          <w:szCs w:val="24"/>
        </w:rPr>
        <w:t>Haza</w:t>
      </w:r>
      <w:r w:rsidR="002F0BC5">
        <w:rPr>
          <w:szCs w:val="24"/>
        </w:rPr>
        <w:t>rdous Materials Emergency Preparedness</w:t>
      </w:r>
      <w:r w:rsidR="00C23297">
        <w:rPr>
          <w:szCs w:val="24"/>
        </w:rPr>
        <w:t xml:space="preserve">, </w:t>
      </w:r>
      <w:proofErr w:type="gramStart"/>
      <w:r w:rsidR="000F6C7A">
        <w:rPr>
          <w:szCs w:val="24"/>
        </w:rPr>
        <w:t>HMEP</w:t>
      </w:r>
      <w:r w:rsidR="00C23297">
        <w:rPr>
          <w:szCs w:val="24"/>
        </w:rPr>
        <w:t xml:space="preserve">, </w:t>
      </w:r>
      <w:r w:rsidR="000F6C7A">
        <w:rPr>
          <w:szCs w:val="24"/>
        </w:rPr>
        <w:t xml:space="preserve"> recipi</w:t>
      </w:r>
      <w:r w:rsidR="007C3E7D">
        <w:rPr>
          <w:szCs w:val="24"/>
        </w:rPr>
        <w:t>ents</w:t>
      </w:r>
      <w:proofErr w:type="gramEnd"/>
      <w:r w:rsidR="007C3E7D">
        <w:rPr>
          <w:szCs w:val="24"/>
        </w:rPr>
        <w:t xml:space="preserve"> to contact </w:t>
      </w:r>
      <w:r w:rsidR="00424907">
        <w:rPr>
          <w:szCs w:val="24"/>
        </w:rPr>
        <w:t xml:space="preserve">them </w:t>
      </w:r>
      <w:r w:rsidR="00385C17">
        <w:rPr>
          <w:szCs w:val="24"/>
        </w:rPr>
        <w:t xml:space="preserve">for additional </w:t>
      </w:r>
      <w:r w:rsidR="009A53CF">
        <w:rPr>
          <w:szCs w:val="24"/>
        </w:rPr>
        <w:t>information.  They can explain what documentation needs to be submitted</w:t>
      </w:r>
      <w:r w:rsidR="005E1000">
        <w:rPr>
          <w:szCs w:val="24"/>
        </w:rPr>
        <w:t>.</w:t>
      </w:r>
      <w:r w:rsidR="00ED7458">
        <w:rPr>
          <w:szCs w:val="24"/>
        </w:rPr>
        <w:t xml:space="preserve"> </w:t>
      </w:r>
    </w:p>
    <w:p w14:paraId="109E5A93" w14:textId="26056683" w:rsidR="00EC54E0" w:rsidRDefault="00EC54E0" w:rsidP="00EF57E2">
      <w:pPr>
        <w:rPr>
          <w:szCs w:val="24"/>
        </w:rPr>
      </w:pPr>
    </w:p>
    <w:p w14:paraId="383A7067" w14:textId="77777777" w:rsidR="00EC54E0" w:rsidRDefault="00EC54E0" w:rsidP="00585126">
      <w:pPr>
        <w:ind w:left="720"/>
        <w:rPr>
          <w:szCs w:val="24"/>
        </w:rPr>
      </w:pPr>
    </w:p>
    <w:p w14:paraId="04D66ED7" w14:textId="5C5D4418" w:rsidR="00585126" w:rsidRDefault="000C3211" w:rsidP="0058512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Updates on Health D</w:t>
      </w:r>
      <w:r w:rsidR="00E138F0">
        <w:rPr>
          <w:szCs w:val="24"/>
        </w:rPr>
        <w:t>epartment</w:t>
      </w:r>
      <w:r w:rsidR="001C7A7E">
        <w:rPr>
          <w:szCs w:val="24"/>
        </w:rPr>
        <w:t>: Kathleen Ho</w:t>
      </w:r>
    </w:p>
    <w:p w14:paraId="010A349C" w14:textId="0817F2D6" w:rsidR="001C7A7E" w:rsidRDefault="009C6564" w:rsidP="001C7A7E">
      <w:pPr>
        <w:ind w:left="720"/>
        <w:rPr>
          <w:szCs w:val="24"/>
        </w:rPr>
      </w:pPr>
      <w:r>
        <w:rPr>
          <w:szCs w:val="24"/>
        </w:rPr>
        <w:t xml:space="preserve">Kathy encourages HSERC members and LEPCs </w:t>
      </w:r>
      <w:r w:rsidR="008C297B">
        <w:rPr>
          <w:szCs w:val="24"/>
        </w:rPr>
        <w:t xml:space="preserve">to start thinking about legislation on items they would like to submit </w:t>
      </w:r>
      <w:r w:rsidR="00BF4C34">
        <w:rPr>
          <w:szCs w:val="24"/>
        </w:rPr>
        <w:t>fo</w:t>
      </w:r>
      <w:r w:rsidR="00B140AB">
        <w:rPr>
          <w:szCs w:val="24"/>
        </w:rPr>
        <w:t>r</w:t>
      </w:r>
      <w:r w:rsidR="00BF4C34">
        <w:rPr>
          <w:szCs w:val="24"/>
        </w:rPr>
        <w:t xml:space="preserve"> the upcoming session.</w:t>
      </w:r>
    </w:p>
    <w:p w14:paraId="7DE32FA2" w14:textId="3F1FCF8C" w:rsidR="00BF4C34" w:rsidRDefault="00BF4C34" w:rsidP="001C7A7E">
      <w:pPr>
        <w:ind w:left="720"/>
        <w:rPr>
          <w:szCs w:val="24"/>
        </w:rPr>
      </w:pPr>
      <w:r>
        <w:rPr>
          <w:szCs w:val="24"/>
        </w:rPr>
        <w:t>There were no veto</w:t>
      </w:r>
      <w:r w:rsidR="00EB33BA">
        <w:rPr>
          <w:szCs w:val="24"/>
        </w:rPr>
        <w:t xml:space="preserve">es on the </w:t>
      </w:r>
      <w:r w:rsidR="00B140AB">
        <w:rPr>
          <w:szCs w:val="24"/>
        </w:rPr>
        <w:t>bills, that</w:t>
      </w:r>
      <w:r w:rsidR="00EB33BA">
        <w:rPr>
          <w:szCs w:val="24"/>
        </w:rPr>
        <w:t xml:space="preserve"> </w:t>
      </w:r>
      <w:r w:rsidR="00201FBC">
        <w:rPr>
          <w:szCs w:val="24"/>
        </w:rPr>
        <w:t xml:space="preserve">concerned </w:t>
      </w:r>
      <w:r w:rsidR="00EB33BA">
        <w:rPr>
          <w:szCs w:val="24"/>
        </w:rPr>
        <w:t xml:space="preserve">the </w:t>
      </w:r>
      <w:r w:rsidR="00DD24E4">
        <w:rPr>
          <w:szCs w:val="24"/>
        </w:rPr>
        <w:t>D</w:t>
      </w:r>
      <w:r w:rsidR="00EB33BA">
        <w:rPr>
          <w:szCs w:val="24"/>
        </w:rPr>
        <w:t xml:space="preserve">epartment of </w:t>
      </w:r>
      <w:r w:rsidR="00DD24E4">
        <w:rPr>
          <w:szCs w:val="24"/>
        </w:rPr>
        <w:t>H</w:t>
      </w:r>
      <w:r w:rsidR="00EB33BA">
        <w:rPr>
          <w:szCs w:val="24"/>
        </w:rPr>
        <w:t>ealth</w:t>
      </w:r>
      <w:r w:rsidR="00BA109A">
        <w:rPr>
          <w:szCs w:val="24"/>
        </w:rPr>
        <w:t>, that were passed this session.</w:t>
      </w:r>
      <w:r w:rsidR="00EB33BA">
        <w:rPr>
          <w:szCs w:val="24"/>
        </w:rPr>
        <w:t xml:space="preserve"> </w:t>
      </w:r>
    </w:p>
    <w:p w14:paraId="195F51F9" w14:textId="051BA799" w:rsidR="00BE3BFE" w:rsidRDefault="009D6C4E" w:rsidP="001C7A7E">
      <w:pPr>
        <w:ind w:left="720"/>
        <w:rPr>
          <w:szCs w:val="24"/>
        </w:rPr>
      </w:pPr>
      <w:r>
        <w:rPr>
          <w:szCs w:val="24"/>
        </w:rPr>
        <w:t>There may be support for a</w:t>
      </w:r>
      <w:r w:rsidR="00093464">
        <w:rPr>
          <w:szCs w:val="24"/>
        </w:rPr>
        <w:t>n</w:t>
      </w:r>
      <w:r>
        <w:rPr>
          <w:szCs w:val="24"/>
        </w:rPr>
        <w:t xml:space="preserve"> </w:t>
      </w:r>
      <w:r w:rsidR="00BE39D5">
        <w:rPr>
          <w:szCs w:val="24"/>
        </w:rPr>
        <w:t xml:space="preserve">Environmental Planning Office.  </w:t>
      </w:r>
      <w:r w:rsidR="003703C6">
        <w:rPr>
          <w:szCs w:val="24"/>
        </w:rPr>
        <w:t xml:space="preserve">Positions for a </w:t>
      </w:r>
      <w:r w:rsidR="00416B28">
        <w:rPr>
          <w:szCs w:val="24"/>
        </w:rPr>
        <w:t>M</w:t>
      </w:r>
      <w:r w:rsidR="003703C6">
        <w:rPr>
          <w:szCs w:val="24"/>
        </w:rPr>
        <w:t xml:space="preserve">anager, </w:t>
      </w:r>
      <w:r w:rsidR="00416B28">
        <w:rPr>
          <w:szCs w:val="24"/>
        </w:rPr>
        <w:t>S</w:t>
      </w:r>
      <w:r w:rsidR="00222B3E">
        <w:rPr>
          <w:szCs w:val="24"/>
        </w:rPr>
        <w:t>ec</w:t>
      </w:r>
      <w:r w:rsidR="00554940">
        <w:rPr>
          <w:szCs w:val="24"/>
        </w:rPr>
        <w:t>re</w:t>
      </w:r>
      <w:r w:rsidR="00222B3E">
        <w:rPr>
          <w:szCs w:val="24"/>
        </w:rPr>
        <w:t xml:space="preserve">tary, </w:t>
      </w:r>
      <w:r w:rsidR="00A25989">
        <w:rPr>
          <w:szCs w:val="24"/>
        </w:rPr>
        <w:t>C</w:t>
      </w:r>
      <w:r w:rsidR="00222B3E">
        <w:rPr>
          <w:szCs w:val="24"/>
        </w:rPr>
        <w:t xml:space="preserve">limate </w:t>
      </w:r>
      <w:r w:rsidR="00A25989">
        <w:rPr>
          <w:szCs w:val="24"/>
        </w:rPr>
        <w:t>C</w:t>
      </w:r>
      <w:r w:rsidR="00222B3E">
        <w:rPr>
          <w:szCs w:val="24"/>
        </w:rPr>
        <w:t>hange</w:t>
      </w:r>
      <w:r w:rsidR="00F95E6C">
        <w:rPr>
          <w:szCs w:val="24"/>
        </w:rPr>
        <w:t xml:space="preserve">, </w:t>
      </w:r>
      <w:r w:rsidR="00E435EE">
        <w:rPr>
          <w:szCs w:val="24"/>
        </w:rPr>
        <w:t>G</w:t>
      </w:r>
      <w:r w:rsidR="00F37A11">
        <w:rPr>
          <w:szCs w:val="24"/>
        </w:rPr>
        <w:t>eographic Information System</w:t>
      </w:r>
      <w:r w:rsidR="00F37A08">
        <w:rPr>
          <w:szCs w:val="24"/>
        </w:rPr>
        <w:t xml:space="preserve">, </w:t>
      </w:r>
      <w:proofErr w:type="gramStart"/>
      <w:r w:rsidR="00416B28">
        <w:rPr>
          <w:szCs w:val="24"/>
        </w:rPr>
        <w:t>GIS</w:t>
      </w:r>
      <w:proofErr w:type="gramEnd"/>
      <w:r w:rsidR="00416B28">
        <w:rPr>
          <w:szCs w:val="24"/>
        </w:rPr>
        <w:t xml:space="preserve"> and Data Manager</w:t>
      </w:r>
      <w:r w:rsidR="00A25989">
        <w:rPr>
          <w:szCs w:val="24"/>
        </w:rPr>
        <w:t xml:space="preserve">, were all funded from the legislature </w:t>
      </w:r>
      <w:r w:rsidR="00396DE3">
        <w:rPr>
          <w:szCs w:val="24"/>
        </w:rPr>
        <w:t>this session and the previous session.</w:t>
      </w:r>
    </w:p>
    <w:p w14:paraId="04DF7B5B" w14:textId="72F5A75A" w:rsidR="00093464" w:rsidRDefault="00093464" w:rsidP="001C7A7E">
      <w:pPr>
        <w:ind w:left="720"/>
        <w:rPr>
          <w:szCs w:val="24"/>
        </w:rPr>
      </w:pPr>
      <w:proofErr w:type="gramStart"/>
      <w:r>
        <w:rPr>
          <w:szCs w:val="24"/>
        </w:rPr>
        <w:t>July 13,</w:t>
      </w:r>
      <w:proofErr w:type="gramEnd"/>
      <w:r>
        <w:rPr>
          <w:szCs w:val="24"/>
        </w:rPr>
        <w:t xml:space="preserve"> </w:t>
      </w:r>
      <w:r w:rsidR="00682C71">
        <w:rPr>
          <w:szCs w:val="24"/>
        </w:rPr>
        <w:t xml:space="preserve">is the exercise for the upcoming Surge Tank </w:t>
      </w:r>
      <w:r w:rsidR="00D43557">
        <w:rPr>
          <w:szCs w:val="24"/>
        </w:rPr>
        <w:t xml:space="preserve">Fuel Removal.  Amount of fuel maybe </w:t>
      </w:r>
      <w:r w:rsidR="00605759">
        <w:rPr>
          <w:szCs w:val="24"/>
        </w:rPr>
        <w:t xml:space="preserve">400,000 gallons. </w:t>
      </w:r>
      <w:r w:rsidR="00E123A3">
        <w:rPr>
          <w:szCs w:val="24"/>
        </w:rPr>
        <w:t>This should take place next week.</w:t>
      </w:r>
    </w:p>
    <w:p w14:paraId="552218C3" w14:textId="5DF6C585" w:rsidR="004541FE" w:rsidRDefault="004541FE" w:rsidP="001C7A7E">
      <w:pPr>
        <w:ind w:left="720"/>
        <w:rPr>
          <w:szCs w:val="24"/>
        </w:rPr>
      </w:pPr>
      <w:r>
        <w:rPr>
          <w:szCs w:val="24"/>
        </w:rPr>
        <w:t xml:space="preserve">This is </w:t>
      </w:r>
      <w:r w:rsidR="0070653C">
        <w:rPr>
          <w:szCs w:val="24"/>
        </w:rPr>
        <w:t xml:space="preserve">part of the </w:t>
      </w:r>
      <w:r w:rsidR="00C971AC">
        <w:rPr>
          <w:szCs w:val="24"/>
        </w:rPr>
        <w:t xml:space="preserve">process </w:t>
      </w:r>
      <w:r>
        <w:rPr>
          <w:szCs w:val="24"/>
        </w:rPr>
        <w:t xml:space="preserve">to prepare </w:t>
      </w:r>
      <w:r w:rsidR="00FA5670">
        <w:rPr>
          <w:szCs w:val="24"/>
        </w:rPr>
        <w:t>for the removal of fuel in tanks at Red Hill, starting in October</w:t>
      </w:r>
      <w:r w:rsidR="00777BB8">
        <w:rPr>
          <w:szCs w:val="24"/>
        </w:rPr>
        <w:t>.</w:t>
      </w:r>
    </w:p>
    <w:p w14:paraId="4159CE5C" w14:textId="12E71759" w:rsidR="001537C6" w:rsidRDefault="001537C6" w:rsidP="001C7A7E">
      <w:pPr>
        <w:ind w:left="720"/>
        <w:rPr>
          <w:szCs w:val="24"/>
        </w:rPr>
      </w:pPr>
      <w:r>
        <w:rPr>
          <w:szCs w:val="24"/>
        </w:rPr>
        <w:t xml:space="preserve">Sharon </w:t>
      </w:r>
      <w:r w:rsidR="00C93B43">
        <w:rPr>
          <w:szCs w:val="24"/>
        </w:rPr>
        <w:t>asked HSERC members to send in their request for ERG</w:t>
      </w:r>
      <w:r w:rsidR="00A7499F">
        <w:rPr>
          <w:szCs w:val="24"/>
        </w:rPr>
        <w:t>s</w:t>
      </w:r>
      <w:r w:rsidR="008C5D6F">
        <w:rPr>
          <w:szCs w:val="24"/>
        </w:rPr>
        <w:t>, Emergency Response Guidebooks</w:t>
      </w:r>
      <w:r w:rsidR="00FA0FFB">
        <w:rPr>
          <w:szCs w:val="24"/>
        </w:rPr>
        <w:t>.</w:t>
      </w:r>
    </w:p>
    <w:p w14:paraId="548517EC" w14:textId="10F3A143" w:rsidR="001E6CF3" w:rsidRDefault="001E6CF3" w:rsidP="009052BA">
      <w:pPr>
        <w:rPr>
          <w:szCs w:val="24"/>
        </w:rPr>
      </w:pPr>
    </w:p>
    <w:p w14:paraId="6D7E49B9" w14:textId="2765A008" w:rsidR="001E6CF3" w:rsidRDefault="001E6CF3" w:rsidP="001E6CF3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Announ</w:t>
      </w:r>
      <w:r w:rsidR="00082C5E">
        <w:rPr>
          <w:szCs w:val="24"/>
        </w:rPr>
        <w:t xml:space="preserve">cements from Other Agencies: </w:t>
      </w:r>
      <w:r w:rsidR="00404F63">
        <w:rPr>
          <w:szCs w:val="24"/>
        </w:rPr>
        <w:t>HSERC, LEPC</w:t>
      </w:r>
    </w:p>
    <w:p w14:paraId="00B92BB3" w14:textId="72F525D8" w:rsidR="001F14AF" w:rsidRDefault="00C51110" w:rsidP="00C51110">
      <w:pPr>
        <w:pStyle w:val="ListParagraph"/>
        <w:rPr>
          <w:szCs w:val="24"/>
        </w:rPr>
      </w:pPr>
      <w:r>
        <w:rPr>
          <w:szCs w:val="24"/>
        </w:rPr>
        <w:t xml:space="preserve">Bill Marhoffer </w:t>
      </w:r>
      <w:r w:rsidR="000B48ED">
        <w:rPr>
          <w:szCs w:val="24"/>
        </w:rPr>
        <w:t>introduced L</w:t>
      </w:r>
      <w:r w:rsidR="007455B8">
        <w:rPr>
          <w:szCs w:val="24"/>
        </w:rPr>
        <w:t>CDR Jesse B. Harms, Oceania RRT Co-</w:t>
      </w:r>
      <w:r w:rsidR="00C704A0">
        <w:rPr>
          <w:szCs w:val="24"/>
        </w:rPr>
        <w:t>Coordinator, overseeing the USCG Dis</w:t>
      </w:r>
      <w:r w:rsidR="002133D7">
        <w:rPr>
          <w:szCs w:val="24"/>
        </w:rPr>
        <w:t xml:space="preserve">trict 14 District Response Advisory Team for </w:t>
      </w:r>
      <w:r w:rsidR="00115380">
        <w:rPr>
          <w:szCs w:val="24"/>
        </w:rPr>
        <w:t>P</w:t>
      </w:r>
      <w:r w:rsidR="0038025C">
        <w:rPr>
          <w:szCs w:val="24"/>
        </w:rPr>
        <w:t xml:space="preserve">ollution </w:t>
      </w:r>
      <w:r w:rsidR="00115380">
        <w:rPr>
          <w:szCs w:val="24"/>
        </w:rPr>
        <w:t>R</w:t>
      </w:r>
      <w:r w:rsidR="0038025C">
        <w:rPr>
          <w:szCs w:val="24"/>
        </w:rPr>
        <w:t xml:space="preserve">esponse and </w:t>
      </w:r>
      <w:r w:rsidR="00115380">
        <w:rPr>
          <w:szCs w:val="24"/>
        </w:rPr>
        <w:t>E</w:t>
      </w:r>
      <w:r w:rsidR="0038025C">
        <w:rPr>
          <w:szCs w:val="24"/>
        </w:rPr>
        <w:t xml:space="preserve">mergency </w:t>
      </w:r>
      <w:r w:rsidR="00115380">
        <w:rPr>
          <w:szCs w:val="24"/>
        </w:rPr>
        <w:t>M</w:t>
      </w:r>
      <w:r w:rsidR="0038025C">
        <w:rPr>
          <w:szCs w:val="24"/>
        </w:rPr>
        <w:t xml:space="preserve">anagement.  </w:t>
      </w:r>
    </w:p>
    <w:p w14:paraId="41B9CFD2" w14:textId="5B0A6FA9" w:rsidR="00C45DDF" w:rsidRDefault="00C45DDF" w:rsidP="00C51110">
      <w:pPr>
        <w:pStyle w:val="ListParagraph"/>
        <w:rPr>
          <w:szCs w:val="24"/>
        </w:rPr>
      </w:pPr>
      <w:r>
        <w:rPr>
          <w:szCs w:val="24"/>
        </w:rPr>
        <w:t xml:space="preserve">Also, </w:t>
      </w:r>
      <w:r w:rsidR="00C110FC">
        <w:rPr>
          <w:szCs w:val="24"/>
        </w:rPr>
        <w:t>Lt. Aidan Leddy</w:t>
      </w:r>
      <w:r w:rsidR="00333AAD">
        <w:rPr>
          <w:szCs w:val="24"/>
        </w:rPr>
        <w:t>-</w:t>
      </w:r>
      <w:r w:rsidR="00C110FC">
        <w:rPr>
          <w:szCs w:val="24"/>
        </w:rPr>
        <w:t xml:space="preserve">Phillips, Indo-Pacific Regional Activity Center </w:t>
      </w:r>
      <w:r w:rsidR="002972EC">
        <w:rPr>
          <w:szCs w:val="24"/>
        </w:rPr>
        <w:t xml:space="preserve">Supervisor, providing marine pollution </w:t>
      </w:r>
      <w:r w:rsidR="00C822A5">
        <w:rPr>
          <w:szCs w:val="24"/>
        </w:rPr>
        <w:t xml:space="preserve">preparedness and response capacity-building training </w:t>
      </w:r>
      <w:r w:rsidR="00083A80">
        <w:rPr>
          <w:szCs w:val="24"/>
        </w:rPr>
        <w:t xml:space="preserve">to Pacific Islands </w:t>
      </w:r>
      <w:r w:rsidR="005E5DA3">
        <w:rPr>
          <w:szCs w:val="24"/>
        </w:rPr>
        <w:t xml:space="preserve">Countries and Territories across </w:t>
      </w:r>
      <w:r w:rsidR="00577CBB">
        <w:rPr>
          <w:szCs w:val="24"/>
        </w:rPr>
        <w:t>Oceania.</w:t>
      </w:r>
    </w:p>
    <w:p w14:paraId="2B5AF904" w14:textId="4E28419E" w:rsidR="00413729" w:rsidRDefault="00593367" w:rsidP="00C51110">
      <w:pPr>
        <w:pStyle w:val="ListParagraph"/>
        <w:rPr>
          <w:szCs w:val="24"/>
        </w:rPr>
      </w:pPr>
      <w:r>
        <w:rPr>
          <w:szCs w:val="24"/>
        </w:rPr>
        <w:t xml:space="preserve">Petty Officers assigned to Lt. Phillips </w:t>
      </w:r>
      <w:r w:rsidR="0047627A">
        <w:rPr>
          <w:szCs w:val="24"/>
        </w:rPr>
        <w:t>center will also be going out with Sector Honolulu personnel and do domestic respons</w:t>
      </w:r>
      <w:r w:rsidR="00333AAD">
        <w:rPr>
          <w:szCs w:val="24"/>
        </w:rPr>
        <w:t>es with HEER.</w:t>
      </w:r>
    </w:p>
    <w:p w14:paraId="796A364B" w14:textId="7D51C748" w:rsidR="0079600E" w:rsidRDefault="0079600E" w:rsidP="00C51110">
      <w:pPr>
        <w:pStyle w:val="ListParagraph"/>
        <w:rPr>
          <w:szCs w:val="24"/>
        </w:rPr>
      </w:pPr>
      <w:r>
        <w:rPr>
          <w:szCs w:val="24"/>
        </w:rPr>
        <w:t xml:space="preserve">Bill </w:t>
      </w:r>
      <w:r w:rsidR="000675FE">
        <w:rPr>
          <w:szCs w:val="24"/>
        </w:rPr>
        <w:t>will be in Michigan</w:t>
      </w:r>
      <w:r w:rsidR="001C6C46">
        <w:rPr>
          <w:szCs w:val="24"/>
        </w:rPr>
        <w:t xml:space="preserve"> for Coast Guard National Review Panel</w:t>
      </w:r>
      <w:r w:rsidR="00CC2020">
        <w:rPr>
          <w:szCs w:val="24"/>
        </w:rPr>
        <w:t>.  He is starting his 2</w:t>
      </w:r>
      <w:r w:rsidR="00CC2020" w:rsidRPr="00CC2020">
        <w:rPr>
          <w:szCs w:val="24"/>
          <w:vertAlign w:val="superscript"/>
        </w:rPr>
        <w:t>nd</w:t>
      </w:r>
      <w:r w:rsidR="00CC2020">
        <w:rPr>
          <w:szCs w:val="24"/>
        </w:rPr>
        <w:t xml:space="preserve"> </w:t>
      </w:r>
      <w:proofErr w:type="gramStart"/>
      <w:r w:rsidR="00CC2020">
        <w:rPr>
          <w:szCs w:val="24"/>
        </w:rPr>
        <w:t xml:space="preserve">five </w:t>
      </w:r>
      <w:r w:rsidR="00550D1E">
        <w:rPr>
          <w:szCs w:val="24"/>
        </w:rPr>
        <w:t>year</w:t>
      </w:r>
      <w:proofErr w:type="gramEnd"/>
      <w:r w:rsidR="00550D1E">
        <w:rPr>
          <w:szCs w:val="24"/>
        </w:rPr>
        <w:t xml:space="preserve"> </w:t>
      </w:r>
      <w:r w:rsidR="00D2306B">
        <w:rPr>
          <w:szCs w:val="24"/>
        </w:rPr>
        <w:t>cycle,</w:t>
      </w:r>
      <w:r w:rsidR="00550D1E">
        <w:rPr>
          <w:szCs w:val="24"/>
        </w:rPr>
        <w:t xml:space="preserve"> </w:t>
      </w:r>
      <w:r w:rsidR="007952A0">
        <w:rPr>
          <w:szCs w:val="24"/>
        </w:rPr>
        <w:t xml:space="preserve">reviewing </w:t>
      </w:r>
      <w:r w:rsidR="00DF4415">
        <w:rPr>
          <w:szCs w:val="24"/>
        </w:rPr>
        <w:t>all</w:t>
      </w:r>
      <w:r w:rsidR="007952A0">
        <w:rPr>
          <w:szCs w:val="24"/>
        </w:rPr>
        <w:t xml:space="preserve"> </w:t>
      </w:r>
      <w:r w:rsidR="00E567C7">
        <w:rPr>
          <w:szCs w:val="24"/>
        </w:rPr>
        <w:t>Coastal</w:t>
      </w:r>
      <w:r w:rsidR="007952A0">
        <w:rPr>
          <w:szCs w:val="24"/>
        </w:rPr>
        <w:t xml:space="preserve"> Zone Area </w:t>
      </w:r>
      <w:r w:rsidR="00DF4415">
        <w:rPr>
          <w:szCs w:val="24"/>
        </w:rPr>
        <w:t xml:space="preserve">Contingency Plan.  </w:t>
      </w:r>
    </w:p>
    <w:p w14:paraId="60290702" w14:textId="77777777" w:rsidR="004C3D78" w:rsidRDefault="00416501" w:rsidP="00C51110">
      <w:pPr>
        <w:pStyle w:val="ListParagraph"/>
        <w:rPr>
          <w:szCs w:val="24"/>
        </w:rPr>
      </w:pPr>
      <w:r>
        <w:rPr>
          <w:szCs w:val="24"/>
        </w:rPr>
        <w:t xml:space="preserve">There </w:t>
      </w:r>
      <w:r w:rsidR="007439AF">
        <w:rPr>
          <w:szCs w:val="24"/>
        </w:rPr>
        <w:t>are f</w:t>
      </w:r>
      <w:r w:rsidR="00652016">
        <w:rPr>
          <w:szCs w:val="24"/>
        </w:rPr>
        <w:t>ive subjects to be reviewed</w:t>
      </w:r>
      <w:r w:rsidR="007439AF">
        <w:rPr>
          <w:szCs w:val="24"/>
        </w:rPr>
        <w:t xml:space="preserve">, Marine Fire Fighting and </w:t>
      </w:r>
      <w:r w:rsidR="00EE1AA4">
        <w:rPr>
          <w:szCs w:val="24"/>
        </w:rPr>
        <w:t xml:space="preserve">hazardous substances, this includes air </w:t>
      </w:r>
      <w:r w:rsidR="002C34C8">
        <w:rPr>
          <w:szCs w:val="24"/>
        </w:rPr>
        <w:t>emissions, are two of them.</w:t>
      </w:r>
    </w:p>
    <w:p w14:paraId="0596FC6B" w14:textId="73B7D9D9" w:rsidR="0060772F" w:rsidRPr="001E6CF3" w:rsidRDefault="004C3D78" w:rsidP="00C51110">
      <w:pPr>
        <w:pStyle w:val="ListParagraph"/>
        <w:rPr>
          <w:szCs w:val="24"/>
        </w:rPr>
      </w:pPr>
      <w:r>
        <w:rPr>
          <w:szCs w:val="24"/>
        </w:rPr>
        <w:t>Bill br</w:t>
      </w:r>
      <w:r w:rsidR="00EB09D0">
        <w:rPr>
          <w:szCs w:val="24"/>
        </w:rPr>
        <w:t xml:space="preserve">iefed the HSERC on a </w:t>
      </w:r>
      <w:r w:rsidR="00341814">
        <w:rPr>
          <w:szCs w:val="24"/>
        </w:rPr>
        <w:t>shipboard</w:t>
      </w:r>
      <w:r w:rsidR="005D655E">
        <w:rPr>
          <w:szCs w:val="24"/>
        </w:rPr>
        <w:t xml:space="preserve"> fire</w:t>
      </w:r>
      <w:r w:rsidR="00EB09D0">
        <w:rPr>
          <w:szCs w:val="24"/>
        </w:rPr>
        <w:t xml:space="preserve"> from the previous week.  </w:t>
      </w:r>
      <w:r w:rsidR="00D2306B">
        <w:rPr>
          <w:szCs w:val="24"/>
        </w:rPr>
        <w:t xml:space="preserve">There was a </w:t>
      </w:r>
      <w:r w:rsidR="00966EEE">
        <w:rPr>
          <w:szCs w:val="24"/>
        </w:rPr>
        <w:t>c</w:t>
      </w:r>
      <w:r w:rsidR="00736293">
        <w:rPr>
          <w:szCs w:val="24"/>
        </w:rPr>
        <w:t>argo of used cars going to Africa</w:t>
      </w:r>
      <w:r w:rsidR="00E53F73">
        <w:rPr>
          <w:szCs w:val="24"/>
        </w:rPr>
        <w:t xml:space="preserve">, no electric cars </w:t>
      </w:r>
      <w:r w:rsidR="00153DB0">
        <w:rPr>
          <w:szCs w:val="24"/>
        </w:rPr>
        <w:t xml:space="preserve">were </w:t>
      </w:r>
      <w:r w:rsidR="00E53F73">
        <w:rPr>
          <w:szCs w:val="24"/>
        </w:rPr>
        <w:t>on board.</w:t>
      </w:r>
      <w:r w:rsidR="00652016">
        <w:rPr>
          <w:szCs w:val="24"/>
        </w:rPr>
        <w:t xml:space="preserve">  </w:t>
      </w:r>
      <w:r w:rsidR="005D655E">
        <w:rPr>
          <w:szCs w:val="24"/>
        </w:rPr>
        <w:t xml:space="preserve">Fire department was not trained for </w:t>
      </w:r>
      <w:r w:rsidR="00966EEE">
        <w:rPr>
          <w:szCs w:val="24"/>
        </w:rPr>
        <w:t>shipboard</w:t>
      </w:r>
      <w:r w:rsidR="005D655E">
        <w:rPr>
          <w:szCs w:val="24"/>
        </w:rPr>
        <w:t xml:space="preserve"> fires</w:t>
      </w:r>
      <w:r w:rsidR="00954EED">
        <w:rPr>
          <w:szCs w:val="24"/>
        </w:rPr>
        <w:t xml:space="preserve">, </w:t>
      </w:r>
      <w:r w:rsidR="006D69BD">
        <w:rPr>
          <w:szCs w:val="24"/>
        </w:rPr>
        <w:t>t</w:t>
      </w:r>
      <w:r w:rsidR="00153DB0">
        <w:rPr>
          <w:szCs w:val="24"/>
        </w:rPr>
        <w:t xml:space="preserve">wo fire fighters were killed.  </w:t>
      </w:r>
      <w:r w:rsidR="000E7FB2">
        <w:rPr>
          <w:szCs w:val="24"/>
        </w:rPr>
        <w:t>This type of event would cause major problems in Honolulu.</w:t>
      </w:r>
    </w:p>
    <w:p w14:paraId="3166D585" w14:textId="2917C102" w:rsidR="00585126" w:rsidRDefault="00D26DC5" w:rsidP="00585126">
      <w:pPr>
        <w:rPr>
          <w:szCs w:val="24"/>
        </w:rPr>
      </w:pPr>
      <w:r>
        <w:rPr>
          <w:szCs w:val="24"/>
        </w:rPr>
        <w:tab/>
        <w:t xml:space="preserve">The </w:t>
      </w:r>
      <w:r w:rsidR="0022071C">
        <w:rPr>
          <w:szCs w:val="24"/>
        </w:rPr>
        <w:t>five-year</w:t>
      </w:r>
      <w:r>
        <w:rPr>
          <w:szCs w:val="24"/>
        </w:rPr>
        <w:t xml:space="preserve"> review for the Hawaii Area Coastal Zone Conti</w:t>
      </w:r>
      <w:r w:rsidR="00DC23ED">
        <w:rPr>
          <w:szCs w:val="24"/>
        </w:rPr>
        <w:t xml:space="preserve">ngency Plan </w:t>
      </w:r>
      <w:r w:rsidR="000D13E7">
        <w:rPr>
          <w:szCs w:val="24"/>
        </w:rPr>
        <w:t xml:space="preserve">is in 2024.  </w:t>
      </w:r>
    </w:p>
    <w:p w14:paraId="6A4F1590" w14:textId="69849480" w:rsidR="00F82CE2" w:rsidRDefault="00F82CE2" w:rsidP="00585126">
      <w:pPr>
        <w:rPr>
          <w:szCs w:val="24"/>
        </w:rPr>
      </w:pPr>
      <w:r>
        <w:rPr>
          <w:szCs w:val="24"/>
        </w:rPr>
        <w:tab/>
        <w:t xml:space="preserve">Coast Guard Headquarters </w:t>
      </w:r>
      <w:r w:rsidR="004D2D1C">
        <w:rPr>
          <w:szCs w:val="24"/>
        </w:rPr>
        <w:t xml:space="preserve">is currently developing a new coastal zone contingency </w:t>
      </w:r>
      <w:proofErr w:type="gramStart"/>
      <w:r w:rsidR="004D2D1C">
        <w:rPr>
          <w:szCs w:val="24"/>
        </w:rPr>
        <w:t>plan</w:t>
      </w:r>
      <w:proofErr w:type="gramEnd"/>
      <w:r w:rsidR="004D2D1C">
        <w:rPr>
          <w:szCs w:val="24"/>
        </w:rPr>
        <w:t xml:space="preserve"> </w:t>
      </w:r>
    </w:p>
    <w:p w14:paraId="18589618" w14:textId="7A2261B0" w:rsidR="0099195F" w:rsidRDefault="004D2D1C" w:rsidP="00585126">
      <w:pPr>
        <w:rPr>
          <w:szCs w:val="24"/>
        </w:rPr>
      </w:pPr>
      <w:r>
        <w:rPr>
          <w:szCs w:val="24"/>
        </w:rPr>
        <w:tab/>
      </w:r>
      <w:r w:rsidR="003E6CE9">
        <w:rPr>
          <w:szCs w:val="24"/>
        </w:rPr>
        <w:t>format.</w:t>
      </w:r>
    </w:p>
    <w:p w14:paraId="140A883D" w14:textId="0E2113D6" w:rsidR="0099195F" w:rsidRDefault="0099195F" w:rsidP="00585126">
      <w:pPr>
        <w:rPr>
          <w:szCs w:val="24"/>
        </w:rPr>
      </w:pPr>
      <w:r>
        <w:rPr>
          <w:szCs w:val="24"/>
        </w:rPr>
        <w:lastRenderedPageBreak/>
        <w:tab/>
        <w:t xml:space="preserve">Three years </w:t>
      </w:r>
      <w:r w:rsidR="002939F1">
        <w:rPr>
          <w:szCs w:val="24"/>
        </w:rPr>
        <w:t>ago,</w:t>
      </w:r>
      <w:r>
        <w:rPr>
          <w:szCs w:val="24"/>
        </w:rPr>
        <w:t xml:space="preserve"> a survey</w:t>
      </w:r>
      <w:r w:rsidR="001C66B5">
        <w:rPr>
          <w:szCs w:val="24"/>
        </w:rPr>
        <w:t xml:space="preserve"> went out asking about the utility and effectiveness of the </w:t>
      </w:r>
    </w:p>
    <w:p w14:paraId="4E4F24B0" w14:textId="7E266680" w:rsidR="00440843" w:rsidRDefault="00440843" w:rsidP="00585126">
      <w:pPr>
        <w:rPr>
          <w:szCs w:val="24"/>
        </w:rPr>
      </w:pPr>
      <w:r>
        <w:rPr>
          <w:szCs w:val="24"/>
        </w:rPr>
        <w:tab/>
        <w:t xml:space="preserve">contingency plan.  </w:t>
      </w:r>
      <w:r w:rsidR="00C910FF">
        <w:rPr>
          <w:szCs w:val="24"/>
        </w:rPr>
        <w:t xml:space="preserve">Coast Guard </w:t>
      </w:r>
      <w:r w:rsidR="00B15BA0">
        <w:rPr>
          <w:szCs w:val="24"/>
        </w:rPr>
        <w:t>would like</w:t>
      </w:r>
      <w:r w:rsidR="006317C9">
        <w:rPr>
          <w:szCs w:val="24"/>
        </w:rPr>
        <w:t xml:space="preserve"> to stream</w:t>
      </w:r>
      <w:r w:rsidR="00C34DC8">
        <w:rPr>
          <w:szCs w:val="24"/>
        </w:rPr>
        <w:t xml:space="preserve">line the plan.  </w:t>
      </w:r>
    </w:p>
    <w:p w14:paraId="0DE3D0DE" w14:textId="67A6F5E7" w:rsidR="00F46278" w:rsidRDefault="00580099" w:rsidP="005265D8">
      <w:pPr>
        <w:ind w:left="360"/>
        <w:rPr>
          <w:szCs w:val="24"/>
        </w:rPr>
      </w:pPr>
      <w:r>
        <w:rPr>
          <w:szCs w:val="24"/>
        </w:rPr>
        <w:tab/>
        <w:t>The C</w:t>
      </w:r>
      <w:r w:rsidR="00CA33B4">
        <w:rPr>
          <w:szCs w:val="24"/>
        </w:rPr>
        <w:t xml:space="preserve">oast Guard will be doing </w:t>
      </w:r>
      <w:r w:rsidR="008A4F44">
        <w:rPr>
          <w:szCs w:val="24"/>
        </w:rPr>
        <w:t xml:space="preserve">an independent updating </w:t>
      </w:r>
      <w:r w:rsidR="00047460">
        <w:rPr>
          <w:szCs w:val="24"/>
        </w:rPr>
        <w:t>of just the Coast Guard</w:t>
      </w:r>
      <w:r w:rsidR="00D10933">
        <w:rPr>
          <w:szCs w:val="24"/>
        </w:rPr>
        <w:t xml:space="preserve"> </w:t>
      </w:r>
      <w:r w:rsidR="005265D8">
        <w:rPr>
          <w:szCs w:val="24"/>
        </w:rPr>
        <w:t xml:space="preserve">  </w:t>
      </w:r>
    </w:p>
    <w:p w14:paraId="0B349323" w14:textId="024339E8" w:rsidR="0024064D" w:rsidRDefault="0024064D" w:rsidP="005265D8">
      <w:pPr>
        <w:ind w:left="360"/>
        <w:rPr>
          <w:szCs w:val="24"/>
        </w:rPr>
      </w:pPr>
      <w:r>
        <w:rPr>
          <w:szCs w:val="24"/>
        </w:rPr>
        <w:tab/>
      </w:r>
      <w:r w:rsidR="00BB7114">
        <w:rPr>
          <w:szCs w:val="24"/>
        </w:rPr>
        <w:t>R</w:t>
      </w:r>
      <w:r w:rsidR="005D1CAD">
        <w:rPr>
          <w:szCs w:val="24"/>
        </w:rPr>
        <w:t>esponsibilities</w:t>
      </w:r>
      <w:r w:rsidR="00BB7114">
        <w:rPr>
          <w:szCs w:val="24"/>
        </w:rPr>
        <w:t xml:space="preserve"> for </w:t>
      </w:r>
      <w:r w:rsidR="005A0295">
        <w:rPr>
          <w:szCs w:val="24"/>
        </w:rPr>
        <w:t xml:space="preserve">the coastal zone ACPs.  Another </w:t>
      </w:r>
      <w:r w:rsidR="00F41E2D">
        <w:rPr>
          <w:szCs w:val="24"/>
        </w:rPr>
        <w:t>federal register</w:t>
      </w:r>
      <w:r w:rsidR="00417E15">
        <w:rPr>
          <w:szCs w:val="24"/>
        </w:rPr>
        <w:t xml:space="preserve"> </w:t>
      </w:r>
      <w:r w:rsidR="00C93393">
        <w:rPr>
          <w:szCs w:val="24"/>
        </w:rPr>
        <w:t>notice f</w:t>
      </w:r>
      <w:r w:rsidR="00417E15">
        <w:rPr>
          <w:szCs w:val="24"/>
        </w:rPr>
        <w:t>or</w:t>
      </w:r>
      <w:r w:rsidR="00D37B3E">
        <w:rPr>
          <w:szCs w:val="24"/>
        </w:rPr>
        <w:t xml:space="preserve"> request</w:t>
      </w:r>
      <w:r w:rsidR="00E73690">
        <w:rPr>
          <w:szCs w:val="24"/>
        </w:rPr>
        <w:t xml:space="preserve"> </w:t>
      </w:r>
      <w:r w:rsidR="007E7C0C">
        <w:rPr>
          <w:szCs w:val="24"/>
        </w:rPr>
        <w:t>of</w:t>
      </w:r>
    </w:p>
    <w:p w14:paraId="681136D5" w14:textId="63C9F751" w:rsidR="007E7C0C" w:rsidRDefault="007E7C0C" w:rsidP="005265D8">
      <w:pPr>
        <w:ind w:left="360"/>
        <w:rPr>
          <w:szCs w:val="24"/>
        </w:rPr>
      </w:pPr>
      <w:r>
        <w:rPr>
          <w:szCs w:val="24"/>
        </w:rPr>
        <w:tab/>
        <w:t>public comments</w:t>
      </w:r>
      <w:r w:rsidR="004319CA">
        <w:rPr>
          <w:szCs w:val="24"/>
        </w:rPr>
        <w:t xml:space="preserve"> closed </w:t>
      </w:r>
      <w:r w:rsidR="0048007B">
        <w:rPr>
          <w:szCs w:val="24"/>
        </w:rPr>
        <w:t>on January 2023.</w:t>
      </w:r>
      <w:r w:rsidR="008F4513">
        <w:rPr>
          <w:szCs w:val="24"/>
        </w:rPr>
        <w:t xml:space="preserve">  </w:t>
      </w:r>
      <w:r w:rsidR="00DB0959">
        <w:rPr>
          <w:szCs w:val="24"/>
        </w:rPr>
        <w:t xml:space="preserve">They are </w:t>
      </w:r>
      <w:r w:rsidR="000318D5">
        <w:rPr>
          <w:szCs w:val="24"/>
        </w:rPr>
        <w:t xml:space="preserve">using these comments to develop a </w:t>
      </w:r>
    </w:p>
    <w:p w14:paraId="5621CFF1" w14:textId="73BC72DD" w:rsidR="000318D5" w:rsidRDefault="000318D5" w:rsidP="005265D8">
      <w:pPr>
        <w:ind w:left="360"/>
        <w:rPr>
          <w:szCs w:val="24"/>
        </w:rPr>
      </w:pPr>
      <w:r>
        <w:rPr>
          <w:szCs w:val="24"/>
        </w:rPr>
        <w:tab/>
      </w:r>
      <w:r w:rsidR="004B259B">
        <w:rPr>
          <w:szCs w:val="24"/>
        </w:rPr>
        <w:t xml:space="preserve">more streamlined plan that would be easier for </w:t>
      </w:r>
      <w:r w:rsidR="00B676EA">
        <w:rPr>
          <w:szCs w:val="24"/>
        </w:rPr>
        <w:t>responders to use</w:t>
      </w:r>
      <w:r w:rsidR="00166284">
        <w:rPr>
          <w:szCs w:val="24"/>
        </w:rPr>
        <w:t xml:space="preserve">.  </w:t>
      </w:r>
      <w:r w:rsidR="00A77719">
        <w:rPr>
          <w:szCs w:val="24"/>
        </w:rPr>
        <w:t xml:space="preserve">It is </w:t>
      </w:r>
      <w:r w:rsidR="00B20AFF">
        <w:rPr>
          <w:szCs w:val="24"/>
        </w:rPr>
        <w:t xml:space="preserve">unknown </w:t>
      </w:r>
      <w:proofErr w:type="gramStart"/>
      <w:r w:rsidR="00B20AFF">
        <w:rPr>
          <w:szCs w:val="24"/>
        </w:rPr>
        <w:t>when</w:t>
      </w:r>
      <w:proofErr w:type="gramEnd"/>
      <w:r w:rsidR="00A77719">
        <w:rPr>
          <w:szCs w:val="24"/>
        </w:rPr>
        <w:t xml:space="preserve"> </w:t>
      </w:r>
    </w:p>
    <w:p w14:paraId="1E50D393" w14:textId="5E6BACA3" w:rsidR="00A77719" w:rsidRDefault="00A77719" w:rsidP="005265D8">
      <w:pPr>
        <w:ind w:left="360"/>
        <w:rPr>
          <w:szCs w:val="24"/>
        </w:rPr>
      </w:pPr>
      <w:r>
        <w:rPr>
          <w:szCs w:val="24"/>
        </w:rPr>
        <w:tab/>
      </w:r>
      <w:r w:rsidR="006B4AC5">
        <w:rPr>
          <w:szCs w:val="24"/>
        </w:rPr>
        <w:t>this will be completed</w:t>
      </w:r>
      <w:r w:rsidR="00B20AFF">
        <w:rPr>
          <w:szCs w:val="24"/>
        </w:rPr>
        <w:t xml:space="preserve">.  </w:t>
      </w:r>
    </w:p>
    <w:p w14:paraId="511A179F" w14:textId="46A32D5D" w:rsidR="00585126" w:rsidRDefault="004F3147" w:rsidP="00585126">
      <w:pPr>
        <w:rPr>
          <w:szCs w:val="24"/>
        </w:rPr>
      </w:pPr>
      <w:r>
        <w:rPr>
          <w:szCs w:val="24"/>
        </w:rPr>
        <w:tab/>
      </w:r>
      <w:r w:rsidR="000D0C5C">
        <w:rPr>
          <w:szCs w:val="24"/>
        </w:rPr>
        <w:t xml:space="preserve">Chief David Jones has been </w:t>
      </w:r>
      <w:r w:rsidR="00887B42">
        <w:rPr>
          <w:szCs w:val="24"/>
        </w:rPr>
        <w:t>assigned</w:t>
      </w:r>
      <w:r w:rsidR="00645BD4">
        <w:rPr>
          <w:szCs w:val="24"/>
        </w:rPr>
        <w:t xml:space="preserve">, for one year, to be the </w:t>
      </w:r>
      <w:r w:rsidR="00A661AC">
        <w:rPr>
          <w:szCs w:val="24"/>
        </w:rPr>
        <w:t xml:space="preserve">Coast Guard </w:t>
      </w:r>
      <w:r w:rsidR="008F6430">
        <w:rPr>
          <w:szCs w:val="24"/>
        </w:rPr>
        <w:t>Liaison</w:t>
      </w:r>
      <w:r w:rsidR="00A661AC">
        <w:rPr>
          <w:szCs w:val="24"/>
        </w:rPr>
        <w:t xml:space="preserve"> </w:t>
      </w:r>
      <w:r w:rsidR="00A63907">
        <w:rPr>
          <w:szCs w:val="24"/>
        </w:rPr>
        <w:t>O</w:t>
      </w:r>
      <w:r w:rsidR="00A661AC">
        <w:rPr>
          <w:szCs w:val="24"/>
        </w:rPr>
        <w:t>ff</w:t>
      </w:r>
      <w:r w:rsidR="00A33D9A">
        <w:rPr>
          <w:szCs w:val="24"/>
        </w:rPr>
        <w:t xml:space="preserve">icer </w:t>
      </w:r>
    </w:p>
    <w:p w14:paraId="65330330" w14:textId="77777777" w:rsidR="00D779F3" w:rsidRDefault="001C62EC" w:rsidP="00585126">
      <w:pPr>
        <w:rPr>
          <w:szCs w:val="24"/>
        </w:rPr>
      </w:pPr>
      <w:r>
        <w:rPr>
          <w:szCs w:val="24"/>
        </w:rPr>
        <w:tab/>
      </w:r>
      <w:r w:rsidR="00815474">
        <w:rPr>
          <w:szCs w:val="24"/>
        </w:rPr>
        <w:t>a</w:t>
      </w:r>
      <w:r>
        <w:rPr>
          <w:szCs w:val="24"/>
        </w:rPr>
        <w:t xml:space="preserve">ssigned </w:t>
      </w:r>
      <w:r w:rsidR="00815474">
        <w:rPr>
          <w:szCs w:val="24"/>
        </w:rPr>
        <w:t>to join</w:t>
      </w:r>
      <w:r w:rsidR="00D64175">
        <w:rPr>
          <w:szCs w:val="24"/>
        </w:rPr>
        <w:t xml:space="preserve"> Task Force Red Hill.</w:t>
      </w:r>
      <w:r w:rsidR="00D61977">
        <w:rPr>
          <w:szCs w:val="24"/>
        </w:rPr>
        <w:t xml:space="preserve">  He is to assist with worse case discharge </w:t>
      </w:r>
      <w:r w:rsidR="0012586B">
        <w:rPr>
          <w:szCs w:val="24"/>
        </w:rPr>
        <w:t>planning.</w:t>
      </w:r>
    </w:p>
    <w:p w14:paraId="4853D7CC" w14:textId="77777777" w:rsidR="00D779F3" w:rsidRDefault="00D779F3" w:rsidP="00585126">
      <w:pPr>
        <w:rPr>
          <w:szCs w:val="24"/>
        </w:rPr>
      </w:pPr>
    </w:p>
    <w:p w14:paraId="0946A158" w14:textId="77777777" w:rsidR="003567A5" w:rsidRDefault="003567A5" w:rsidP="00585126">
      <w:pPr>
        <w:rPr>
          <w:szCs w:val="24"/>
        </w:rPr>
      </w:pPr>
    </w:p>
    <w:p w14:paraId="71A268B6" w14:textId="7AF673A2" w:rsidR="001C62EC" w:rsidRDefault="008A142B" w:rsidP="0009768F">
      <w:pPr>
        <w:ind w:left="720"/>
        <w:rPr>
          <w:szCs w:val="24"/>
        </w:rPr>
      </w:pPr>
      <w:r>
        <w:rPr>
          <w:szCs w:val="24"/>
        </w:rPr>
        <w:t xml:space="preserve">Jeff </w:t>
      </w:r>
      <w:r w:rsidR="008D03BE">
        <w:rPr>
          <w:szCs w:val="24"/>
        </w:rPr>
        <w:t>Ki</w:t>
      </w:r>
      <w:r w:rsidR="005A3C2D">
        <w:rPr>
          <w:szCs w:val="24"/>
        </w:rPr>
        <w:t xml:space="preserve">hune </w:t>
      </w:r>
      <w:r w:rsidR="00D33AE7">
        <w:rPr>
          <w:szCs w:val="24"/>
        </w:rPr>
        <w:t>ask</w:t>
      </w:r>
      <w:r w:rsidR="005A3C2D">
        <w:rPr>
          <w:szCs w:val="24"/>
        </w:rPr>
        <w:t>ed</w:t>
      </w:r>
      <w:r>
        <w:rPr>
          <w:szCs w:val="24"/>
        </w:rPr>
        <w:t xml:space="preserve"> about updating Hazmat Emergency Response for Counties.</w:t>
      </w:r>
      <w:r w:rsidR="00221FC5">
        <w:rPr>
          <w:szCs w:val="24"/>
        </w:rPr>
        <w:t xml:space="preserve">  Liz </w:t>
      </w:r>
      <w:r w:rsidR="00FE78CB">
        <w:rPr>
          <w:szCs w:val="24"/>
        </w:rPr>
        <w:t>informed the LE</w:t>
      </w:r>
      <w:r w:rsidR="006C5AC9">
        <w:rPr>
          <w:szCs w:val="24"/>
        </w:rPr>
        <w:t xml:space="preserve">PCs </w:t>
      </w:r>
      <w:r w:rsidR="00B246E4">
        <w:rPr>
          <w:szCs w:val="24"/>
        </w:rPr>
        <w:t xml:space="preserve">that the HEER Office </w:t>
      </w:r>
      <w:r w:rsidR="005C1894">
        <w:rPr>
          <w:szCs w:val="24"/>
        </w:rPr>
        <w:t>will be getting</w:t>
      </w:r>
      <w:r w:rsidR="00057D37">
        <w:rPr>
          <w:szCs w:val="24"/>
        </w:rPr>
        <w:t xml:space="preserve"> </w:t>
      </w:r>
      <w:r w:rsidR="00486BF2">
        <w:rPr>
          <w:szCs w:val="24"/>
        </w:rPr>
        <w:t xml:space="preserve">funding from EPA.  Part of the funds will be used </w:t>
      </w:r>
      <w:r w:rsidR="0004143A">
        <w:rPr>
          <w:szCs w:val="24"/>
        </w:rPr>
        <w:t>to update the Hazmat Annex Plan</w:t>
      </w:r>
      <w:r w:rsidR="00083C50">
        <w:rPr>
          <w:szCs w:val="24"/>
        </w:rPr>
        <w:t xml:space="preserve">.  Maui </w:t>
      </w:r>
      <w:r w:rsidR="00073039">
        <w:rPr>
          <w:szCs w:val="24"/>
        </w:rPr>
        <w:t>C</w:t>
      </w:r>
      <w:r w:rsidR="00083C50">
        <w:rPr>
          <w:szCs w:val="24"/>
        </w:rPr>
        <w:t xml:space="preserve">ounty </w:t>
      </w:r>
      <w:r w:rsidR="00F62527">
        <w:rPr>
          <w:szCs w:val="24"/>
        </w:rPr>
        <w:t xml:space="preserve">received a draft </w:t>
      </w:r>
      <w:r w:rsidR="00E83D7A">
        <w:rPr>
          <w:szCs w:val="24"/>
        </w:rPr>
        <w:t xml:space="preserve">of their plans.  </w:t>
      </w:r>
      <w:r w:rsidR="00C75FA4">
        <w:rPr>
          <w:szCs w:val="24"/>
        </w:rPr>
        <w:t>Nothing else was received</w:t>
      </w:r>
      <w:r w:rsidR="005F3E3B">
        <w:rPr>
          <w:szCs w:val="24"/>
        </w:rPr>
        <w:t xml:space="preserve">.  </w:t>
      </w:r>
    </w:p>
    <w:p w14:paraId="499DF5C3" w14:textId="1F009671" w:rsidR="00CF5E9B" w:rsidRDefault="000042EE" w:rsidP="0009768F">
      <w:pPr>
        <w:ind w:firstLine="720"/>
        <w:rPr>
          <w:szCs w:val="24"/>
        </w:rPr>
      </w:pPr>
      <w:r>
        <w:rPr>
          <w:szCs w:val="24"/>
        </w:rPr>
        <w:t xml:space="preserve">Hawaii County has </w:t>
      </w:r>
      <w:r w:rsidR="006E6856">
        <w:rPr>
          <w:szCs w:val="24"/>
        </w:rPr>
        <w:t xml:space="preserve">never </w:t>
      </w:r>
      <w:r>
        <w:rPr>
          <w:szCs w:val="24"/>
        </w:rPr>
        <w:t>received</w:t>
      </w:r>
      <w:r w:rsidR="006E6856">
        <w:rPr>
          <w:szCs w:val="24"/>
        </w:rPr>
        <w:t xml:space="preserve"> any thing from the last time an update was done.</w:t>
      </w:r>
      <w:r w:rsidR="003A5605">
        <w:rPr>
          <w:szCs w:val="24"/>
        </w:rPr>
        <w:t xml:space="preserve"> </w:t>
      </w:r>
    </w:p>
    <w:p w14:paraId="0B1B905D" w14:textId="77777777" w:rsidR="00117F17" w:rsidRDefault="00CF5E9B" w:rsidP="0009768F">
      <w:pPr>
        <w:ind w:left="720"/>
        <w:rPr>
          <w:szCs w:val="24"/>
        </w:rPr>
      </w:pPr>
      <w:r>
        <w:rPr>
          <w:szCs w:val="24"/>
        </w:rPr>
        <w:t xml:space="preserve">LCDR </w:t>
      </w:r>
      <w:r w:rsidR="00FD6577">
        <w:rPr>
          <w:szCs w:val="24"/>
        </w:rPr>
        <w:t>Jesse Harms, Coast Guard, added that it is im</w:t>
      </w:r>
      <w:r w:rsidR="00910545">
        <w:rPr>
          <w:szCs w:val="24"/>
        </w:rPr>
        <w:t>portant to get the most accurate information from the stat</w:t>
      </w:r>
      <w:r w:rsidR="00FB17BD">
        <w:rPr>
          <w:szCs w:val="24"/>
        </w:rPr>
        <w:t xml:space="preserve">e.  </w:t>
      </w:r>
      <w:r w:rsidR="00566D30">
        <w:rPr>
          <w:szCs w:val="24"/>
        </w:rPr>
        <w:t>This will be used in their plans.</w:t>
      </w:r>
    </w:p>
    <w:p w14:paraId="697FC7CB" w14:textId="77777777" w:rsidR="00117F17" w:rsidRDefault="00117F17" w:rsidP="00585126">
      <w:pPr>
        <w:rPr>
          <w:szCs w:val="24"/>
        </w:rPr>
      </w:pPr>
    </w:p>
    <w:p w14:paraId="41396672" w14:textId="0C9D93C2" w:rsidR="00154B55" w:rsidRDefault="00884907" w:rsidP="00EE5004">
      <w:pPr>
        <w:ind w:left="720"/>
        <w:rPr>
          <w:szCs w:val="24"/>
        </w:rPr>
      </w:pPr>
      <w:r>
        <w:rPr>
          <w:szCs w:val="24"/>
        </w:rPr>
        <w:t xml:space="preserve">Gerald </w:t>
      </w:r>
      <w:r w:rsidR="00246E25">
        <w:rPr>
          <w:szCs w:val="24"/>
        </w:rPr>
        <w:t>Kosa</w:t>
      </w:r>
      <w:r w:rsidR="005A6D28">
        <w:rPr>
          <w:szCs w:val="24"/>
        </w:rPr>
        <w:t xml:space="preserve">ki </w:t>
      </w:r>
      <w:r>
        <w:rPr>
          <w:szCs w:val="24"/>
        </w:rPr>
        <w:t xml:space="preserve">asked if the </w:t>
      </w:r>
      <w:r w:rsidR="005A6D28">
        <w:rPr>
          <w:szCs w:val="24"/>
        </w:rPr>
        <w:t>D</w:t>
      </w:r>
      <w:r>
        <w:rPr>
          <w:szCs w:val="24"/>
        </w:rPr>
        <w:t xml:space="preserve">epartment of </w:t>
      </w:r>
      <w:r w:rsidR="005A6D28">
        <w:rPr>
          <w:szCs w:val="24"/>
        </w:rPr>
        <w:t>H</w:t>
      </w:r>
      <w:r>
        <w:rPr>
          <w:szCs w:val="24"/>
        </w:rPr>
        <w:t xml:space="preserve">ealth </w:t>
      </w:r>
      <w:r w:rsidR="00E3024A">
        <w:rPr>
          <w:szCs w:val="24"/>
        </w:rPr>
        <w:t xml:space="preserve">would be involved with the upcoming </w:t>
      </w:r>
      <w:r w:rsidR="00A458C8">
        <w:rPr>
          <w:szCs w:val="24"/>
        </w:rPr>
        <w:t xml:space="preserve">Storm Water Conference.  Kathy </w:t>
      </w:r>
      <w:r w:rsidR="00073031">
        <w:rPr>
          <w:szCs w:val="24"/>
        </w:rPr>
        <w:t xml:space="preserve">said this would be a question for the </w:t>
      </w:r>
      <w:r w:rsidR="00043CDA">
        <w:rPr>
          <w:szCs w:val="24"/>
        </w:rPr>
        <w:t>Clean Water Branch</w:t>
      </w:r>
      <w:r w:rsidR="00FA0C53">
        <w:rPr>
          <w:szCs w:val="24"/>
        </w:rPr>
        <w:t>.</w:t>
      </w:r>
    </w:p>
    <w:p w14:paraId="172D1A8A" w14:textId="77777777" w:rsidR="005F2013" w:rsidRDefault="005F2013" w:rsidP="005F2013">
      <w:pPr>
        <w:rPr>
          <w:szCs w:val="24"/>
        </w:rPr>
      </w:pPr>
    </w:p>
    <w:p w14:paraId="4E266647" w14:textId="77777777" w:rsidR="005F2013" w:rsidRDefault="005F2013" w:rsidP="005F2013">
      <w:pPr>
        <w:rPr>
          <w:szCs w:val="24"/>
        </w:rPr>
      </w:pPr>
    </w:p>
    <w:p w14:paraId="05EB9A9C" w14:textId="1F057F01" w:rsidR="00C85B63" w:rsidRPr="004338CF" w:rsidRDefault="00C711FC" w:rsidP="004338CF">
      <w:pPr>
        <w:pStyle w:val="ListParagraph"/>
        <w:numPr>
          <w:ilvl w:val="0"/>
          <w:numId w:val="3"/>
        </w:numPr>
        <w:rPr>
          <w:szCs w:val="24"/>
        </w:rPr>
      </w:pPr>
      <w:r w:rsidRPr="004338CF">
        <w:rPr>
          <w:szCs w:val="24"/>
        </w:rPr>
        <w:t xml:space="preserve">Public comment </w:t>
      </w:r>
      <w:r w:rsidR="00C85B63" w:rsidRPr="004338CF">
        <w:rPr>
          <w:szCs w:val="24"/>
        </w:rPr>
        <w:t xml:space="preserve">on issues not on the agenda.  </w:t>
      </w:r>
    </w:p>
    <w:p w14:paraId="46F0CD6C" w14:textId="13ABF736" w:rsidR="004338CF" w:rsidRDefault="004338CF" w:rsidP="004338CF">
      <w:pPr>
        <w:pStyle w:val="ListParagraph"/>
        <w:rPr>
          <w:szCs w:val="24"/>
        </w:rPr>
      </w:pPr>
      <w:r>
        <w:rPr>
          <w:szCs w:val="24"/>
        </w:rPr>
        <w:t>There were no comments.</w:t>
      </w:r>
    </w:p>
    <w:p w14:paraId="34C30753" w14:textId="243BC013" w:rsidR="00CC7C91" w:rsidRDefault="00CC7C91" w:rsidP="00CC7C91">
      <w:pPr>
        <w:rPr>
          <w:szCs w:val="24"/>
        </w:rPr>
      </w:pPr>
    </w:p>
    <w:p w14:paraId="23446E2C" w14:textId="7A290473" w:rsidR="00CC7C91" w:rsidRPr="003A12DB" w:rsidRDefault="003A12DB" w:rsidP="003A12DB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Next HSERC Meeting </w:t>
      </w:r>
      <w:r w:rsidR="00FF51B4">
        <w:rPr>
          <w:szCs w:val="24"/>
        </w:rPr>
        <w:t xml:space="preserve">is on </w:t>
      </w:r>
      <w:r>
        <w:rPr>
          <w:szCs w:val="24"/>
        </w:rPr>
        <w:t>September 22, 2023</w:t>
      </w:r>
    </w:p>
    <w:p w14:paraId="16623D34" w14:textId="77777777" w:rsidR="00154B55" w:rsidRDefault="00154B55" w:rsidP="00585126">
      <w:pPr>
        <w:rPr>
          <w:szCs w:val="24"/>
        </w:rPr>
      </w:pPr>
    </w:p>
    <w:p w14:paraId="5D4CF081" w14:textId="6D2B6D5E" w:rsidR="00154B55" w:rsidRPr="00154B55" w:rsidRDefault="00154B55" w:rsidP="00154B55">
      <w:pPr>
        <w:rPr>
          <w:szCs w:val="24"/>
        </w:rPr>
      </w:pPr>
    </w:p>
    <w:p w14:paraId="58FC19D6" w14:textId="59DDC519" w:rsidR="00D71E80" w:rsidRDefault="00D71E80" w:rsidP="00D71E80">
      <w:pPr>
        <w:ind w:left="360"/>
        <w:rPr>
          <w:szCs w:val="24"/>
        </w:rPr>
      </w:pPr>
      <w:r>
        <w:rPr>
          <w:szCs w:val="24"/>
        </w:rPr>
        <w:t>Meeting Adjourned at 10:</w:t>
      </w:r>
      <w:r w:rsidR="00C10BBA">
        <w:rPr>
          <w:szCs w:val="24"/>
        </w:rPr>
        <w:t>50</w:t>
      </w:r>
      <w:r>
        <w:rPr>
          <w:szCs w:val="24"/>
        </w:rPr>
        <w:t xml:space="preserve"> am.</w:t>
      </w:r>
    </w:p>
    <w:p w14:paraId="5A780E71" w14:textId="77777777" w:rsidR="00D71E80" w:rsidRDefault="00D71E80" w:rsidP="00D71E80">
      <w:pPr>
        <w:rPr>
          <w:szCs w:val="24"/>
        </w:rPr>
      </w:pPr>
    </w:p>
    <w:p w14:paraId="4ACEEDE0" w14:textId="77777777" w:rsidR="00D71E80" w:rsidRDefault="00D71E80" w:rsidP="00D71E80">
      <w:pPr>
        <w:ind w:left="360"/>
        <w:rPr>
          <w:szCs w:val="24"/>
        </w:rPr>
      </w:pPr>
      <w:r>
        <w:rPr>
          <w:szCs w:val="24"/>
        </w:rPr>
        <w:t>Respectively Submitted,</w:t>
      </w:r>
    </w:p>
    <w:p w14:paraId="0ACAB0D3" w14:textId="77777777" w:rsidR="00585126" w:rsidRDefault="00585126" w:rsidP="00585126">
      <w:pPr>
        <w:ind w:left="360"/>
        <w:rPr>
          <w:szCs w:val="24"/>
        </w:rPr>
      </w:pPr>
    </w:p>
    <w:p w14:paraId="1CEE3937" w14:textId="1C7F01A6" w:rsidR="00585126" w:rsidRDefault="00585126" w:rsidP="00585126">
      <w:pPr>
        <w:ind w:left="360"/>
        <w:rPr>
          <w:szCs w:val="24"/>
        </w:rPr>
      </w:pPr>
    </w:p>
    <w:p w14:paraId="4F6F0A68" w14:textId="71EF0E19" w:rsidR="007D278E" w:rsidRDefault="007D278E" w:rsidP="00585126">
      <w:pPr>
        <w:ind w:left="360"/>
        <w:rPr>
          <w:szCs w:val="24"/>
        </w:rPr>
      </w:pPr>
    </w:p>
    <w:p w14:paraId="7AFCB882" w14:textId="77777777" w:rsidR="007D278E" w:rsidRDefault="007D278E" w:rsidP="00585126">
      <w:pPr>
        <w:ind w:left="360"/>
        <w:rPr>
          <w:szCs w:val="24"/>
        </w:rPr>
      </w:pPr>
    </w:p>
    <w:p w14:paraId="7A15AD0C" w14:textId="77777777" w:rsidR="00585126" w:rsidRDefault="00585126" w:rsidP="005761A6">
      <w:pPr>
        <w:ind w:firstLine="360"/>
        <w:rPr>
          <w:szCs w:val="24"/>
        </w:rPr>
      </w:pPr>
      <w:r>
        <w:rPr>
          <w:szCs w:val="24"/>
        </w:rPr>
        <w:t>Sharon L. Leonida, Environmental Health Specialist IV</w:t>
      </w:r>
    </w:p>
    <w:p w14:paraId="2C9C9CCC" w14:textId="77777777" w:rsidR="00585126" w:rsidRDefault="00585126" w:rsidP="00585126">
      <w:pPr>
        <w:ind w:left="720"/>
        <w:rPr>
          <w:szCs w:val="24"/>
        </w:rPr>
      </w:pPr>
      <w:r>
        <w:rPr>
          <w:szCs w:val="24"/>
        </w:rPr>
        <w:t xml:space="preserve">        </w:t>
      </w:r>
    </w:p>
    <w:p w14:paraId="0F380645" w14:textId="77777777" w:rsidR="00585126" w:rsidRPr="00B320BE" w:rsidRDefault="00585126" w:rsidP="00585126">
      <w:pPr>
        <w:ind w:left="720"/>
        <w:rPr>
          <w:szCs w:val="24"/>
        </w:rPr>
      </w:pPr>
      <w:r>
        <w:rPr>
          <w:szCs w:val="24"/>
        </w:rPr>
        <w:t xml:space="preserve">    </w:t>
      </w:r>
      <w:bookmarkEnd w:id="1"/>
    </w:p>
    <w:p w14:paraId="736C065F" w14:textId="77777777" w:rsidR="00B65447" w:rsidRPr="0047433A" w:rsidRDefault="00B65447" w:rsidP="0047433A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sz w:val="18"/>
        </w:rPr>
      </w:pPr>
    </w:p>
    <w:sectPr w:rsidR="00B65447" w:rsidRPr="0047433A" w:rsidSect="005761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E2B2" w14:textId="77777777" w:rsidR="00570C68" w:rsidRDefault="00570C68" w:rsidP="00F17709">
      <w:r>
        <w:separator/>
      </w:r>
    </w:p>
  </w:endnote>
  <w:endnote w:type="continuationSeparator" w:id="0">
    <w:p w14:paraId="17DB8F13" w14:textId="77777777" w:rsidR="00570C68" w:rsidRDefault="00570C68" w:rsidP="00F1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25DB" w14:textId="77777777" w:rsidR="00E45CC9" w:rsidRDefault="00E45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83E2" w14:textId="77777777" w:rsidR="00E45CC9" w:rsidRDefault="00E45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E760" w14:textId="77777777" w:rsidR="00E45CC9" w:rsidRDefault="00E45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482E" w14:textId="77777777" w:rsidR="00570C68" w:rsidRDefault="00570C68" w:rsidP="00F17709">
      <w:r>
        <w:separator/>
      </w:r>
    </w:p>
  </w:footnote>
  <w:footnote w:type="continuationSeparator" w:id="0">
    <w:p w14:paraId="2950565D" w14:textId="77777777" w:rsidR="00570C68" w:rsidRDefault="00570C68" w:rsidP="00F17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2C53" w14:textId="77777777" w:rsidR="00E45CC9" w:rsidRDefault="00E45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F3EC" w14:textId="22DEEF98" w:rsidR="00E45CC9" w:rsidRDefault="00E45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5E0E" w14:textId="77777777" w:rsidR="00E45CC9" w:rsidRDefault="00E45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C9E"/>
    <w:multiLevelType w:val="multilevel"/>
    <w:tmpl w:val="F014C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D8428B4"/>
    <w:multiLevelType w:val="hybridMultilevel"/>
    <w:tmpl w:val="B0D67044"/>
    <w:lvl w:ilvl="0" w:tplc="DE180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561D54"/>
    <w:multiLevelType w:val="hybridMultilevel"/>
    <w:tmpl w:val="51F49732"/>
    <w:lvl w:ilvl="0" w:tplc="546642CE">
      <w:start w:val="5"/>
      <w:numFmt w:val="upperLetter"/>
      <w:lvlText w:val="%1."/>
      <w:lvlJc w:val="left"/>
      <w:pPr>
        <w:tabs>
          <w:tab w:val="num" w:pos="1470"/>
        </w:tabs>
        <w:ind w:left="14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75CD0A37"/>
    <w:multiLevelType w:val="hybridMultilevel"/>
    <w:tmpl w:val="5D7CC6E6"/>
    <w:lvl w:ilvl="0" w:tplc="9ABA7B7A">
      <w:start w:val="1"/>
      <w:numFmt w:val="upperLetter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304698305">
    <w:abstractNumId w:val="2"/>
  </w:num>
  <w:num w:numId="2" w16cid:durableId="949315433">
    <w:abstractNumId w:val="3"/>
  </w:num>
  <w:num w:numId="3" w16cid:durableId="1776628640">
    <w:abstractNumId w:val="0"/>
  </w:num>
  <w:num w:numId="4" w16cid:durableId="208740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F8"/>
    <w:rsid w:val="00000108"/>
    <w:rsid w:val="00001068"/>
    <w:rsid w:val="000042EE"/>
    <w:rsid w:val="00011FDD"/>
    <w:rsid w:val="00014267"/>
    <w:rsid w:val="00021918"/>
    <w:rsid w:val="00022475"/>
    <w:rsid w:val="000318D5"/>
    <w:rsid w:val="0003423D"/>
    <w:rsid w:val="000345DC"/>
    <w:rsid w:val="00034D6B"/>
    <w:rsid w:val="0004143A"/>
    <w:rsid w:val="00043CDA"/>
    <w:rsid w:val="0004642E"/>
    <w:rsid w:val="00047460"/>
    <w:rsid w:val="0005092A"/>
    <w:rsid w:val="000538BA"/>
    <w:rsid w:val="00054A9E"/>
    <w:rsid w:val="00057B63"/>
    <w:rsid w:val="00057D37"/>
    <w:rsid w:val="0006542F"/>
    <w:rsid w:val="00066398"/>
    <w:rsid w:val="000667C8"/>
    <w:rsid w:val="00066896"/>
    <w:rsid w:val="000675FE"/>
    <w:rsid w:val="00073031"/>
    <w:rsid w:val="00073039"/>
    <w:rsid w:val="00075C8F"/>
    <w:rsid w:val="00077C6F"/>
    <w:rsid w:val="00082C5E"/>
    <w:rsid w:val="00083A80"/>
    <w:rsid w:val="00083C50"/>
    <w:rsid w:val="0008449A"/>
    <w:rsid w:val="00084D2F"/>
    <w:rsid w:val="000930F6"/>
    <w:rsid w:val="00093464"/>
    <w:rsid w:val="000941BD"/>
    <w:rsid w:val="00094813"/>
    <w:rsid w:val="00094FBD"/>
    <w:rsid w:val="0009665B"/>
    <w:rsid w:val="0009768F"/>
    <w:rsid w:val="000A3482"/>
    <w:rsid w:val="000A4E78"/>
    <w:rsid w:val="000A67CB"/>
    <w:rsid w:val="000A77CC"/>
    <w:rsid w:val="000B3858"/>
    <w:rsid w:val="000B48ED"/>
    <w:rsid w:val="000C07D9"/>
    <w:rsid w:val="000C2A3A"/>
    <w:rsid w:val="000C3211"/>
    <w:rsid w:val="000C4140"/>
    <w:rsid w:val="000C7978"/>
    <w:rsid w:val="000D0C5C"/>
    <w:rsid w:val="000D13E7"/>
    <w:rsid w:val="000D3E01"/>
    <w:rsid w:val="000D4FF9"/>
    <w:rsid w:val="000D5AF7"/>
    <w:rsid w:val="000E02D0"/>
    <w:rsid w:val="000E2075"/>
    <w:rsid w:val="000E3FCC"/>
    <w:rsid w:val="000E7FB2"/>
    <w:rsid w:val="000F0AA0"/>
    <w:rsid w:val="000F0B9B"/>
    <w:rsid w:val="000F12EA"/>
    <w:rsid w:val="000F6192"/>
    <w:rsid w:val="000F6C7A"/>
    <w:rsid w:val="000F6D20"/>
    <w:rsid w:val="000F7107"/>
    <w:rsid w:val="00100C9A"/>
    <w:rsid w:val="00101736"/>
    <w:rsid w:val="00104198"/>
    <w:rsid w:val="001043AA"/>
    <w:rsid w:val="00104B24"/>
    <w:rsid w:val="001101FB"/>
    <w:rsid w:val="00115380"/>
    <w:rsid w:val="00116EA4"/>
    <w:rsid w:val="00117E9D"/>
    <w:rsid w:val="00117F17"/>
    <w:rsid w:val="00122ABA"/>
    <w:rsid w:val="00124C67"/>
    <w:rsid w:val="00125572"/>
    <w:rsid w:val="0012586B"/>
    <w:rsid w:val="0012668B"/>
    <w:rsid w:val="00130C27"/>
    <w:rsid w:val="001325E8"/>
    <w:rsid w:val="00133BB0"/>
    <w:rsid w:val="00140DA9"/>
    <w:rsid w:val="001432DD"/>
    <w:rsid w:val="0014726E"/>
    <w:rsid w:val="001537C6"/>
    <w:rsid w:val="00153DB0"/>
    <w:rsid w:val="00154376"/>
    <w:rsid w:val="00154B55"/>
    <w:rsid w:val="0015606D"/>
    <w:rsid w:val="00157437"/>
    <w:rsid w:val="0016006B"/>
    <w:rsid w:val="0016223A"/>
    <w:rsid w:val="001657B0"/>
    <w:rsid w:val="00166284"/>
    <w:rsid w:val="001668B4"/>
    <w:rsid w:val="00170A53"/>
    <w:rsid w:val="001725EC"/>
    <w:rsid w:val="00182656"/>
    <w:rsid w:val="001858C4"/>
    <w:rsid w:val="0018669A"/>
    <w:rsid w:val="00191B95"/>
    <w:rsid w:val="00192019"/>
    <w:rsid w:val="001931E0"/>
    <w:rsid w:val="00193405"/>
    <w:rsid w:val="0019519D"/>
    <w:rsid w:val="001A3D0A"/>
    <w:rsid w:val="001A486A"/>
    <w:rsid w:val="001A7759"/>
    <w:rsid w:val="001B08B5"/>
    <w:rsid w:val="001B5A9A"/>
    <w:rsid w:val="001C2288"/>
    <w:rsid w:val="001C3A06"/>
    <w:rsid w:val="001C62EC"/>
    <w:rsid w:val="001C66B5"/>
    <w:rsid w:val="001C6C46"/>
    <w:rsid w:val="001C7A7E"/>
    <w:rsid w:val="001D05D0"/>
    <w:rsid w:val="001D2649"/>
    <w:rsid w:val="001D3889"/>
    <w:rsid w:val="001D7AD4"/>
    <w:rsid w:val="001E6CF3"/>
    <w:rsid w:val="001F14AF"/>
    <w:rsid w:val="001F3042"/>
    <w:rsid w:val="001F32CB"/>
    <w:rsid w:val="001F587A"/>
    <w:rsid w:val="001F5E84"/>
    <w:rsid w:val="001F7314"/>
    <w:rsid w:val="00200DAB"/>
    <w:rsid w:val="00201FBC"/>
    <w:rsid w:val="0020463A"/>
    <w:rsid w:val="0021205E"/>
    <w:rsid w:val="002133D7"/>
    <w:rsid w:val="00213D55"/>
    <w:rsid w:val="00217BAF"/>
    <w:rsid w:val="0022071C"/>
    <w:rsid w:val="00221FC5"/>
    <w:rsid w:val="00222B3E"/>
    <w:rsid w:val="00230B2D"/>
    <w:rsid w:val="00231EBB"/>
    <w:rsid w:val="0023450E"/>
    <w:rsid w:val="00237F1E"/>
    <w:rsid w:val="00240356"/>
    <w:rsid w:val="0024064D"/>
    <w:rsid w:val="00240C70"/>
    <w:rsid w:val="00242193"/>
    <w:rsid w:val="00246E25"/>
    <w:rsid w:val="00246F46"/>
    <w:rsid w:val="002500CD"/>
    <w:rsid w:val="00252415"/>
    <w:rsid w:val="00252DC1"/>
    <w:rsid w:val="00270AF8"/>
    <w:rsid w:val="00271012"/>
    <w:rsid w:val="002837D4"/>
    <w:rsid w:val="00285534"/>
    <w:rsid w:val="002939F1"/>
    <w:rsid w:val="002972EC"/>
    <w:rsid w:val="002A1F98"/>
    <w:rsid w:val="002A2455"/>
    <w:rsid w:val="002C1BEA"/>
    <w:rsid w:val="002C3473"/>
    <w:rsid w:val="002C34C8"/>
    <w:rsid w:val="002C3D6A"/>
    <w:rsid w:val="002C4BA7"/>
    <w:rsid w:val="002C52C6"/>
    <w:rsid w:val="002D1B1A"/>
    <w:rsid w:val="002D5203"/>
    <w:rsid w:val="002F0B82"/>
    <w:rsid w:val="002F0BC5"/>
    <w:rsid w:val="002F3E27"/>
    <w:rsid w:val="002F7754"/>
    <w:rsid w:val="0030287A"/>
    <w:rsid w:val="00302E1E"/>
    <w:rsid w:val="00307D51"/>
    <w:rsid w:val="00316C67"/>
    <w:rsid w:val="00323210"/>
    <w:rsid w:val="00323DC4"/>
    <w:rsid w:val="00326DA6"/>
    <w:rsid w:val="00327B27"/>
    <w:rsid w:val="00330121"/>
    <w:rsid w:val="00333AAD"/>
    <w:rsid w:val="00335D07"/>
    <w:rsid w:val="00336DD9"/>
    <w:rsid w:val="00341814"/>
    <w:rsid w:val="003431D3"/>
    <w:rsid w:val="003442F7"/>
    <w:rsid w:val="003517A6"/>
    <w:rsid w:val="00354661"/>
    <w:rsid w:val="003567A5"/>
    <w:rsid w:val="00362E86"/>
    <w:rsid w:val="003703C6"/>
    <w:rsid w:val="00371896"/>
    <w:rsid w:val="00377099"/>
    <w:rsid w:val="0038025C"/>
    <w:rsid w:val="00383079"/>
    <w:rsid w:val="00383B1B"/>
    <w:rsid w:val="00384E8A"/>
    <w:rsid w:val="00385C17"/>
    <w:rsid w:val="00396C1D"/>
    <w:rsid w:val="00396DE3"/>
    <w:rsid w:val="00397FE5"/>
    <w:rsid w:val="003A0D25"/>
    <w:rsid w:val="003A12DB"/>
    <w:rsid w:val="003A5605"/>
    <w:rsid w:val="003A5A60"/>
    <w:rsid w:val="003B283F"/>
    <w:rsid w:val="003B3975"/>
    <w:rsid w:val="003B563B"/>
    <w:rsid w:val="003B6C91"/>
    <w:rsid w:val="003B7E3F"/>
    <w:rsid w:val="003C3C2B"/>
    <w:rsid w:val="003C4A87"/>
    <w:rsid w:val="003D009A"/>
    <w:rsid w:val="003E20C9"/>
    <w:rsid w:val="003E6CE9"/>
    <w:rsid w:val="003F2F41"/>
    <w:rsid w:val="003F734E"/>
    <w:rsid w:val="00403617"/>
    <w:rsid w:val="00403D63"/>
    <w:rsid w:val="004042DE"/>
    <w:rsid w:val="004045C1"/>
    <w:rsid w:val="00404BC7"/>
    <w:rsid w:val="00404F63"/>
    <w:rsid w:val="00405D5E"/>
    <w:rsid w:val="00413729"/>
    <w:rsid w:val="00416501"/>
    <w:rsid w:val="004168D2"/>
    <w:rsid w:val="00416B28"/>
    <w:rsid w:val="00417E15"/>
    <w:rsid w:val="00422614"/>
    <w:rsid w:val="00424907"/>
    <w:rsid w:val="00426CDE"/>
    <w:rsid w:val="00430B42"/>
    <w:rsid w:val="004319CA"/>
    <w:rsid w:val="004325A7"/>
    <w:rsid w:val="004338CF"/>
    <w:rsid w:val="00435A18"/>
    <w:rsid w:val="00440843"/>
    <w:rsid w:val="00446A96"/>
    <w:rsid w:val="004517B2"/>
    <w:rsid w:val="004541FE"/>
    <w:rsid w:val="00457455"/>
    <w:rsid w:val="0046457C"/>
    <w:rsid w:val="00464D66"/>
    <w:rsid w:val="0046607A"/>
    <w:rsid w:val="00471DE2"/>
    <w:rsid w:val="0047433A"/>
    <w:rsid w:val="0047627A"/>
    <w:rsid w:val="0048007B"/>
    <w:rsid w:val="00482EC8"/>
    <w:rsid w:val="00485254"/>
    <w:rsid w:val="00486BF2"/>
    <w:rsid w:val="004877B9"/>
    <w:rsid w:val="004949A6"/>
    <w:rsid w:val="004A060D"/>
    <w:rsid w:val="004A7A0A"/>
    <w:rsid w:val="004A7D1A"/>
    <w:rsid w:val="004B259B"/>
    <w:rsid w:val="004B309A"/>
    <w:rsid w:val="004C0B09"/>
    <w:rsid w:val="004C3D78"/>
    <w:rsid w:val="004C7980"/>
    <w:rsid w:val="004D2762"/>
    <w:rsid w:val="004D2D1C"/>
    <w:rsid w:val="004D429C"/>
    <w:rsid w:val="004D5EDB"/>
    <w:rsid w:val="004F10B7"/>
    <w:rsid w:val="004F1228"/>
    <w:rsid w:val="004F12CC"/>
    <w:rsid w:val="004F3147"/>
    <w:rsid w:val="00500496"/>
    <w:rsid w:val="00501313"/>
    <w:rsid w:val="00507E5B"/>
    <w:rsid w:val="00513676"/>
    <w:rsid w:val="00516053"/>
    <w:rsid w:val="00520C27"/>
    <w:rsid w:val="005222B6"/>
    <w:rsid w:val="005256F1"/>
    <w:rsid w:val="005265D8"/>
    <w:rsid w:val="00526D0A"/>
    <w:rsid w:val="0053114A"/>
    <w:rsid w:val="00533266"/>
    <w:rsid w:val="00534FB3"/>
    <w:rsid w:val="0054052D"/>
    <w:rsid w:val="0054056E"/>
    <w:rsid w:val="005406B9"/>
    <w:rsid w:val="00546E70"/>
    <w:rsid w:val="00546F85"/>
    <w:rsid w:val="00550D1E"/>
    <w:rsid w:val="005511A0"/>
    <w:rsid w:val="00551493"/>
    <w:rsid w:val="0055266F"/>
    <w:rsid w:val="00554940"/>
    <w:rsid w:val="00555A92"/>
    <w:rsid w:val="00560FD3"/>
    <w:rsid w:val="00566482"/>
    <w:rsid w:val="00566D30"/>
    <w:rsid w:val="00566EE5"/>
    <w:rsid w:val="00567515"/>
    <w:rsid w:val="00570C68"/>
    <w:rsid w:val="00571E7D"/>
    <w:rsid w:val="00573408"/>
    <w:rsid w:val="00573676"/>
    <w:rsid w:val="00574FFA"/>
    <w:rsid w:val="005761A6"/>
    <w:rsid w:val="005766AB"/>
    <w:rsid w:val="0057784F"/>
    <w:rsid w:val="00577CBB"/>
    <w:rsid w:val="00580099"/>
    <w:rsid w:val="00585126"/>
    <w:rsid w:val="005865C6"/>
    <w:rsid w:val="00592434"/>
    <w:rsid w:val="00592A11"/>
    <w:rsid w:val="00593367"/>
    <w:rsid w:val="00594E27"/>
    <w:rsid w:val="00595098"/>
    <w:rsid w:val="005A0295"/>
    <w:rsid w:val="005A3C2D"/>
    <w:rsid w:val="005A3EBF"/>
    <w:rsid w:val="005A6D28"/>
    <w:rsid w:val="005B3EB6"/>
    <w:rsid w:val="005B59A8"/>
    <w:rsid w:val="005B6343"/>
    <w:rsid w:val="005C1894"/>
    <w:rsid w:val="005C3670"/>
    <w:rsid w:val="005D1CAD"/>
    <w:rsid w:val="005D655E"/>
    <w:rsid w:val="005E1000"/>
    <w:rsid w:val="005E28BB"/>
    <w:rsid w:val="005E5DA3"/>
    <w:rsid w:val="005F1EC9"/>
    <w:rsid w:val="005F1F2F"/>
    <w:rsid w:val="005F2013"/>
    <w:rsid w:val="005F3B14"/>
    <w:rsid w:val="005F3E3B"/>
    <w:rsid w:val="005F4CFB"/>
    <w:rsid w:val="006053E9"/>
    <w:rsid w:val="00605759"/>
    <w:rsid w:val="00606BB6"/>
    <w:rsid w:val="0060772F"/>
    <w:rsid w:val="00610DC6"/>
    <w:rsid w:val="00614B3E"/>
    <w:rsid w:val="00620F41"/>
    <w:rsid w:val="00624E2D"/>
    <w:rsid w:val="00627D13"/>
    <w:rsid w:val="006317C9"/>
    <w:rsid w:val="006325B5"/>
    <w:rsid w:val="006340B6"/>
    <w:rsid w:val="006368DA"/>
    <w:rsid w:val="006369E7"/>
    <w:rsid w:val="006425DB"/>
    <w:rsid w:val="00642D4D"/>
    <w:rsid w:val="006436FF"/>
    <w:rsid w:val="006443EA"/>
    <w:rsid w:val="00645BD4"/>
    <w:rsid w:val="00647AFD"/>
    <w:rsid w:val="00652016"/>
    <w:rsid w:val="00652B4A"/>
    <w:rsid w:val="00654959"/>
    <w:rsid w:val="006566CA"/>
    <w:rsid w:val="0067675F"/>
    <w:rsid w:val="00677B37"/>
    <w:rsid w:val="00682C71"/>
    <w:rsid w:val="00683813"/>
    <w:rsid w:val="0068690B"/>
    <w:rsid w:val="00693BF4"/>
    <w:rsid w:val="006A2129"/>
    <w:rsid w:val="006B211D"/>
    <w:rsid w:val="006B4AC5"/>
    <w:rsid w:val="006B6CA2"/>
    <w:rsid w:val="006C1BDE"/>
    <w:rsid w:val="006C5AC9"/>
    <w:rsid w:val="006D11A5"/>
    <w:rsid w:val="006D69BD"/>
    <w:rsid w:val="006D7AFC"/>
    <w:rsid w:val="006E6856"/>
    <w:rsid w:val="006F2326"/>
    <w:rsid w:val="0070653C"/>
    <w:rsid w:val="0070700D"/>
    <w:rsid w:val="00716DB1"/>
    <w:rsid w:val="00716EB4"/>
    <w:rsid w:val="0072409C"/>
    <w:rsid w:val="007263CA"/>
    <w:rsid w:val="00726AF7"/>
    <w:rsid w:val="00727F1A"/>
    <w:rsid w:val="00732F56"/>
    <w:rsid w:val="007337D1"/>
    <w:rsid w:val="00734818"/>
    <w:rsid w:val="00734E64"/>
    <w:rsid w:val="00735AC8"/>
    <w:rsid w:val="00736293"/>
    <w:rsid w:val="007365DB"/>
    <w:rsid w:val="007439AF"/>
    <w:rsid w:val="00743A7B"/>
    <w:rsid w:val="00745217"/>
    <w:rsid w:val="007455B8"/>
    <w:rsid w:val="00747704"/>
    <w:rsid w:val="0075236F"/>
    <w:rsid w:val="0075784A"/>
    <w:rsid w:val="007607E4"/>
    <w:rsid w:val="00760B54"/>
    <w:rsid w:val="0076135C"/>
    <w:rsid w:val="0076775D"/>
    <w:rsid w:val="00770304"/>
    <w:rsid w:val="0077647F"/>
    <w:rsid w:val="0077661D"/>
    <w:rsid w:val="00777BB8"/>
    <w:rsid w:val="00777C93"/>
    <w:rsid w:val="007849DC"/>
    <w:rsid w:val="0079129E"/>
    <w:rsid w:val="00792F72"/>
    <w:rsid w:val="007952A0"/>
    <w:rsid w:val="0079600E"/>
    <w:rsid w:val="007976F1"/>
    <w:rsid w:val="007A1241"/>
    <w:rsid w:val="007A231E"/>
    <w:rsid w:val="007A246B"/>
    <w:rsid w:val="007A477D"/>
    <w:rsid w:val="007B28FF"/>
    <w:rsid w:val="007B70C9"/>
    <w:rsid w:val="007B76CF"/>
    <w:rsid w:val="007C3E7D"/>
    <w:rsid w:val="007C66CF"/>
    <w:rsid w:val="007C755B"/>
    <w:rsid w:val="007D278E"/>
    <w:rsid w:val="007D3C9C"/>
    <w:rsid w:val="007D534A"/>
    <w:rsid w:val="007E001F"/>
    <w:rsid w:val="007E0385"/>
    <w:rsid w:val="007E2A9A"/>
    <w:rsid w:val="007E7C0C"/>
    <w:rsid w:val="007F4DD3"/>
    <w:rsid w:val="007F702E"/>
    <w:rsid w:val="00800226"/>
    <w:rsid w:val="00804C82"/>
    <w:rsid w:val="00807617"/>
    <w:rsid w:val="00807D7D"/>
    <w:rsid w:val="00807E7D"/>
    <w:rsid w:val="008129B8"/>
    <w:rsid w:val="00815474"/>
    <w:rsid w:val="008163F5"/>
    <w:rsid w:val="00822E6A"/>
    <w:rsid w:val="008250ED"/>
    <w:rsid w:val="00825F6B"/>
    <w:rsid w:val="008260FC"/>
    <w:rsid w:val="00834BF0"/>
    <w:rsid w:val="008366ED"/>
    <w:rsid w:val="00841B9F"/>
    <w:rsid w:val="008446BE"/>
    <w:rsid w:val="00844F98"/>
    <w:rsid w:val="008560CD"/>
    <w:rsid w:val="00856475"/>
    <w:rsid w:val="008607FD"/>
    <w:rsid w:val="00870FAC"/>
    <w:rsid w:val="00872B7C"/>
    <w:rsid w:val="00873D84"/>
    <w:rsid w:val="00874981"/>
    <w:rsid w:val="00874D38"/>
    <w:rsid w:val="008831FE"/>
    <w:rsid w:val="00884907"/>
    <w:rsid w:val="008858CC"/>
    <w:rsid w:val="00887B42"/>
    <w:rsid w:val="008A142B"/>
    <w:rsid w:val="008A2D38"/>
    <w:rsid w:val="008A3819"/>
    <w:rsid w:val="008A4F44"/>
    <w:rsid w:val="008C1AAB"/>
    <w:rsid w:val="008C297B"/>
    <w:rsid w:val="008C3C22"/>
    <w:rsid w:val="008C5D6F"/>
    <w:rsid w:val="008C69BB"/>
    <w:rsid w:val="008D03BE"/>
    <w:rsid w:val="008D5C53"/>
    <w:rsid w:val="008D5FD8"/>
    <w:rsid w:val="008D6B68"/>
    <w:rsid w:val="008E028A"/>
    <w:rsid w:val="008E267C"/>
    <w:rsid w:val="008E4171"/>
    <w:rsid w:val="008E5D68"/>
    <w:rsid w:val="008E6A6D"/>
    <w:rsid w:val="008E6E6E"/>
    <w:rsid w:val="008E72C5"/>
    <w:rsid w:val="008F0975"/>
    <w:rsid w:val="008F3A92"/>
    <w:rsid w:val="008F4513"/>
    <w:rsid w:val="008F6430"/>
    <w:rsid w:val="008F7E3D"/>
    <w:rsid w:val="00902967"/>
    <w:rsid w:val="00903313"/>
    <w:rsid w:val="00903E78"/>
    <w:rsid w:val="00904187"/>
    <w:rsid w:val="009049F6"/>
    <w:rsid w:val="009052BA"/>
    <w:rsid w:val="00910545"/>
    <w:rsid w:val="009122BB"/>
    <w:rsid w:val="0092468E"/>
    <w:rsid w:val="00925DE6"/>
    <w:rsid w:val="009260D5"/>
    <w:rsid w:val="0093091A"/>
    <w:rsid w:val="00933352"/>
    <w:rsid w:val="00933C7D"/>
    <w:rsid w:val="009373B5"/>
    <w:rsid w:val="00942A1D"/>
    <w:rsid w:val="00953586"/>
    <w:rsid w:val="0095424A"/>
    <w:rsid w:val="00954EED"/>
    <w:rsid w:val="00955360"/>
    <w:rsid w:val="00956967"/>
    <w:rsid w:val="00961A9F"/>
    <w:rsid w:val="00963736"/>
    <w:rsid w:val="00966EEE"/>
    <w:rsid w:val="009671DA"/>
    <w:rsid w:val="00972531"/>
    <w:rsid w:val="00976B17"/>
    <w:rsid w:val="009847F8"/>
    <w:rsid w:val="00990048"/>
    <w:rsid w:val="0099195F"/>
    <w:rsid w:val="009A436D"/>
    <w:rsid w:val="009A53CF"/>
    <w:rsid w:val="009A6F3B"/>
    <w:rsid w:val="009B344F"/>
    <w:rsid w:val="009B3B06"/>
    <w:rsid w:val="009B3E03"/>
    <w:rsid w:val="009B782A"/>
    <w:rsid w:val="009C249F"/>
    <w:rsid w:val="009C3A81"/>
    <w:rsid w:val="009C6564"/>
    <w:rsid w:val="009C726A"/>
    <w:rsid w:val="009D6008"/>
    <w:rsid w:val="009D6C4E"/>
    <w:rsid w:val="009F0742"/>
    <w:rsid w:val="009F2714"/>
    <w:rsid w:val="009F7CD7"/>
    <w:rsid w:val="00A043B0"/>
    <w:rsid w:val="00A05A93"/>
    <w:rsid w:val="00A1318A"/>
    <w:rsid w:val="00A15E52"/>
    <w:rsid w:val="00A16A0A"/>
    <w:rsid w:val="00A20241"/>
    <w:rsid w:val="00A221D3"/>
    <w:rsid w:val="00A22F8D"/>
    <w:rsid w:val="00A25989"/>
    <w:rsid w:val="00A265D5"/>
    <w:rsid w:val="00A32B38"/>
    <w:rsid w:val="00A33D9A"/>
    <w:rsid w:val="00A3454D"/>
    <w:rsid w:val="00A3689D"/>
    <w:rsid w:val="00A37C66"/>
    <w:rsid w:val="00A40075"/>
    <w:rsid w:val="00A45529"/>
    <w:rsid w:val="00A458C8"/>
    <w:rsid w:val="00A52BAD"/>
    <w:rsid w:val="00A61365"/>
    <w:rsid w:val="00A63907"/>
    <w:rsid w:val="00A661AC"/>
    <w:rsid w:val="00A67DD3"/>
    <w:rsid w:val="00A748E1"/>
    <w:rsid w:val="00A7499F"/>
    <w:rsid w:val="00A768A2"/>
    <w:rsid w:val="00A768ED"/>
    <w:rsid w:val="00A77719"/>
    <w:rsid w:val="00A86625"/>
    <w:rsid w:val="00A866DE"/>
    <w:rsid w:val="00A86796"/>
    <w:rsid w:val="00A93676"/>
    <w:rsid w:val="00AB4EAD"/>
    <w:rsid w:val="00AC1FEF"/>
    <w:rsid w:val="00AC2C84"/>
    <w:rsid w:val="00AC39D3"/>
    <w:rsid w:val="00AD38F4"/>
    <w:rsid w:val="00AD57D3"/>
    <w:rsid w:val="00AE0D68"/>
    <w:rsid w:val="00AE0EC4"/>
    <w:rsid w:val="00AE2402"/>
    <w:rsid w:val="00AE5824"/>
    <w:rsid w:val="00AE6787"/>
    <w:rsid w:val="00AF142C"/>
    <w:rsid w:val="00AF2AEA"/>
    <w:rsid w:val="00AF56FB"/>
    <w:rsid w:val="00B00596"/>
    <w:rsid w:val="00B03C09"/>
    <w:rsid w:val="00B05B37"/>
    <w:rsid w:val="00B134EB"/>
    <w:rsid w:val="00B140AB"/>
    <w:rsid w:val="00B15BA0"/>
    <w:rsid w:val="00B16ACE"/>
    <w:rsid w:val="00B20555"/>
    <w:rsid w:val="00B20AB4"/>
    <w:rsid w:val="00B20AFF"/>
    <w:rsid w:val="00B246E4"/>
    <w:rsid w:val="00B26D7D"/>
    <w:rsid w:val="00B26E6B"/>
    <w:rsid w:val="00B30AB1"/>
    <w:rsid w:val="00B339B5"/>
    <w:rsid w:val="00B35E09"/>
    <w:rsid w:val="00B409A3"/>
    <w:rsid w:val="00B42FBD"/>
    <w:rsid w:val="00B4599E"/>
    <w:rsid w:val="00B51D1C"/>
    <w:rsid w:val="00B540F8"/>
    <w:rsid w:val="00B60215"/>
    <w:rsid w:val="00B60CF4"/>
    <w:rsid w:val="00B65447"/>
    <w:rsid w:val="00B676EA"/>
    <w:rsid w:val="00B6778B"/>
    <w:rsid w:val="00B678F9"/>
    <w:rsid w:val="00B708CC"/>
    <w:rsid w:val="00B75D53"/>
    <w:rsid w:val="00B76897"/>
    <w:rsid w:val="00B77DAB"/>
    <w:rsid w:val="00B86479"/>
    <w:rsid w:val="00B956E2"/>
    <w:rsid w:val="00B97752"/>
    <w:rsid w:val="00BA109A"/>
    <w:rsid w:val="00BA34EF"/>
    <w:rsid w:val="00BA6401"/>
    <w:rsid w:val="00BA6886"/>
    <w:rsid w:val="00BB56C8"/>
    <w:rsid w:val="00BB6C97"/>
    <w:rsid w:val="00BB7114"/>
    <w:rsid w:val="00BB7A12"/>
    <w:rsid w:val="00BC21B2"/>
    <w:rsid w:val="00BC21D2"/>
    <w:rsid w:val="00BC29E1"/>
    <w:rsid w:val="00BC2D34"/>
    <w:rsid w:val="00BC70E2"/>
    <w:rsid w:val="00BD1779"/>
    <w:rsid w:val="00BE39D5"/>
    <w:rsid w:val="00BE3BFE"/>
    <w:rsid w:val="00BF1BE9"/>
    <w:rsid w:val="00BF4C34"/>
    <w:rsid w:val="00BF69D4"/>
    <w:rsid w:val="00BF74DC"/>
    <w:rsid w:val="00BF79AF"/>
    <w:rsid w:val="00C05DFB"/>
    <w:rsid w:val="00C06319"/>
    <w:rsid w:val="00C10BBA"/>
    <w:rsid w:val="00C110FC"/>
    <w:rsid w:val="00C13F19"/>
    <w:rsid w:val="00C17E05"/>
    <w:rsid w:val="00C2304B"/>
    <w:rsid w:val="00C23111"/>
    <w:rsid w:val="00C23297"/>
    <w:rsid w:val="00C25202"/>
    <w:rsid w:val="00C31AEA"/>
    <w:rsid w:val="00C32E3D"/>
    <w:rsid w:val="00C33763"/>
    <w:rsid w:val="00C34DC8"/>
    <w:rsid w:val="00C37CFF"/>
    <w:rsid w:val="00C45DDF"/>
    <w:rsid w:val="00C47FA3"/>
    <w:rsid w:val="00C51110"/>
    <w:rsid w:val="00C51E84"/>
    <w:rsid w:val="00C61120"/>
    <w:rsid w:val="00C704A0"/>
    <w:rsid w:val="00C711FC"/>
    <w:rsid w:val="00C71F5C"/>
    <w:rsid w:val="00C75FA4"/>
    <w:rsid w:val="00C760B8"/>
    <w:rsid w:val="00C81F7C"/>
    <w:rsid w:val="00C8204E"/>
    <w:rsid w:val="00C822A5"/>
    <w:rsid w:val="00C85B63"/>
    <w:rsid w:val="00C910FF"/>
    <w:rsid w:val="00C931A6"/>
    <w:rsid w:val="00C93393"/>
    <w:rsid w:val="00C936E7"/>
    <w:rsid w:val="00C93B43"/>
    <w:rsid w:val="00C96666"/>
    <w:rsid w:val="00C971AC"/>
    <w:rsid w:val="00CA33B4"/>
    <w:rsid w:val="00CA5CE3"/>
    <w:rsid w:val="00CB2D14"/>
    <w:rsid w:val="00CC12FC"/>
    <w:rsid w:val="00CC2020"/>
    <w:rsid w:val="00CC30C7"/>
    <w:rsid w:val="00CC4C18"/>
    <w:rsid w:val="00CC537A"/>
    <w:rsid w:val="00CC7C91"/>
    <w:rsid w:val="00CD3D62"/>
    <w:rsid w:val="00CD7704"/>
    <w:rsid w:val="00CE1E78"/>
    <w:rsid w:val="00CE3936"/>
    <w:rsid w:val="00CE491F"/>
    <w:rsid w:val="00CE6872"/>
    <w:rsid w:val="00CF1756"/>
    <w:rsid w:val="00CF384E"/>
    <w:rsid w:val="00CF5E9B"/>
    <w:rsid w:val="00D025F0"/>
    <w:rsid w:val="00D10933"/>
    <w:rsid w:val="00D12703"/>
    <w:rsid w:val="00D1684E"/>
    <w:rsid w:val="00D20056"/>
    <w:rsid w:val="00D21C6B"/>
    <w:rsid w:val="00D2306B"/>
    <w:rsid w:val="00D26805"/>
    <w:rsid w:val="00D26DC5"/>
    <w:rsid w:val="00D323D8"/>
    <w:rsid w:val="00D3341B"/>
    <w:rsid w:val="00D33AE7"/>
    <w:rsid w:val="00D34402"/>
    <w:rsid w:val="00D37B3E"/>
    <w:rsid w:val="00D42D43"/>
    <w:rsid w:val="00D431CC"/>
    <w:rsid w:val="00D43557"/>
    <w:rsid w:val="00D4641D"/>
    <w:rsid w:val="00D50B49"/>
    <w:rsid w:val="00D50FBC"/>
    <w:rsid w:val="00D53713"/>
    <w:rsid w:val="00D543AC"/>
    <w:rsid w:val="00D60E64"/>
    <w:rsid w:val="00D61977"/>
    <w:rsid w:val="00D61992"/>
    <w:rsid w:val="00D64175"/>
    <w:rsid w:val="00D71E80"/>
    <w:rsid w:val="00D7284D"/>
    <w:rsid w:val="00D73B6F"/>
    <w:rsid w:val="00D759B4"/>
    <w:rsid w:val="00D779F3"/>
    <w:rsid w:val="00D85FA1"/>
    <w:rsid w:val="00D86CDC"/>
    <w:rsid w:val="00D90115"/>
    <w:rsid w:val="00D9038D"/>
    <w:rsid w:val="00D92BD0"/>
    <w:rsid w:val="00DA0711"/>
    <w:rsid w:val="00DA07D9"/>
    <w:rsid w:val="00DB0959"/>
    <w:rsid w:val="00DC23ED"/>
    <w:rsid w:val="00DC50B1"/>
    <w:rsid w:val="00DD0243"/>
    <w:rsid w:val="00DD22E2"/>
    <w:rsid w:val="00DD24E4"/>
    <w:rsid w:val="00DD4499"/>
    <w:rsid w:val="00DE457C"/>
    <w:rsid w:val="00DE5511"/>
    <w:rsid w:val="00DE5FF4"/>
    <w:rsid w:val="00DE6D11"/>
    <w:rsid w:val="00DE7057"/>
    <w:rsid w:val="00DF1985"/>
    <w:rsid w:val="00DF1C47"/>
    <w:rsid w:val="00DF4415"/>
    <w:rsid w:val="00E00A29"/>
    <w:rsid w:val="00E0751D"/>
    <w:rsid w:val="00E123A3"/>
    <w:rsid w:val="00E138F0"/>
    <w:rsid w:val="00E13AB8"/>
    <w:rsid w:val="00E16B3A"/>
    <w:rsid w:val="00E16EA3"/>
    <w:rsid w:val="00E2091D"/>
    <w:rsid w:val="00E22B87"/>
    <w:rsid w:val="00E27D53"/>
    <w:rsid w:val="00E3024A"/>
    <w:rsid w:val="00E37A16"/>
    <w:rsid w:val="00E408A2"/>
    <w:rsid w:val="00E4272A"/>
    <w:rsid w:val="00E435EE"/>
    <w:rsid w:val="00E45808"/>
    <w:rsid w:val="00E45CC9"/>
    <w:rsid w:val="00E51A63"/>
    <w:rsid w:val="00E53B67"/>
    <w:rsid w:val="00E53F73"/>
    <w:rsid w:val="00E567C7"/>
    <w:rsid w:val="00E65EC5"/>
    <w:rsid w:val="00E666E6"/>
    <w:rsid w:val="00E671EC"/>
    <w:rsid w:val="00E6791F"/>
    <w:rsid w:val="00E71AAA"/>
    <w:rsid w:val="00E73690"/>
    <w:rsid w:val="00E7765F"/>
    <w:rsid w:val="00E8122C"/>
    <w:rsid w:val="00E82F28"/>
    <w:rsid w:val="00E83D7A"/>
    <w:rsid w:val="00E87B89"/>
    <w:rsid w:val="00E92382"/>
    <w:rsid w:val="00E929B0"/>
    <w:rsid w:val="00E97125"/>
    <w:rsid w:val="00EA351F"/>
    <w:rsid w:val="00EA3D80"/>
    <w:rsid w:val="00EA3E4D"/>
    <w:rsid w:val="00EA749A"/>
    <w:rsid w:val="00EB09D0"/>
    <w:rsid w:val="00EB33BA"/>
    <w:rsid w:val="00EB682D"/>
    <w:rsid w:val="00EB7972"/>
    <w:rsid w:val="00EC2810"/>
    <w:rsid w:val="00EC3087"/>
    <w:rsid w:val="00EC54E0"/>
    <w:rsid w:val="00ED4A1B"/>
    <w:rsid w:val="00ED6FB5"/>
    <w:rsid w:val="00ED7458"/>
    <w:rsid w:val="00EE1AA4"/>
    <w:rsid w:val="00EE3C37"/>
    <w:rsid w:val="00EE3F20"/>
    <w:rsid w:val="00EE5004"/>
    <w:rsid w:val="00EE74EF"/>
    <w:rsid w:val="00EE7549"/>
    <w:rsid w:val="00EE776C"/>
    <w:rsid w:val="00EF2818"/>
    <w:rsid w:val="00EF356C"/>
    <w:rsid w:val="00EF3B4C"/>
    <w:rsid w:val="00EF4387"/>
    <w:rsid w:val="00EF57E2"/>
    <w:rsid w:val="00F0221E"/>
    <w:rsid w:val="00F03588"/>
    <w:rsid w:val="00F04778"/>
    <w:rsid w:val="00F1407A"/>
    <w:rsid w:val="00F153C5"/>
    <w:rsid w:val="00F17709"/>
    <w:rsid w:val="00F2120A"/>
    <w:rsid w:val="00F216D5"/>
    <w:rsid w:val="00F3190A"/>
    <w:rsid w:val="00F31E87"/>
    <w:rsid w:val="00F32688"/>
    <w:rsid w:val="00F32C9E"/>
    <w:rsid w:val="00F33580"/>
    <w:rsid w:val="00F33F11"/>
    <w:rsid w:val="00F36078"/>
    <w:rsid w:val="00F37A08"/>
    <w:rsid w:val="00F37A11"/>
    <w:rsid w:val="00F4186D"/>
    <w:rsid w:val="00F41E2D"/>
    <w:rsid w:val="00F45923"/>
    <w:rsid w:val="00F46278"/>
    <w:rsid w:val="00F4692E"/>
    <w:rsid w:val="00F5200A"/>
    <w:rsid w:val="00F52E04"/>
    <w:rsid w:val="00F5467D"/>
    <w:rsid w:val="00F54F3A"/>
    <w:rsid w:val="00F55246"/>
    <w:rsid w:val="00F62527"/>
    <w:rsid w:val="00F65F04"/>
    <w:rsid w:val="00F669DC"/>
    <w:rsid w:val="00F71150"/>
    <w:rsid w:val="00F821A2"/>
    <w:rsid w:val="00F82CE2"/>
    <w:rsid w:val="00F84C6A"/>
    <w:rsid w:val="00F95E6C"/>
    <w:rsid w:val="00FA04F6"/>
    <w:rsid w:val="00FA0C53"/>
    <w:rsid w:val="00FA0FFB"/>
    <w:rsid w:val="00FA43E9"/>
    <w:rsid w:val="00FA4BC2"/>
    <w:rsid w:val="00FA5670"/>
    <w:rsid w:val="00FA796B"/>
    <w:rsid w:val="00FB17BD"/>
    <w:rsid w:val="00FB30E0"/>
    <w:rsid w:val="00FB4686"/>
    <w:rsid w:val="00FC583E"/>
    <w:rsid w:val="00FD378E"/>
    <w:rsid w:val="00FD6577"/>
    <w:rsid w:val="00FE0C6B"/>
    <w:rsid w:val="00FE154B"/>
    <w:rsid w:val="00FE5860"/>
    <w:rsid w:val="00FE5C11"/>
    <w:rsid w:val="00FE78CB"/>
    <w:rsid w:val="00FF1F6A"/>
    <w:rsid w:val="00FF3600"/>
    <w:rsid w:val="00FF51B4"/>
    <w:rsid w:val="00FF5F11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AFAF7E4"/>
  <w15:chartTrackingRefBased/>
  <w15:docId w15:val="{F48E91BE-FCB1-43F6-8B0A-A7FB07EB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2F56"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732F56"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732F56"/>
    <w:pPr>
      <w:keepNext/>
      <w:jc w:val="center"/>
      <w:outlineLvl w:val="2"/>
    </w:pPr>
    <w:rPr>
      <w:rFonts w:ascii="Arial Narrow" w:hAnsi="Arial Narrow"/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732F56"/>
    <w:pPr>
      <w:keepNext/>
      <w:jc w:val="center"/>
      <w:outlineLvl w:val="3"/>
    </w:pPr>
    <w:rPr>
      <w:rFonts w:ascii="Arial Narrow" w:hAnsi="Arial Narrow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F56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32F56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32F56"/>
    <w:rPr>
      <w:rFonts w:ascii="Arial Narrow" w:eastAsia="Times New Roman" w:hAnsi="Arial Narrow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732F56"/>
    <w:rPr>
      <w:rFonts w:ascii="Arial Narrow" w:eastAsia="Times New Roman" w:hAnsi="Arial Narrow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732F56"/>
    <w:rPr>
      <w:rFonts w:ascii="Arial Narrow" w:hAnsi="Arial Narrow"/>
      <w:sz w:val="14"/>
    </w:rPr>
  </w:style>
  <w:style w:type="character" w:customStyle="1" w:styleId="BodyTextChar">
    <w:name w:val="Body Text Char"/>
    <w:basedOn w:val="DefaultParagraphFont"/>
    <w:link w:val="BodyText"/>
    <w:rsid w:val="00732F56"/>
    <w:rPr>
      <w:rFonts w:ascii="Arial Narrow" w:eastAsia="Times New Roman" w:hAnsi="Arial Narrow" w:cs="Times New Roman"/>
      <w:sz w:val="14"/>
      <w:szCs w:val="20"/>
    </w:rPr>
  </w:style>
  <w:style w:type="paragraph" w:styleId="BodyText2">
    <w:name w:val="Body Text 2"/>
    <w:basedOn w:val="Normal"/>
    <w:link w:val="BodyText2Char"/>
    <w:rsid w:val="00732F56"/>
    <w:rPr>
      <w:rFonts w:ascii="Arial" w:hAnsi="Arial"/>
      <w:sz w:val="10"/>
    </w:rPr>
  </w:style>
  <w:style w:type="character" w:customStyle="1" w:styleId="BodyText2Char">
    <w:name w:val="Body Text 2 Char"/>
    <w:basedOn w:val="DefaultParagraphFont"/>
    <w:link w:val="BodyText2"/>
    <w:rsid w:val="00732F56"/>
    <w:rPr>
      <w:rFonts w:ascii="Arial" w:eastAsia="Times New Roman" w:hAnsi="Arial" w:cs="Times New Roman"/>
      <w:sz w:val="10"/>
      <w:szCs w:val="20"/>
    </w:rPr>
  </w:style>
  <w:style w:type="paragraph" w:styleId="Header">
    <w:name w:val="header"/>
    <w:basedOn w:val="Normal"/>
    <w:link w:val="HeaderChar"/>
    <w:semiHidden/>
    <w:rsid w:val="005766AB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5766A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512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BodyTextIndent3">
    <w:name w:val="Body Text Indent 3"/>
    <w:basedOn w:val="Normal"/>
    <w:link w:val="BodyTextIndent3Char"/>
    <w:unhideWhenUsed/>
    <w:rsid w:val="0058512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8512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17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0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40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ponse.epa.gov/site/site-profile.aspx?site_id=15819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40DD1BB5A0947BAE8DDBE6568C354" ma:contentTypeVersion="12" ma:contentTypeDescription="Create a new document." ma:contentTypeScope="" ma:versionID="5774559be29b4a1a4ef63a028d61cabe">
  <xsd:schema xmlns:xsd="http://www.w3.org/2001/XMLSchema" xmlns:xs="http://www.w3.org/2001/XMLSchema" xmlns:p="http://schemas.microsoft.com/office/2006/metadata/properties" xmlns:ns3="110b737e-3851-4a86-a487-37ed878916cd" xmlns:ns4="e8760ec7-cbe9-4ce5-a414-f477c4244568" targetNamespace="http://schemas.microsoft.com/office/2006/metadata/properties" ma:root="true" ma:fieldsID="3bc4b40bd9d6f4fdbd6402be974ebf92" ns3:_="" ns4:_="">
    <xsd:import namespace="110b737e-3851-4a86-a487-37ed878916cd"/>
    <xsd:import namespace="e8760ec7-cbe9-4ce5-a414-f477c4244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737e-3851-4a86-a487-37ed87891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60ec7-cbe9-4ce5-a414-f477c4244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0b737e-3851-4a86-a487-37ed878916cd" xsi:nil="true"/>
  </documentManagement>
</p:properties>
</file>

<file path=customXml/itemProps1.xml><?xml version="1.0" encoding="utf-8"?>
<ds:datastoreItem xmlns:ds="http://schemas.openxmlformats.org/officeDocument/2006/customXml" ds:itemID="{8AE5EC2F-0DC3-446A-94F4-7C3C6A3C4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0E688-E5E0-44E7-8212-33B18E165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737e-3851-4a86-a487-37ed878916cd"/>
    <ds:schemaRef ds:uri="e8760ec7-cbe9-4ce5-a414-f477c424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11A60-5E0B-40F1-9D71-42A7C7861F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E90A1E-16F1-472A-96A7-E714CEBD72E4}">
  <ds:schemaRefs>
    <ds:schemaRef ds:uri="http://schemas.microsoft.com/office/2006/metadata/properties"/>
    <ds:schemaRef ds:uri="http://schemas.microsoft.com/office/infopath/2007/PartnerControls"/>
    <ds:schemaRef ds:uri="110b737e-3851-4a86-a487-37ed878916cd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Baehr, Robert</dc:creator>
  <cp:keywords/>
  <dc:description/>
  <cp:lastModifiedBy>Leonida, Sharon L</cp:lastModifiedBy>
  <cp:revision>2</cp:revision>
  <dcterms:created xsi:type="dcterms:W3CDTF">2023-09-15T01:14:00Z</dcterms:created>
  <dcterms:modified xsi:type="dcterms:W3CDTF">2023-09-15T01:14:00Z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0x01010013A40DD1BB5A0947BAE8DDBE6568C354</vt:lpwstr>
  </property>
</Properties>
</file>