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2" w:type="dxa"/>
        <w:tblLayout w:type="fixed"/>
        <w:tblLook w:val="0000" w:firstRow="0" w:lastRow="0" w:firstColumn="0" w:lastColumn="0" w:noHBand="0" w:noVBand="0"/>
      </w:tblPr>
      <w:tblGrid>
        <w:gridCol w:w="2070"/>
        <w:gridCol w:w="8640"/>
      </w:tblGrid>
      <w:tr w:rsidR="007752E5" w:rsidRPr="007752E5" w14:paraId="6D0D6344" w14:textId="77777777" w:rsidTr="00542786">
        <w:tc>
          <w:tcPr>
            <w:tcW w:w="2070" w:type="dxa"/>
            <w:tcBorders>
              <w:bottom w:val="single" w:sz="4" w:space="0" w:color="auto"/>
            </w:tcBorders>
          </w:tcPr>
          <w:p w14:paraId="2984DB6B" w14:textId="079807AB" w:rsidR="007752E5" w:rsidRPr="007752E5" w:rsidRDefault="007752E5" w:rsidP="007752E5">
            <w:pPr>
              <w:spacing w:after="0" w:line="240" w:lineRule="auto"/>
              <w:jc w:val="center"/>
              <w:rPr>
                <w:rFonts w:ascii="Times" w:eastAsia="Times New Roman" w:hAnsi="Times" w:cs="Times New Roman"/>
                <w:b/>
                <w:sz w:val="32"/>
                <w:szCs w:val="20"/>
              </w:rPr>
            </w:pPr>
            <w:r w:rsidRPr="007752E5">
              <w:rPr>
                <w:rFonts w:ascii="Times" w:eastAsia="Times New Roman" w:hAnsi="Times" w:cs="Times New Roman"/>
                <w:b/>
                <w:noProof/>
                <w:sz w:val="32"/>
                <w:szCs w:val="20"/>
              </w:rPr>
              <mc:AlternateContent>
                <mc:Choice Requires="wps">
                  <w:drawing>
                    <wp:anchor distT="0" distB="0" distL="114300" distR="114300" simplePos="0" relativeHeight="251659264" behindDoc="0" locked="0" layoutInCell="1" allowOverlap="1" wp14:anchorId="39BAB16D" wp14:editId="4A357F49">
                      <wp:simplePos x="0" y="0"/>
                      <wp:positionH relativeFrom="column">
                        <wp:posOffset>132080</wp:posOffset>
                      </wp:positionH>
                      <wp:positionV relativeFrom="paragraph">
                        <wp:posOffset>-269875</wp:posOffset>
                      </wp:positionV>
                      <wp:extent cx="1259205" cy="11582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F09A1" w14:textId="77777777" w:rsidR="007752E5" w:rsidRDefault="007752E5" w:rsidP="007752E5">
                                  <w:r>
                                    <w:rPr>
                                      <w:noProof/>
                                    </w:rPr>
                                    <w:drawing>
                                      <wp:inline distT="0" distB="0" distL="0" distR="0" wp14:anchorId="65B1167D" wp14:editId="55B8B1AB">
                                        <wp:extent cx="1075055" cy="1066800"/>
                                        <wp:effectExtent l="0" t="0" r="0" b="0"/>
                                        <wp:docPr id="1" name="Picture 1"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AB16D" id="_x0000_t202" coordsize="21600,21600" o:spt="202" path="m0,0l0,21600,21600,21600,21600,0xe">
                      <v:stroke joinstyle="miter"/>
                      <v:path gradientshapeok="t" o:connecttype="rect"/>
                    </v:shapetype>
                    <v:shape id="Text Box 12" o:spid="_x0000_s1026" type="#_x0000_t202" style="position:absolute;left:0;text-align:left;margin-left:10.4pt;margin-top:-21.2pt;width:99.1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" stroked="f">
                      <v:textbox>
                        <w:txbxContent>
                          <w:p w14:paraId="14CF09A1" w14:textId="77777777" w:rsidR="007752E5" w:rsidRDefault="007752E5" w:rsidP="007752E5">
                            <w:r>
                              <w:rPr>
                                <w:noProof/>
                              </w:rPr>
                              <w:drawing>
                                <wp:inline distT="0" distB="0" distL="0" distR="0" wp14:anchorId="65B1167D" wp14:editId="55B8B1AB">
                                  <wp:extent cx="1075055" cy="1066800"/>
                                  <wp:effectExtent l="0" t="0" r="0" b="0"/>
                                  <wp:docPr id="1" name="Picture 1"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v:textbox>
                    </v:shape>
                  </w:pict>
                </mc:Fallback>
              </mc:AlternateContent>
            </w:r>
            <w:r w:rsidRPr="007752E5">
              <w:rPr>
                <w:rFonts w:ascii="Times" w:eastAsia="Times New Roman" w:hAnsi="Times" w:cs="Times New Roman"/>
                <w:b/>
                <w:sz w:val="32"/>
                <w:szCs w:val="20"/>
              </w:rPr>
              <w:t>traad</w:t>
            </w:r>
          </w:p>
        </w:tc>
        <w:tc>
          <w:tcPr>
            <w:tcW w:w="8640" w:type="dxa"/>
            <w:tcBorders>
              <w:bottom w:val="single" w:sz="4" w:space="0" w:color="auto"/>
            </w:tcBorders>
          </w:tcPr>
          <w:p w14:paraId="68E259BB" w14:textId="77777777" w:rsidR="007752E5" w:rsidRPr="007752E5" w:rsidRDefault="007752E5" w:rsidP="007752E5">
            <w:pPr>
              <w:spacing w:after="0" w:line="240" w:lineRule="auto"/>
              <w:jc w:val="center"/>
              <w:rPr>
                <w:rFonts w:ascii="Times" w:eastAsia="Times New Roman" w:hAnsi="Times" w:cs="Times New Roman"/>
                <w:b/>
                <w:sz w:val="16"/>
                <w:szCs w:val="20"/>
              </w:rPr>
            </w:pPr>
          </w:p>
          <w:p w14:paraId="4E994E2C" w14:textId="77777777" w:rsidR="007752E5" w:rsidRPr="007752E5" w:rsidRDefault="007752E5" w:rsidP="007752E5">
            <w:pPr>
              <w:spacing w:after="0" w:line="240" w:lineRule="auto"/>
              <w:jc w:val="center"/>
              <w:rPr>
                <w:rFonts w:ascii="Times" w:eastAsia="Times New Roman" w:hAnsi="Times" w:cs="Times New Roman"/>
                <w:b/>
                <w:sz w:val="31"/>
                <w:szCs w:val="20"/>
              </w:rPr>
            </w:pPr>
            <w:r w:rsidRPr="007752E5">
              <w:rPr>
                <w:rFonts w:ascii="Times" w:eastAsia="Times New Roman" w:hAnsi="Times" w:cs="Times New Roman"/>
                <w:b/>
                <w:sz w:val="31"/>
                <w:szCs w:val="20"/>
              </w:rPr>
              <w:t>DISABILITY AND COMMUNICATION ACCESS BOARD</w:t>
            </w:r>
          </w:p>
          <w:p w14:paraId="6A58D5C2" w14:textId="77777777" w:rsidR="007752E5" w:rsidRPr="007752E5" w:rsidRDefault="007752E5" w:rsidP="007752E5">
            <w:pPr>
              <w:spacing w:after="0" w:line="240" w:lineRule="auto"/>
              <w:jc w:val="center"/>
              <w:rPr>
                <w:rFonts w:ascii="Times" w:eastAsia="Times New Roman" w:hAnsi="Times" w:cs="Times New Roman"/>
                <w:b/>
                <w:sz w:val="8"/>
                <w:szCs w:val="20"/>
              </w:rPr>
            </w:pPr>
          </w:p>
        </w:tc>
      </w:tr>
      <w:tr w:rsidR="007752E5" w:rsidRPr="007752E5" w14:paraId="3D6729C8" w14:textId="77777777" w:rsidTr="00542786">
        <w:tc>
          <w:tcPr>
            <w:tcW w:w="2070" w:type="dxa"/>
          </w:tcPr>
          <w:p w14:paraId="35A62835" w14:textId="77777777" w:rsidR="007752E5" w:rsidRPr="007752E5" w:rsidRDefault="007752E5" w:rsidP="007752E5">
            <w:pPr>
              <w:spacing w:after="0" w:line="240" w:lineRule="auto"/>
              <w:jc w:val="center"/>
              <w:rPr>
                <w:rFonts w:ascii="Times" w:eastAsia="Times New Roman" w:hAnsi="Times" w:cs="Times New Roman"/>
                <w:b/>
                <w:sz w:val="32"/>
                <w:szCs w:val="20"/>
              </w:rPr>
            </w:pPr>
          </w:p>
        </w:tc>
        <w:tc>
          <w:tcPr>
            <w:tcW w:w="8640" w:type="dxa"/>
          </w:tcPr>
          <w:p w14:paraId="42614083" w14:textId="77777777" w:rsidR="007752E5" w:rsidRPr="007752E5" w:rsidRDefault="007752E5" w:rsidP="007752E5">
            <w:pPr>
              <w:spacing w:after="0" w:line="240" w:lineRule="auto"/>
              <w:jc w:val="center"/>
              <w:rPr>
                <w:rFonts w:ascii="Times" w:eastAsia="Times New Roman" w:hAnsi="Times" w:cs="Times New Roman"/>
                <w:b/>
                <w:sz w:val="8"/>
                <w:szCs w:val="20"/>
              </w:rPr>
            </w:pPr>
          </w:p>
          <w:p w14:paraId="27F4B177" w14:textId="77777777" w:rsidR="007752E5" w:rsidRPr="007752E5" w:rsidRDefault="007752E5" w:rsidP="007752E5">
            <w:pPr>
              <w:spacing w:after="0" w:line="240" w:lineRule="auto"/>
              <w:jc w:val="center"/>
              <w:rPr>
                <w:rFonts w:ascii="Times" w:eastAsia="Times New Roman" w:hAnsi="Times" w:cs="Times New Roman"/>
                <w:sz w:val="20"/>
                <w:szCs w:val="20"/>
              </w:rPr>
            </w:pPr>
            <w:r w:rsidRPr="007752E5">
              <w:rPr>
                <w:rFonts w:ascii="Times" w:eastAsia="Times New Roman" w:hAnsi="Times" w:cs="Times New Roman"/>
                <w:sz w:val="20"/>
                <w:szCs w:val="20"/>
              </w:rPr>
              <w:t>1010 Richards Street, Room 118 • Honolulu, Hawaii 96813</w:t>
            </w:r>
          </w:p>
          <w:p w14:paraId="7148EDD5" w14:textId="558712F2" w:rsidR="007752E5" w:rsidRPr="007752E5" w:rsidRDefault="007752E5" w:rsidP="007752E5">
            <w:pPr>
              <w:spacing w:after="0" w:line="240" w:lineRule="auto"/>
              <w:ind w:hanging="2178"/>
              <w:jc w:val="center"/>
              <w:rPr>
                <w:rFonts w:ascii="Times" w:eastAsia="Times New Roman" w:hAnsi="Times" w:cs="Times New Roman"/>
                <w:sz w:val="20"/>
                <w:szCs w:val="20"/>
              </w:rPr>
            </w:pPr>
            <w:r w:rsidRPr="007752E5">
              <w:rPr>
                <w:rFonts w:ascii="Times" w:eastAsia="Times New Roman" w:hAnsi="Times" w:cs="Times New Roman"/>
                <w:sz w:val="20"/>
                <w:szCs w:val="20"/>
              </w:rPr>
              <w:t xml:space="preserve">                                                Ph. (808) 586-8121 (V) • </w:t>
            </w:r>
            <w:r w:rsidR="00DA11D1">
              <w:rPr>
                <w:rFonts w:ascii="Times" w:eastAsia="Times New Roman" w:hAnsi="Times" w:cs="Times New Roman"/>
                <w:sz w:val="20"/>
                <w:szCs w:val="20"/>
              </w:rPr>
              <w:t>TTY (808) 586-8162</w:t>
            </w:r>
            <w:r w:rsidR="00081A84">
              <w:rPr>
                <w:rFonts w:ascii="Times" w:eastAsia="Times New Roman" w:hAnsi="Times" w:cs="Times New Roman"/>
                <w:sz w:val="20"/>
                <w:szCs w:val="20"/>
              </w:rPr>
              <w:t xml:space="preserve"> </w:t>
            </w:r>
            <w:r w:rsidR="00081A84" w:rsidRPr="007752E5">
              <w:rPr>
                <w:rFonts w:ascii="Times" w:eastAsia="Times New Roman" w:hAnsi="Times" w:cs="Times New Roman"/>
                <w:sz w:val="20"/>
                <w:szCs w:val="20"/>
              </w:rPr>
              <w:t>•</w:t>
            </w:r>
            <w:r w:rsidR="00DA11D1">
              <w:rPr>
                <w:rFonts w:ascii="Times" w:eastAsia="Times New Roman" w:hAnsi="Times" w:cs="Times New Roman"/>
                <w:sz w:val="20"/>
                <w:szCs w:val="20"/>
              </w:rPr>
              <w:t xml:space="preserve"> </w:t>
            </w:r>
            <w:r w:rsidRPr="007752E5">
              <w:rPr>
                <w:rFonts w:ascii="Times" w:eastAsia="Times New Roman" w:hAnsi="Times" w:cs="Times New Roman"/>
                <w:sz w:val="20"/>
                <w:szCs w:val="20"/>
              </w:rPr>
              <w:t xml:space="preserve">Fax (808) 586-8129 </w:t>
            </w:r>
          </w:p>
          <w:p w14:paraId="15D8E8C9" w14:textId="77777777" w:rsidR="007752E5" w:rsidRPr="007752E5" w:rsidRDefault="007752E5" w:rsidP="007752E5">
            <w:pPr>
              <w:spacing w:after="0" w:line="240" w:lineRule="auto"/>
              <w:jc w:val="center"/>
              <w:rPr>
                <w:rFonts w:ascii="Times" w:eastAsia="Times New Roman" w:hAnsi="Times" w:cs="Times New Roman"/>
                <w:b/>
                <w:sz w:val="16"/>
                <w:szCs w:val="20"/>
              </w:rPr>
            </w:pPr>
          </w:p>
        </w:tc>
      </w:tr>
    </w:tbl>
    <w:p w14:paraId="52583138" w14:textId="77777777" w:rsidR="00AA6707" w:rsidRPr="004C3336" w:rsidRDefault="00AA6707" w:rsidP="00AA6707">
      <w:pPr>
        <w:pStyle w:val="Subtitle"/>
        <w:spacing w:after="0"/>
        <w:jc w:val="center"/>
        <w:rPr>
          <w:rFonts w:ascii="Arial" w:hAnsi="Arial" w:cs="Arial"/>
          <w:color w:val="000000" w:themeColor="text1"/>
          <w:sz w:val="23"/>
          <w:szCs w:val="23"/>
        </w:rPr>
      </w:pPr>
      <w:r w:rsidRPr="004C3336">
        <w:rPr>
          <w:rFonts w:ascii="Arial" w:hAnsi="Arial" w:cs="Arial"/>
          <w:color w:val="000000" w:themeColor="text1"/>
          <w:sz w:val="23"/>
          <w:szCs w:val="23"/>
        </w:rPr>
        <w:t>NOTICE OF MEETING</w:t>
      </w:r>
    </w:p>
    <w:p w14:paraId="1C6522DD" w14:textId="77777777" w:rsidR="00AA6707" w:rsidRPr="002E21F6" w:rsidRDefault="00AA6707" w:rsidP="00AA6707">
      <w:pPr>
        <w:spacing w:after="0" w:line="240" w:lineRule="auto"/>
        <w:rPr>
          <w:rFonts w:ascii="Arial" w:hAnsi="Arial" w:cs="Arial"/>
        </w:rPr>
      </w:pPr>
    </w:p>
    <w:p w14:paraId="6EF732E0" w14:textId="77777777" w:rsidR="00AA6707" w:rsidRPr="004C3336" w:rsidRDefault="00AA6707" w:rsidP="00AA6707">
      <w:pPr>
        <w:spacing w:after="0" w:line="240" w:lineRule="auto"/>
        <w:jc w:val="center"/>
        <w:rPr>
          <w:rFonts w:ascii="Arial" w:hAnsi="Arial" w:cs="Arial"/>
          <w:b/>
          <w:sz w:val="23"/>
          <w:szCs w:val="23"/>
        </w:rPr>
      </w:pPr>
      <w:r w:rsidRPr="004C3336">
        <w:rPr>
          <w:rFonts w:ascii="Arial" w:hAnsi="Arial" w:cs="Arial"/>
          <w:b/>
          <w:sz w:val="23"/>
          <w:szCs w:val="23"/>
        </w:rPr>
        <w:t>Disability and Communication Access Board</w:t>
      </w:r>
    </w:p>
    <w:p w14:paraId="1C67BD3A" w14:textId="77777777" w:rsidR="00AA6707" w:rsidRPr="002E21F6" w:rsidRDefault="00AA6707" w:rsidP="00AA6707">
      <w:pPr>
        <w:spacing w:after="0" w:line="240" w:lineRule="auto"/>
        <w:rPr>
          <w:rFonts w:ascii="Arial" w:hAnsi="Arial" w:cs="Arial"/>
          <w:b/>
        </w:rPr>
      </w:pPr>
    </w:p>
    <w:p w14:paraId="52D32BAB" w14:textId="77777777" w:rsidR="00AA6707" w:rsidRPr="004C3336" w:rsidRDefault="00AA6707" w:rsidP="00AA6707">
      <w:pPr>
        <w:pStyle w:val="Subtitle"/>
        <w:spacing w:after="0"/>
        <w:jc w:val="center"/>
        <w:rPr>
          <w:rFonts w:ascii="Arial" w:hAnsi="Arial" w:cs="Arial"/>
          <w:color w:val="000000" w:themeColor="text1"/>
          <w:sz w:val="23"/>
          <w:szCs w:val="23"/>
        </w:rPr>
      </w:pPr>
      <w:r w:rsidRPr="004C3336">
        <w:rPr>
          <w:rFonts w:ascii="Arial" w:hAnsi="Arial" w:cs="Arial"/>
          <w:color w:val="000000" w:themeColor="text1"/>
          <w:sz w:val="23"/>
          <w:szCs w:val="23"/>
        </w:rPr>
        <w:t>Standing Committee on Communication Access Meeting</w:t>
      </w:r>
    </w:p>
    <w:p w14:paraId="0A3F118C" w14:textId="77777777" w:rsidR="00AA6707" w:rsidRPr="002E21F6" w:rsidRDefault="00AA6707" w:rsidP="00AA6707">
      <w:pPr>
        <w:spacing w:after="0" w:line="240" w:lineRule="auto"/>
        <w:jc w:val="center"/>
        <w:rPr>
          <w:rFonts w:ascii="Arial" w:hAnsi="Arial" w:cs="Arial"/>
        </w:rPr>
      </w:pPr>
    </w:p>
    <w:p w14:paraId="3090D3D8" w14:textId="15201D45" w:rsidR="00AA6707" w:rsidRDefault="003C44C9" w:rsidP="00AA6707">
      <w:pPr>
        <w:spacing w:after="0" w:line="240" w:lineRule="auto"/>
        <w:jc w:val="center"/>
        <w:rPr>
          <w:rFonts w:ascii="Arial" w:hAnsi="Arial" w:cs="Arial"/>
          <w:sz w:val="23"/>
          <w:szCs w:val="23"/>
        </w:rPr>
      </w:pPr>
      <w:r>
        <w:rPr>
          <w:rFonts w:ascii="Arial" w:hAnsi="Arial" w:cs="Arial"/>
          <w:sz w:val="23"/>
          <w:szCs w:val="23"/>
        </w:rPr>
        <w:t>August</w:t>
      </w:r>
      <w:r w:rsidR="0009353D" w:rsidRPr="004C3336">
        <w:rPr>
          <w:rFonts w:ascii="Arial" w:hAnsi="Arial" w:cs="Arial"/>
          <w:sz w:val="23"/>
          <w:szCs w:val="23"/>
        </w:rPr>
        <w:t xml:space="preserve"> </w:t>
      </w:r>
      <w:r>
        <w:rPr>
          <w:rFonts w:ascii="Arial" w:hAnsi="Arial" w:cs="Arial"/>
          <w:sz w:val="23"/>
          <w:szCs w:val="23"/>
        </w:rPr>
        <w:t>8</w:t>
      </w:r>
      <w:r w:rsidR="00AA6707" w:rsidRPr="004C3336">
        <w:rPr>
          <w:rFonts w:ascii="Arial" w:hAnsi="Arial" w:cs="Arial"/>
          <w:sz w:val="23"/>
          <w:szCs w:val="23"/>
        </w:rPr>
        <w:t>, 202</w:t>
      </w:r>
      <w:r w:rsidR="0009353D" w:rsidRPr="004C3336">
        <w:rPr>
          <w:rFonts w:ascii="Arial" w:hAnsi="Arial" w:cs="Arial"/>
          <w:sz w:val="23"/>
          <w:szCs w:val="23"/>
        </w:rPr>
        <w:t>4</w:t>
      </w:r>
    </w:p>
    <w:p w14:paraId="1B10960F" w14:textId="77777777" w:rsidR="002E21F6" w:rsidRPr="002E21F6" w:rsidRDefault="002E21F6" w:rsidP="00AA6707">
      <w:pPr>
        <w:spacing w:after="0" w:line="240" w:lineRule="auto"/>
        <w:jc w:val="center"/>
        <w:rPr>
          <w:rStyle w:val="normaltextrun"/>
          <w:rFonts w:ascii="Arial" w:hAnsi="Arial" w:cs="Arial"/>
          <w:bCs/>
          <w:color w:val="000000" w:themeColor="text1"/>
          <w:shd w:val="clear" w:color="auto" w:fill="FFFFFF"/>
        </w:rPr>
      </w:pPr>
    </w:p>
    <w:p w14:paraId="2927E455" w14:textId="7D13EE16" w:rsidR="00AA6707" w:rsidRPr="004C3336" w:rsidRDefault="00AA6707" w:rsidP="00AA6707">
      <w:pPr>
        <w:spacing w:after="0" w:line="240" w:lineRule="auto"/>
        <w:jc w:val="center"/>
        <w:rPr>
          <w:rStyle w:val="normaltextrun"/>
          <w:rFonts w:ascii="Arial" w:hAnsi="Arial" w:cs="Arial"/>
          <w:color w:val="000000" w:themeColor="text1"/>
          <w:sz w:val="23"/>
          <w:szCs w:val="23"/>
          <w:shd w:val="clear" w:color="auto" w:fill="FFFFFF"/>
        </w:rPr>
      </w:pPr>
      <w:r w:rsidRPr="004C3336">
        <w:rPr>
          <w:rStyle w:val="normaltextrun"/>
          <w:rFonts w:ascii="Arial" w:hAnsi="Arial" w:cs="Arial"/>
          <w:color w:val="000000" w:themeColor="text1"/>
          <w:sz w:val="23"/>
          <w:szCs w:val="23"/>
          <w:shd w:val="clear" w:color="auto" w:fill="FFFFFF"/>
        </w:rPr>
        <w:t>1</w:t>
      </w:r>
      <w:r w:rsidR="0009353D" w:rsidRPr="004C3336">
        <w:rPr>
          <w:rStyle w:val="normaltextrun"/>
          <w:rFonts w:ascii="Arial" w:hAnsi="Arial" w:cs="Arial"/>
          <w:color w:val="000000" w:themeColor="text1"/>
          <w:sz w:val="23"/>
          <w:szCs w:val="23"/>
          <w:shd w:val="clear" w:color="auto" w:fill="FFFFFF"/>
        </w:rPr>
        <w:t>1</w:t>
      </w:r>
      <w:r w:rsidRPr="004C3336">
        <w:rPr>
          <w:rStyle w:val="normaltextrun"/>
          <w:rFonts w:ascii="Arial" w:hAnsi="Arial" w:cs="Arial"/>
          <w:color w:val="000000" w:themeColor="text1"/>
          <w:sz w:val="23"/>
          <w:szCs w:val="23"/>
          <w:shd w:val="clear" w:color="auto" w:fill="FFFFFF"/>
        </w:rPr>
        <w:t>:00 a.m. – 1:00 p.m.</w:t>
      </w:r>
    </w:p>
    <w:p w14:paraId="2FC3E844" w14:textId="77777777" w:rsidR="00AA6707" w:rsidRPr="002E21F6" w:rsidRDefault="00AA6707" w:rsidP="00AA6707">
      <w:pPr>
        <w:spacing w:after="0" w:line="240" w:lineRule="auto"/>
        <w:jc w:val="center"/>
        <w:rPr>
          <w:rStyle w:val="normaltextrun"/>
          <w:rFonts w:ascii="Arial" w:hAnsi="Arial" w:cs="Arial"/>
          <w:color w:val="000000" w:themeColor="text1"/>
          <w:shd w:val="clear" w:color="auto" w:fill="FFFFFF"/>
        </w:rPr>
      </w:pPr>
    </w:p>
    <w:p w14:paraId="09B255C5" w14:textId="53763B28" w:rsidR="00AA6707" w:rsidRPr="004C3336" w:rsidRDefault="001E10F8" w:rsidP="0097637B">
      <w:pPr>
        <w:spacing w:after="0" w:line="240" w:lineRule="auto"/>
        <w:rPr>
          <w:rFonts w:ascii="Arial" w:hAnsi="Arial" w:cs="Arial"/>
          <w:sz w:val="23"/>
          <w:szCs w:val="23"/>
          <w:shd w:val="clear" w:color="auto" w:fill="FFFFFF"/>
        </w:rPr>
      </w:pPr>
      <w:r w:rsidRPr="004C3336">
        <w:rPr>
          <w:rFonts w:ascii="Arial" w:hAnsi="Arial" w:cs="Arial"/>
          <w:sz w:val="23"/>
          <w:szCs w:val="23"/>
          <w:shd w:val="clear" w:color="auto" w:fill="FFFFFF"/>
        </w:rPr>
        <w:t>The Disability and Communication Access Board will be meeting remotely using interactive conference technology.  The public is welcome to participate as follows.</w:t>
      </w:r>
    </w:p>
    <w:p w14:paraId="77ACB233" w14:textId="77777777" w:rsidR="0097637B" w:rsidRPr="004C3336" w:rsidRDefault="0097637B" w:rsidP="0097637B">
      <w:pPr>
        <w:spacing w:after="0" w:line="240" w:lineRule="auto"/>
        <w:rPr>
          <w:rFonts w:ascii="Arial" w:hAnsi="Arial" w:cs="Arial"/>
          <w:sz w:val="23"/>
          <w:szCs w:val="23"/>
          <w:shd w:val="clear" w:color="auto" w:fill="FFFFFF"/>
        </w:rPr>
      </w:pPr>
    </w:p>
    <w:p w14:paraId="1DC2D903" w14:textId="77777777" w:rsidR="00AA6707" w:rsidRPr="004C3336" w:rsidRDefault="00AA6707" w:rsidP="00AA6707">
      <w:pPr>
        <w:spacing w:after="0" w:line="240" w:lineRule="auto"/>
        <w:rPr>
          <w:rFonts w:ascii="Arial" w:hAnsi="Arial" w:cs="Arial"/>
          <w:b/>
          <w:bCs/>
          <w:sz w:val="23"/>
          <w:szCs w:val="23"/>
          <w:u w:val="single"/>
          <w:shd w:val="clear" w:color="auto" w:fill="FFFFFF"/>
        </w:rPr>
      </w:pPr>
      <w:r w:rsidRPr="004C3336">
        <w:rPr>
          <w:rFonts w:ascii="Arial" w:hAnsi="Arial" w:cs="Arial"/>
          <w:b/>
          <w:bCs/>
          <w:sz w:val="23"/>
          <w:szCs w:val="23"/>
          <w:u w:val="single"/>
          <w:shd w:val="clear" w:color="auto" w:fill="FFFFFF"/>
        </w:rPr>
        <w:t>Public In-Person Meeting Location</w:t>
      </w:r>
    </w:p>
    <w:p w14:paraId="7D244518" w14:textId="77777777" w:rsidR="002E21F6" w:rsidRDefault="002E21F6" w:rsidP="00AA6707">
      <w:pPr>
        <w:spacing w:after="0" w:line="240" w:lineRule="auto"/>
        <w:rPr>
          <w:rFonts w:ascii="Arial" w:hAnsi="Arial" w:cs="Arial"/>
          <w:sz w:val="23"/>
          <w:szCs w:val="23"/>
          <w:shd w:val="clear" w:color="auto" w:fill="FFFFFF"/>
        </w:rPr>
      </w:pPr>
      <w:bookmarkStart w:id="0" w:name="_GoBack"/>
      <w:bookmarkEnd w:id="0"/>
    </w:p>
    <w:p w14:paraId="570C090D" w14:textId="47BE4604" w:rsidR="00AA6707" w:rsidRPr="004C3336" w:rsidRDefault="001E7AA7" w:rsidP="00AA6707">
      <w:pPr>
        <w:spacing w:after="0" w:line="240" w:lineRule="auto"/>
        <w:rPr>
          <w:rFonts w:ascii="Arial" w:hAnsi="Arial" w:cs="Arial"/>
          <w:sz w:val="23"/>
          <w:szCs w:val="23"/>
          <w:shd w:val="clear" w:color="auto" w:fill="FFFFFF"/>
        </w:rPr>
      </w:pPr>
      <w:proofErr w:type="spellStart"/>
      <w:r w:rsidRPr="004C3336">
        <w:rPr>
          <w:rFonts w:ascii="Arial" w:hAnsi="Arial" w:cs="Arial"/>
          <w:sz w:val="23"/>
          <w:szCs w:val="23"/>
          <w:shd w:val="clear" w:color="auto" w:fill="FFFFFF"/>
        </w:rPr>
        <w:t>Kamamalu</w:t>
      </w:r>
      <w:proofErr w:type="spellEnd"/>
      <w:r w:rsidRPr="004C3336">
        <w:rPr>
          <w:rFonts w:ascii="Arial" w:hAnsi="Arial" w:cs="Arial"/>
          <w:sz w:val="23"/>
          <w:szCs w:val="23"/>
          <w:shd w:val="clear" w:color="auto" w:fill="FFFFFF"/>
        </w:rPr>
        <w:t xml:space="preserve"> Building, Room 111A and 111</w:t>
      </w:r>
      <w:r w:rsidR="00AA6707" w:rsidRPr="004C3336">
        <w:rPr>
          <w:rFonts w:ascii="Arial" w:hAnsi="Arial" w:cs="Arial"/>
          <w:sz w:val="23"/>
          <w:szCs w:val="23"/>
          <w:shd w:val="clear" w:color="auto" w:fill="FFFFFF"/>
        </w:rPr>
        <w:t>B</w:t>
      </w:r>
    </w:p>
    <w:p w14:paraId="03C42413" w14:textId="77777777" w:rsidR="00AA6707" w:rsidRPr="004C3336" w:rsidRDefault="00AA6707" w:rsidP="00AA6707">
      <w:pPr>
        <w:spacing w:after="0" w:line="240" w:lineRule="auto"/>
        <w:rPr>
          <w:rFonts w:ascii="Arial" w:hAnsi="Arial" w:cs="Arial"/>
          <w:sz w:val="23"/>
          <w:szCs w:val="23"/>
          <w:shd w:val="clear" w:color="auto" w:fill="FFFFFF"/>
        </w:rPr>
      </w:pPr>
      <w:r w:rsidRPr="004C3336">
        <w:rPr>
          <w:rFonts w:ascii="Arial" w:hAnsi="Arial" w:cs="Arial"/>
          <w:sz w:val="23"/>
          <w:szCs w:val="23"/>
          <w:shd w:val="clear" w:color="auto" w:fill="FFFFFF"/>
        </w:rPr>
        <w:t>1010 Richards Street, Room 118</w:t>
      </w:r>
    </w:p>
    <w:p w14:paraId="5C1DD1EE" w14:textId="4A209A74" w:rsidR="00AA6707" w:rsidRPr="004C3336" w:rsidRDefault="00AA6707" w:rsidP="00AA6707">
      <w:pPr>
        <w:spacing w:after="0" w:line="240" w:lineRule="auto"/>
        <w:rPr>
          <w:rFonts w:ascii="Arial" w:hAnsi="Arial" w:cs="Arial"/>
          <w:sz w:val="23"/>
          <w:szCs w:val="23"/>
          <w:shd w:val="clear" w:color="auto" w:fill="FFFFFF"/>
        </w:rPr>
      </w:pPr>
      <w:r w:rsidRPr="004C3336">
        <w:rPr>
          <w:rFonts w:ascii="Arial" w:hAnsi="Arial" w:cs="Arial"/>
          <w:sz w:val="23"/>
          <w:szCs w:val="23"/>
          <w:shd w:val="clear" w:color="auto" w:fill="FFFFFF"/>
        </w:rPr>
        <w:t xml:space="preserve">Honolulu, HI </w:t>
      </w:r>
      <w:r w:rsidR="000C4EE1">
        <w:rPr>
          <w:rFonts w:ascii="Arial" w:hAnsi="Arial" w:cs="Arial"/>
          <w:sz w:val="23"/>
          <w:szCs w:val="23"/>
          <w:shd w:val="clear" w:color="auto" w:fill="FFFFFF"/>
        </w:rPr>
        <w:t xml:space="preserve"> </w:t>
      </w:r>
      <w:r w:rsidRPr="004C3336">
        <w:rPr>
          <w:rFonts w:ascii="Arial" w:hAnsi="Arial" w:cs="Arial"/>
          <w:sz w:val="23"/>
          <w:szCs w:val="23"/>
          <w:shd w:val="clear" w:color="auto" w:fill="FFFFFF"/>
        </w:rPr>
        <w:t>96813</w:t>
      </w:r>
    </w:p>
    <w:p w14:paraId="310C05E8" w14:textId="77777777" w:rsidR="0097637B" w:rsidRPr="004C3336" w:rsidRDefault="0097637B" w:rsidP="00AA6707">
      <w:pPr>
        <w:spacing w:after="0" w:line="240" w:lineRule="auto"/>
        <w:rPr>
          <w:rFonts w:ascii="Arial" w:hAnsi="Arial" w:cs="Arial"/>
          <w:sz w:val="23"/>
          <w:szCs w:val="23"/>
          <w:shd w:val="clear" w:color="auto" w:fill="FFFFFF"/>
        </w:rPr>
      </w:pPr>
    </w:p>
    <w:p w14:paraId="6125B67D" w14:textId="77777777" w:rsidR="001F7F80" w:rsidRPr="004C3336" w:rsidRDefault="001F7F80" w:rsidP="001F7F80">
      <w:pPr>
        <w:spacing w:after="0" w:line="240" w:lineRule="auto"/>
        <w:rPr>
          <w:rFonts w:ascii="Arial" w:hAnsi="Arial" w:cs="Arial"/>
          <w:b/>
          <w:bCs/>
          <w:sz w:val="23"/>
          <w:szCs w:val="23"/>
          <w:u w:val="single"/>
        </w:rPr>
      </w:pPr>
      <w:r w:rsidRPr="004C3336">
        <w:rPr>
          <w:rFonts w:ascii="Arial" w:hAnsi="Arial" w:cs="Arial"/>
          <w:b/>
          <w:bCs/>
          <w:sz w:val="23"/>
          <w:szCs w:val="23"/>
          <w:u w:val="single"/>
        </w:rPr>
        <w:t>Participate Virtually via Zoom</w:t>
      </w:r>
    </w:p>
    <w:p w14:paraId="737BABDE" w14:textId="77777777" w:rsidR="002E21F6" w:rsidRDefault="002E21F6" w:rsidP="001F7F80">
      <w:pPr>
        <w:spacing w:after="0" w:line="240" w:lineRule="auto"/>
        <w:rPr>
          <w:rFonts w:ascii="Arial" w:hAnsi="Arial" w:cs="Arial"/>
          <w:sz w:val="23"/>
          <w:szCs w:val="23"/>
        </w:rPr>
      </w:pPr>
    </w:p>
    <w:p w14:paraId="7ED6B592" w14:textId="68A128F5" w:rsidR="001F7F80" w:rsidRDefault="001F7F80" w:rsidP="001F7F80">
      <w:pPr>
        <w:spacing w:after="0" w:line="240" w:lineRule="auto"/>
      </w:pPr>
      <w:r w:rsidRPr="00E77B78">
        <w:rPr>
          <w:rFonts w:ascii="Arial" w:hAnsi="Arial" w:cs="Arial"/>
          <w:sz w:val="23"/>
          <w:szCs w:val="23"/>
        </w:rPr>
        <w:t xml:space="preserve">Click on the link below or copy and paste it into your browser window: </w:t>
      </w:r>
    </w:p>
    <w:p w14:paraId="61745B59" w14:textId="77777777" w:rsidR="002E21F6" w:rsidRPr="002E21F6" w:rsidRDefault="009F0B5E" w:rsidP="002E21F6">
      <w:pPr>
        <w:spacing w:after="0" w:line="240" w:lineRule="auto"/>
        <w:rPr>
          <w:rFonts w:ascii="Arial" w:hAnsi="Arial" w:cs="Arial"/>
          <w:color w:val="000000"/>
          <w:sz w:val="23"/>
          <w:szCs w:val="23"/>
        </w:rPr>
      </w:pPr>
      <w:hyperlink r:id="rId9" w:history="1">
        <w:r w:rsidR="002E21F6" w:rsidRPr="002E21F6">
          <w:rPr>
            <w:rStyle w:val="Hyperlink"/>
            <w:rFonts w:ascii="Arial" w:hAnsi="Arial" w:cs="Arial"/>
            <w:color w:val="0563C1"/>
            <w:sz w:val="23"/>
            <w:szCs w:val="23"/>
          </w:rPr>
          <w:t>https://us02web.zoom.us/j/81118709235?pwd=bWNT9PTO7lPavfoNOgzDhgdy8r3EWd.1</w:t>
        </w:r>
      </w:hyperlink>
    </w:p>
    <w:p w14:paraId="0E008BEB" w14:textId="0C2AD63F" w:rsidR="001F7F80" w:rsidRPr="00E77B78" w:rsidRDefault="001F7F80" w:rsidP="001F7F80">
      <w:pPr>
        <w:spacing w:after="0" w:line="240" w:lineRule="auto"/>
        <w:rPr>
          <w:rFonts w:ascii="Arial" w:hAnsi="Arial" w:cs="Arial"/>
          <w:color w:val="000000"/>
          <w:sz w:val="23"/>
          <w:szCs w:val="23"/>
        </w:rPr>
      </w:pPr>
      <w:r w:rsidRPr="00E77B78">
        <w:rPr>
          <w:rStyle w:val="Hyperlink"/>
          <w:rFonts w:ascii="Arial" w:hAnsi="Arial" w:cs="Arial"/>
          <w:color w:val="auto"/>
          <w:sz w:val="23"/>
          <w:szCs w:val="23"/>
          <w:u w:val="none"/>
          <w:shd w:val="clear" w:color="auto" w:fill="FFFFFF"/>
        </w:rPr>
        <w:t xml:space="preserve">and enter </w:t>
      </w:r>
      <w:r w:rsidRPr="00E77B78">
        <w:rPr>
          <w:rFonts w:ascii="Arial" w:hAnsi="Arial" w:cs="Arial"/>
          <w:sz w:val="23"/>
          <w:szCs w:val="23"/>
        </w:rPr>
        <w:t xml:space="preserve">Meeting ID: </w:t>
      </w:r>
      <w:r w:rsidR="00281CBD">
        <w:rPr>
          <w:rFonts w:ascii="Arial" w:hAnsi="Arial" w:cs="Arial"/>
          <w:color w:val="232333"/>
          <w:spacing w:val="6"/>
          <w:sz w:val="23"/>
          <w:szCs w:val="23"/>
          <w:shd w:val="clear" w:color="auto" w:fill="FFFFFF"/>
        </w:rPr>
        <w:t>811 1870 9235</w:t>
      </w:r>
      <w:r w:rsidRPr="00E77B78">
        <w:rPr>
          <w:rFonts w:ascii="Arial" w:hAnsi="Arial" w:cs="Arial"/>
          <w:color w:val="232333"/>
          <w:spacing w:val="6"/>
          <w:sz w:val="23"/>
          <w:szCs w:val="23"/>
          <w:shd w:val="clear" w:color="auto" w:fill="FFFFFF"/>
        </w:rPr>
        <w:t xml:space="preserve">, </w:t>
      </w:r>
      <w:r w:rsidRPr="00E77B78">
        <w:rPr>
          <w:rFonts w:ascii="Arial" w:hAnsi="Arial" w:cs="Arial"/>
          <w:color w:val="000000"/>
          <w:sz w:val="23"/>
          <w:szCs w:val="23"/>
        </w:rPr>
        <w:t xml:space="preserve">Passcode: </w:t>
      </w:r>
      <w:r w:rsidR="00281CBD">
        <w:rPr>
          <w:rFonts w:ascii="Arial" w:hAnsi="Arial" w:cs="Arial"/>
          <w:color w:val="000000"/>
          <w:sz w:val="23"/>
          <w:szCs w:val="23"/>
        </w:rPr>
        <w:t>799101</w:t>
      </w:r>
    </w:p>
    <w:p w14:paraId="46045CCF" w14:textId="77777777" w:rsidR="001F7F80" w:rsidRPr="00E77B78" w:rsidRDefault="001F7F80" w:rsidP="001F7F80">
      <w:pPr>
        <w:spacing w:after="0" w:line="240" w:lineRule="auto"/>
        <w:rPr>
          <w:rFonts w:ascii="Arial" w:hAnsi="Arial" w:cs="Arial"/>
          <w:color w:val="0000FF"/>
          <w:sz w:val="23"/>
          <w:szCs w:val="23"/>
          <w:u w:val="single"/>
          <w:shd w:val="clear" w:color="auto" w:fill="FFFFFF"/>
        </w:rPr>
      </w:pPr>
    </w:p>
    <w:p w14:paraId="30695202" w14:textId="77777777" w:rsidR="001F7F80" w:rsidRPr="00E77B78" w:rsidRDefault="001F7F80" w:rsidP="001F7F80">
      <w:pPr>
        <w:spacing w:after="0" w:line="240" w:lineRule="auto"/>
        <w:rPr>
          <w:rFonts w:ascii="Arial" w:hAnsi="Arial" w:cs="Arial"/>
          <w:sz w:val="23"/>
          <w:szCs w:val="23"/>
          <w:u w:val="single"/>
        </w:rPr>
      </w:pPr>
      <w:r w:rsidRPr="00E77B78">
        <w:rPr>
          <w:rFonts w:ascii="Arial" w:hAnsi="Arial" w:cs="Arial"/>
          <w:b/>
          <w:bCs/>
          <w:sz w:val="23"/>
          <w:szCs w:val="23"/>
          <w:u w:val="single"/>
        </w:rPr>
        <w:t>To join by phone</w:t>
      </w:r>
    </w:p>
    <w:p w14:paraId="6A7D511E" w14:textId="77777777" w:rsidR="002E21F6" w:rsidRDefault="002E21F6" w:rsidP="001F7F80">
      <w:pPr>
        <w:spacing w:after="0" w:line="240" w:lineRule="auto"/>
        <w:rPr>
          <w:rFonts w:ascii="Arial" w:hAnsi="Arial" w:cs="Arial"/>
          <w:sz w:val="23"/>
          <w:szCs w:val="23"/>
        </w:rPr>
      </w:pPr>
    </w:p>
    <w:p w14:paraId="52F1518E" w14:textId="15E55C3F" w:rsidR="001F7F80" w:rsidRPr="002E21F6" w:rsidRDefault="001F7F80" w:rsidP="001F7F80">
      <w:pPr>
        <w:spacing w:after="0" w:line="240" w:lineRule="auto"/>
        <w:rPr>
          <w:rFonts w:ascii="Arial" w:hAnsi="Arial" w:cs="Arial"/>
          <w:sz w:val="23"/>
          <w:szCs w:val="23"/>
        </w:rPr>
      </w:pPr>
      <w:r w:rsidRPr="00E77B78">
        <w:rPr>
          <w:rFonts w:ascii="Arial" w:hAnsi="Arial" w:cs="Arial"/>
          <w:sz w:val="23"/>
          <w:szCs w:val="23"/>
        </w:rPr>
        <w:t>Dial 1 669 900 6833</w:t>
      </w:r>
      <w:r w:rsidR="002E21F6">
        <w:rPr>
          <w:rFonts w:ascii="Arial" w:hAnsi="Arial" w:cs="Arial"/>
          <w:sz w:val="23"/>
          <w:szCs w:val="23"/>
        </w:rPr>
        <w:t xml:space="preserve"> </w:t>
      </w:r>
      <w:r w:rsidRPr="00E77B78">
        <w:rPr>
          <w:rFonts w:ascii="Arial" w:hAnsi="Arial" w:cs="Arial"/>
          <w:sz w:val="23"/>
          <w:szCs w:val="23"/>
        </w:rPr>
        <w:t xml:space="preserve">and enter Meeting ID: </w:t>
      </w:r>
      <w:r w:rsidR="00281CBD">
        <w:rPr>
          <w:rFonts w:ascii="Arial" w:hAnsi="Arial" w:cs="Arial"/>
          <w:color w:val="232333"/>
          <w:spacing w:val="6"/>
          <w:sz w:val="23"/>
          <w:szCs w:val="23"/>
          <w:shd w:val="clear" w:color="auto" w:fill="FFFFFF"/>
        </w:rPr>
        <w:t>811 1870 9235</w:t>
      </w:r>
      <w:r w:rsidRPr="00E77B78">
        <w:rPr>
          <w:rFonts w:ascii="Arial" w:hAnsi="Arial" w:cs="Arial"/>
          <w:color w:val="232333"/>
          <w:spacing w:val="6"/>
          <w:sz w:val="23"/>
          <w:szCs w:val="23"/>
          <w:shd w:val="clear" w:color="auto" w:fill="FFFFFF"/>
        </w:rPr>
        <w:t xml:space="preserve">, </w:t>
      </w:r>
      <w:r w:rsidRPr="00E77B78">
        <w:rPr>
          <w:rFonts w:ascii="Arial" w:hAnsi="Arial" w:cs="Arial"/>
          <w:color w:val="000000"/>
          <w:sz w:val="23"/>
          <w:szCs w:val="23"/>
        </w:rPr>
        <w:t xml:space="preserve">Passcode: </w:t>
      </w:r>
      <w:r w:rsidR="00281CBD">
        <w:rPr>
          <w:rFonts w:ascii="Arial" w:hAnsi="Arial" w:cs="Arial"/>
          <w:color w:val="000000"/>
          <w:sz w:val="23"/>
          <w:szCs w:val="23"/>
        </w:rPr>
        <w:t>799101</w:t>
      </w:r>
    </w:p>
    <w:p w14:paraId="1EFAF4EC" w14:textId="77777777" w:rsidR="000A267B" w:rsidRPr="004C3336" w:rsidRDefault="000A267B" w:rsidP="00AA6707">
      <w:pPr>
        <w:spacing w:after="0" w:line="240" w:lineRule="auto"/>
        <w:rPr>
          <w:rFonts w:ascii="Arial" w:hAnsi="Arial" w:cs="Arial"/>
          <w:sz w:val="23"/>
          <w:szCs w:val="23"/>
          <w:shd w:val="clear" w:color="auto" w:fill="FFFFFF"/>
        </w:rPr>
      </w:pPr>
    </w:p>
    <w:p w14:paraId="7F0B757E" w14:textId="77777777" w:rsidR="00AA6707" w:rsidRPr="004C3336" w:rsidRDefault="00AA6707" w:rsidP="00AA6707">
      <w:pPr>
        <w:spacing w:after="0" w:line="240" w:lineRule="auto"/>
        <w:rPr>
          <w:rStyle w:val="Strong"/>
          <w:rFonts w:ascii="Arial" w:eastAsia="MS Gothic" w:hAnsi="Arial" w:cs="Arial"/>
          <w:sz w:val="23"/>
          <w:szCs w:val="23"/>
          <w:u w:val="single"/>
          <w:shd w:val="clear" w:color="auto" w:fill="FFFFFF"/>
        </w:rPr>
      </w:pPr>
      <w:r w:rsidRPr="004C3336">
        <w:rPr>
          <w:rStyle w:val="Strong"/>
          <w:rFonts w:ascii="Arial" w:eastAsia="MS Gothic" w:hAnsi="Arial" w:cs="Arial"/>
          <w:sz w:val="23"/>
          <w:szCs w:val="23"/>
          <w:u w:val="single"/>
          <w:shd w:val="clear" w:color="auto" w:fill="FFFFFF"/>
        </w:rPr>
        <w:t>Public Testimony</w:t>
      </w:r>
    </w:p>
    <w:p w14:paraId="75A76166" w14:textId="77777777" w:rsidR="00AA6707" w:rsidRDefault="00AA6707" w:rsidP="00AA6707">
      <w:pPr>
        <w:spacing w:after="0" w:line="240" w:lineRule="auto"/>
        <w:rPr>
          <w:rFonts w:ascii="Arial" w:hAnsi="Arial" w:cs="Arial"/>
          <w:sz w:val="23"/>
          <w:szCs w:val="23"/>
          <w:shd w:val="clear" w:color="auto" w:fill="FFFFFF"/>
        </w:rPr>
      </w:pPr>
    </w:p>
    <w:p w14:paraId="54DBB67E" w14:textId="34A3D346" w:rsidR="002875CA" w:rsidRDefault="002875CA" w:rsidP="00AA6707">
      <w:pPr>
        <w:spacing w:after="0" w:line="240" w:lineRule="auto"/>
        <w:rPr>
          <w:rFonts w:ascii="Arial" w:hAnsi="Arial" w:cs="Arial"/>
          <w:sz w:val="23"/>
          <w:szCs w:val="23"/>
          <w:shd w:val="clear" w:color="auto" w:fill="FFFFFF"/>
        </w:rPr>
      </w:pPr>
      <w:r>
        <w:rPr>
          <w:rFonts w:ascii="Arial" w:hAnsi="Arial" w:cs="Arial"/>
          <w:b/>
          <w:bCs/>
          <w:sz w:val="23"/>
          <w:szCs w:val="23"/>
          <w:shd w:val="clear" w:color="auto" w:fill="FFFFFF"/>
        </w:rPr>
        <w:t>Oral Testimony</w:t>
      </w:r>
      <w:r>
        <w:rPr>
          <w:rFonts w:ascii="Arial" w:hAnsi="Arial" w:cs="Arial"/>
          <w:sz w:val="23"/>
          <w:szCs w:val="23"/>
          <w:shd w:val="clear" w:color="auto" w:fill="FFFFFF"/>
        </w:rPr>
        <w:t xml:space="preserve"> - </w:t>
      </w:r>
      <w:r w:rsidR="005C6255">
        <w:rPr>
          <w:rFonts w:ascii="Arial" w:hAnsi="Arial" w:cs="Arial"/>
          <w:sz w:val="23"/>
          <w:szCs w:val="23"/>
          <w:shd w:val="clear" w:color="auto" w:fill="FFFFFF"/>
        </w:rPr>
        <w:t>Members</w:t>
      </w:r>
      <w:r>
        <w:rPr>
          <w:rFonts w:ascii="Arial" w:hAnsi="Arial" w:cs="Arial"/>
          <w:sz w:val="23"/>
          <w:szCs w:val="23"/>
          <w:shd w:val="clear" w:color="auto" w:fill="FFFFFF"/>
        </w:rPr>
        <w:t xml:space="preserve"> of the public may testify on each agenda item before the Standing Committee on Communication Access deliberates on the same.</w:t>
      </w:r>
    </w:p>
    <w:p w14:paraId="068F799D" w14:textId="77777777" w:rsidR="002875CA" w:rsidRPr="002875CA" w:rsidRDefault="002875CA" w:rsidP="00AA6707">
      <w:pPr>
        <w:spacing w:after="0" w:line="240" w:lineRule="auto"/>
        <w:rPr>
          <w:rFonts w:ascii="Arial" w:hAnsi="Arial" w:cs="Arial"/>
          <w:sz w:val="23"/>
          <w:szCs w:val="23"/>
          <w:shd w:val="clear" w:color="auto" w:fill="FFFFFF"/>
        </w:rPr>
      </w:pPr>
    </w:p>
    <w:p w14:paraId="3150855C" w14:textId="1D26A8C3" w:rsidR="00AA6707" w:rsidRPr="00AB0468" w:rsidRDefault="00AA6707" w:rsidP="00AB0468">
      <w:pPr>
        <w:pStyle w:val="Default"/>
      </w:pPr>
      <w:r w:rsidRPr="004C3336">
        <w:rPr>
          <w:rStyle w:val="Strong"/>
          <w:rFonts w:eastAsia="MS Gothic"/>
          <w:sz w:val="23"/>
          <w:szCs w:val="23"/>
          <w:shd w:val="clear" w:color="auto" w:fill="FFFFFF"/>
        </w:rPr>
        <w:t xml:space="preserve">Written Testimony </w:t>
      </w:r>
      <w:r w:rsidRPr="000C4EE1">
        <w:rPr>
          <w:rStyle w:val="Strong"/>
          <w:rFonts w:eastAsia="MS Gothic"/>
          <w:b w:val="0"/>
          <w:sz w:val="23"/>
          <w:szCs w:val="23"/>
          <w:shd w:val="clear" w:color="auto" w:fill="FFFFFF"/>
        </w:rPr>
        <w:t>-</w:t>
      </w:r>
      <w:r w:rsidRPr="004C3336">
        <w:rPr>
          <w:sz w:val="23"/>
          <w:szCs w:val="23"/>
        </w:rPr>
        <w:t xml:space="preserve">To ensure the public as well as its </w:t>
      </w:r>
      <w:r w:rsidR="000C4EE1">
        <w:rPr>
          <w:sz w:val="23"/>
          <w:szCs w:val="23"/>
        </w:rPr>
        <w:t xml:space="preserve">Committee </w:t>
      </w:r>
      <w:r w:rsidRPr="004C3336">
        <w:rPr>
          <w:sz w:val="23"/>
          <w:szCs w:val="23"/>
        </w:rPr>
        <w:t xml:space="preserve">members receive such testimony in a timely manner, written testimony should be submitted </w:t>
      </w:r>
      <w:r w:rsidR="004937DE">
        <w:rPr>
          <w:sz w:val="23"/>
          <w:szCs w:val="23"/>
        </w:rPr>
        <w:t>48</w:t>
      </w:r>
      <w:r w:rsidRPr="004C3336">
        <w:rPr>
          <w:sz w:val="23"/>
          <w:szCs w:val="23"/>
        </w:rPr>
        <w:t xml:space="preserve"> hours prior to the scheduled meeting date and time.  </w:t>
      </w:r>
      <w:r w:rsidR="00AB0468" w:rsidRPr="00AB0468">
        <w:rPr>
          <w:sz w:val="23"/>
          <w:szCs w:val="23"/>
        </w:rPr>
        <w:t>Any written testimony submitted after such time will be distributed to the members and the public at the meeting.</w:t>
      </w:r>
      <w:r w:rsidRPr="00AB0468">
        <w:rPr>
          <w:sz w:val="23"/>
          <w:szCs w:val="23"/>
        </w:rPr>
        <w:t xml:space="preserve">  Written testimony may be submitted by one of the methods listed below:</w:t>
      </w:r>
    </w:p>
    <w:p w14:paraId="7918E546" w14:textId="77777777" w:rsidR="00AA6707" w:rsidRPr="004C3336" w:rsidRDefault="00AA6707" w:rsidP="00AA6707">
      <w:pPr>
        <w:spacing w:after="0" w:line="240" w:lineRule="auto"/>
        <w:rPr>
          <w:rFonts w:ascii="Arial" w:hAnsi="Arial" w:cs="Arial"/>
          <w:sz w:val="23"/>
          <w:szCs w:val="23"/>
        </w:rPr>
      </w:pPr>
    </w:p>
    <w:p w14:paraId="4B2099E0" w14:textId="77777777" w:rsidR="00AA6707" w:rsidRPr="004C3336" w:rsidRDefault="00AA6707" w:rsidP="00AA6707">
      <w:pPr>
        <w:pStyle w:val="ListParagraph"/>
        <w:numPr>
          <w:ilvl w:val="0"/>
          <w:numId w:val="5"/>
        </w:numPr>
        <w:spacing w:after="0" w:line="240" w:lineRule="auto"/>
        <w:rPr>
          <w:rFonts w:ascii="Arial" w:hAnsi="Arial" w:cs="Arial"/>
          <w:sz w:val="23"/>
          <w:szCs w:val="23"/>
        </w:rPr>
      </w:pPr>
      <w:r w:rsidRPr="004C3336">
        <w:rPr>
          <w:rFonts w:ascii="Arial" w:hAnsi="Arial" w:cs="Arial"/>
          <w:sz w:val="23"/>
          <w:szCs w:val="23"/>
        </w:rPr>
        <w:t xml:space="preserve">By email to:  </w:t>
      </w:r>
      <w:hyperlink r:id="rId10" w:history="1">
        <w:r w:rsidRPr="004C3336">
          <w:rPr>
            <w:rStyle w:val="Hyperlink"/>
            <w:rFonts w:ascii="Arial" w:hAnsi="Arial" w:cs="Arial"/>
            <w:sz w:val="23"/>
            <w:szCs w:val="23"/>
          </w:rPr>
          <w:t>dcab@doh.hawaii.gov</w:t>
        </w:r>
      </w:hyperlink>
    </w:p>
    <w:p w14:paraId="3CBC127F" w14:textId="77777777" w:rsidR="00AA6707" w:rsidRPr="004C3336" w:rsidRDefault="00AA6707" w:rsidP="00AA6707">
      <w:pPr>
        <w:spacing w:after="0" w:line="240" w:lineRule="auto"/>
        <w:rPr>
          <w:rFonts w:ascii="Arial" w:hAnsi="Arial" w:cs="Arial"/>
          <w:sz w:val="23"/>
          <w:szCs w:val="23"/>
        </w:rPr>
      </w:pPr>
    </w:p>
    <w:p w14:paraId="161E701A" w14:textId="77777777" w:rsidR="00AA6707" w:rsidRPr="004C3336" w:rsidRDefault="00AA6707" w:rsidP="00AA6707">
      <w:pPr>
        <w:pStyle w:val="ListParagraph"/>
        <w:numPr>
          <w:ilvl w:val="0"/>
          <w:numId w:val="5"/>
        </w:numPr>
        <w:spacing w:after="0" w:line="240" w:lineRule="auto"/>
        <w:rPr>
          <w:rFonts w:ascii="Arial" w:hAnsi="Arial" w:cs="Arial"/>
          <w:sz w:val="23"/>
          <w:szCs w:val="23"/>
        </w:rPr>
      </w:pPr>
      <w:r w:rsidRPr="004C3336">
        <w:rPr>
          <w:rFonts w:ascii="Arial" w:hAnsi="Arial" w:cs="Arial"/>
          <w:sz w:val="23"/>
          <w:szCs w:val="23"/>
        </w:rPr>
        <w:t>By U.S. Postal Mail:</w:t>
      </w:r>
    </w:p>
    <w:p w14:paraId="4C15A626" w14:textId="77777777" w:rsidR="00AA6707" w:rsidRPr="004C3336" w:rsidRDefault="00AA6707" w:rsidP="00AA6707">
      <w:pPr>
        <w:pStyle w:val="ListParagraph"/>
        <w:spacing w:after="0" w:line="240" w:lineRule="auto"/>
        <w:rPr>
          <w:rFonts w:ascii="Arial" w:hAnsi="Arial" w:cs="Arial"/>
          <w:sz w:val="23"/>
          <w:szCs w:val="23"/>
        </w:rPr>
      </w:pPr>
      <w:r w:rsidRPr="004C3336">
        <w:rPr>
          <w:rFonts w:ascii="Arial" w:hAnsi="Arial" w:cs="Arial"/>
          <w:sz w:val="23"/>
          <w:szCs w:val="23"/>
        </w:rPr>
        <w:t>Kirby Shaw, Disability and Communication Access Board, 1010 Richards Street, Room 118, Honolulu, HI 96813</w:t>
      </w:r>
    </w:p>
    <w:p w14:paraId="7593E2A2" w14:textId="77777777" w:rsidR="00AA6707" w:rsidRPr="004C3336" w:rsidRDefault="00AA6707" w:rsidP="00AA6707">
      <w:pPr>
        <w:spacing w:after="0" w:line="240" w:lineRule="auto"/>
        <w:ind w:left="720"/>
        <w:rPr>
          <w:rFonts w:ascii="Arial" w:hAnsi="Arial" w:cs="Arial"/>
          <w:sz w:val="23"/>
          <w:szCs w:val="23"/>
        </w:rPr>
      </w:pPr>
    </w:p>
    <w:p w14:paraId="5A2EDCEF" w14:textId="7BFF0814" w:rsidR="00C969C1" w:rsidRDefault="00AA6707" w:rsidP="00AA6707">
      <w:pPr>
        <w:pStyle w:val="ListParagraph"/>
        <w:numPr>
          <w:ilvl w:val="0"/>
          <w:numId w:val="5"/>
        </w:numPr>
        <w:spacing w:after="0" w:line="240" w:lineRule="auto"/>
        <w:rPr>
          <w:rFonts w:ascii="Arial" w:hAnsi="Arial" w:cs="Arial"/>
          <w:sz w:val="23"/>
          <w:szCs w:val="23"/>
        </w:rPr>
      </w:pPr>
      <w:r w:rsidRPr="004C3336">
        <w:rPr>
          <w:rFonts w:ascii="Arial" w:hAnsi="Arial" w:cs="Arial"/>
          <w:sz w:val="23"/>
          <w:szCs w:val="23"/>
        </w:rPr>
        <w:t>By facsimile to</w:t>
      </w:r>
      <w:proofErr w:type="gramStart"/>
      <w:r w:rsidRPr="004C3336">
        <w:rPr>
          <w:rFonts w:ascii="Arial" w:hAnsi="Arial" w:cs="Arial"/>
          <w:sz w:val="23"/>
          <w:szCs w:val="23"/>
        </w:rPr>
        <w:t xml:space="preserve">: </w:t>
      </w:r>
      <w:r w:rsidR="000C4EE1">
        <w:rPr>
          <w:rFonts w:ascii="Arial" w:hAnsi="Arial" w:cs="Arial"/>
          <w:sz w:val="23"/>
          <w:szCs w:val="23"/>
        </w:rPr>
        <w:t xml:space="preserve"> </w:t>
      </w:r>
      <w:r w:rsidRPr="004C3336">
        <w:rPr>
          <w:rFonts w:ascii="Arial" w:hAnsi="Arial" w:cs="Arial"/>
          <w:sz w:val="23"/>
          <w:szCs w:val="23"/>
        </w:rPr>
        <w:t>(</w:t>
      </w:r>
      <w:proofErr w:type="gramEnd"/>
      <w:r w:rsidRPr="004C3336">
        <w:rPr>
          <w:rFonts w:ascii="Arial" w:hAnsi="Arial" w:cs="Arial"/>
          <w:sz w:val="23"/>
          <w:szCs w:val="23"/>
        </w:rPr>
        <w:t>808) 586-8129</w:t>
      </w:r>
    </w:p>
    <w:p w14:paraId="6F2510B6" w14:textId="77777777" w:rsidR="000C4EE1" w:rsidRPr="00445CA5" w:rsidRDefault="000C4EE1" w:rsidP="000C4EE1">
      <w:pPr>
        <w:pStyle w:val="ListParagraph"/>
        <w:spacing w:after="0" w:line="240" w:lineRule="auto"/>
        <w:rPr>
          <w:rFonts w:ascii="Arial" w:hAnsi="Arial" w:cs="Arial"/>
          <w:sz w:val="23"/>
          <w:szCs w:val="23"/>
        </w:rPr>
      </w:pPr>
    </w:p>
    <w:p w14:paraId="1EE08787" w14:textId="77777777" w:rsidR="00AA6707" w:rsidRPr="004C3336" w:rsidRDefault="00AA6707" w:rsidP="00AA6707">
      <w:pPr>
        <w:spacing w:after="0" w:line="240" w:lineRule="auto"/>
        <w:jc w:val="center"/>
        <w:rPr>
          <w:rFonts w:ascii="Arial" w:hAnsi="Arial" w:cs="Arial"/>
          <w:b/>
          <w:bCs/>
          <w:color w:val="000000" w:themeColor="text1"/>
          <w:sz w:val="23"/>
          <w:szCs w:val="23"/>
          <w:u w:val="single"/>
        </w:rPr>
      </w:pPr>
      <w:r w:rsidRPr="004C3336">
        <w:rPr>
          <w:rFonts w:ascii="Arial" w:hAnsi="Arial" w:cs="Arial"/>
          <w:b/>
          <w:bCs/>
          <w:color w:val="000000" w:themeColor="text1"/>
          <w:sz w:val="23"/>
          <w:szCs w:val="23"/>
          <w:u w:val="single"/>
        </w:rPr>
        <w:lastRenderedPageBreak/>
        <w:t>AGENDA</w:t>
      </w:r>
    </w:p>
    <w:p w14:paraId="26BC153E" w14:textId="77777777" w:rsidR="00AA6707" w:rsidRPr="004C3336" w:rsidRDefault="00AA6707" w:rsidP="00AA6707">
      <w:pPr>
        <w:spacing w:after="0" w:line="240" w:lineRule="auto"/>
        <w:jc w:val="center"/>
        <w:rPr>
          <w:rFonts w:ascii="Arial" w:hAnsi="Arial" w:cs="Arial"/>
          <w:b/>
          <w:bCs/>
          <w:color w:val="000000" w:themeColor="text1"/>
          <w:sz w:val="23"/>
          <w:szCs w:val="23"/>
          <w:u w:val="single"/>
        </w:rPr>
      </w:pPr>
    </w:p>
    <w:p w14:paraId="1887C524" w14:textId="77777777" w:rsidR="00AA6707" w:rsidRPr="00F6186F" w:rsidRDefault="00AA6707" w:rsidP="00AA6707">
      <w:pPr>
        <w:pStyle w:val="Heading1"/>
        <w:numPr>
          <w:ilvl w:val="0"/>
          <w:numId w:val="1"/>
        </w:numPr>
        <w:ind w:left="720"/>
        <w:jc w:val="left"/>
        <w:rPr>
          <w:rFonts w:ascii="Arial" w:hAnsi="Arial" w:cs="Arial"/>
          <w:b w:val="0"/>
          <w:color w:val="000000" w:themeColor="text1"/>
          <w:sz w:val="23"/>
          <w:szCs w:val="23"/>
        </w:rPr>
      </w:pPr>
      <w:r w:rsidRPr="00F6186F">
        <w:rPr>
          <w:rFonts w:ascii="Arial" w:hAnsi="Arial" w:cs="Arial"/>
          <w:b w:val="0"/>
          <w:color w:val="000000" w:themeColor="text1"/>
          <w:sz w:val="23"/>
          <w:szCs w:val="23"/>
        </w:rPr>
        <w:t>Call to Order</w:t>
      </w:r>
    </w:p>
    <w:p w14:paraId="2BA2B2D9" w14:textId="77777777" w:rsidR="00AA6707" w:rsidRPr="00F6186F" w:rsidRDefault="00AA6707" w:rsidP="00AA6707">
      <w:pPr>
        <w:spacing w:after="0" w:line="240" w:lineRule="auto"/>
        <w:rPr>
          <w:rFonts w:ascii="Arial" w:hAnsi="Arial" w:cs="Arial"/>
          <w:color w:val="000000" w:themeColor="text1"/>
          <w:sz w:val="23"/>
          <w:szCs w:val="23"/>
        </w:rPr>
      </w:pPr>
    </w:p>
    <w:p w14:paraId="1BB3EE39" w14:textId="11B0C32F" w:rsidR="00AA6707" w:rsidRPr="00F6186F" w:rsidRDefault="00CC74AF" w:rsidP="00AA6707">
      <w:pPr>
        <w:pStyle w:val="Heading1"/>
        <w:numPr>
          <w:ilvl w:val="0"/>
          <w:numId w:val="1"/>
        </w:numPr>
        <w:ind w:left="720"/>
        <w:jc w:val="left"/>
        <w:rPr>
          <w:rFonts w:ascii="Arial" w:hAnsi="Arial" w:cs="Arial"/>
          <w:b w:val="0"/>
          <w:color w:val="000000" w:themeColor="text1"/>
          <w:sz w:val="23"/>
          <w:szCs w:val="23"/>
        </w:rPr>
      </w:pPr>
      <w:r w:rsidRPr="00F6186F">
        <w:rPr>
          <w:rFonts w:ascii="Arial" w:hAnsi="Arial" w:cs="Arial"/>
          <w:b w:val="0"/>
          <w:color w:val="000000" w:themeColor="text1"/>
          <w:sz w:val="23"/>
          <w:szCs w:val="23"/>
        </w:rPr>
        <w:t>Roll Call/</w:t>
      </w:r>
      <w:r w:rsidR="00AA6707" w:rsidRPr="00F6186F">
        <w:rPr>
          <w:rFonts w:ascii="Arial" w:hAnsi="Arial" w:cs="Arial"/>
          <w:b w:val="0"/>
          <w:color w:val="000000" w:themeColor="text1"/>
          <w:sz w:val="23"/>
          <w:szCs w:val="23"/>
        </w:rPr>
        <w:t>Introductions</w:t>
      </w:r>
    </w:p>
    <w:p w14:paraId="60C6CDCE" w14:textId="77777777" w:rsidR="00AA6707" w:rsidRPr="00F6186F" w:rsidRDefault="00AA6707" w:rsidP="00AA6707">
      <w:pPr>
        <w:spacing w:after="0" w:line="240" w:lineRule="auto"/>
        <w:rPr>
          <w:rFonts w:ascii="Arial" w:hAnsi="Arial" w:cs="Arial"/>
          <w:color w:val="000000" w:themeColor="text1"/>
          <w:sz w:val="23"/>
          <w:szCs w:val="23"/>
        </w:rPr>
      </w:pPr>
    </w:p>
    <w:p w14:paraId="1EF8E0ED" w14:textId="7A039044" w:rsidR="00AA6707" w:rsidRPr="00F6186F" w:rsidRDefault="00AA6707" w:rsidP="001B6372">
      <w:pPr>
        <w:tabs>
          <w:tab w:val="left" w:pos="720"/>
        </w:tabs>
        <w:spacing w:after="0" w:line="240" w:lineRule="auto"/>
        <w:rPr>
          <w:rFonts w:ascii="Arial" w:hAnsi="Arial" w:cs="Arial"/>
          <w:color w:val="000000" w:themeColor="text1"/>
          <w:sz w:val="23"/>
          <w:szCs w:val="23"/>
        </w:rPr>
      </w:pPr>
      <w:r w:rsidRPr="00F6186F">
        <w:rPr>
          <w:rFonts w:ascii="Arial" w:hAnsi="Arial" w:cs="Arial"/>
          <w:color w:val="000000" w:themeColor="text1"/>
          <w:sz w:val="23"/>
          <w:szCs w:val="23"/>
        </w:rPr>
        <w:t>III.</w:t>
      </w:r>
      <w:r w:rsidRPr="00F6186F">
        <w:rPr>
          <w:rFonts w:ascii="Arial" w:hAnsi="Arial" w:cs="Arial"/>
          <w:color w:val="000000" w:themeColor="text1"/>
          <w:sz w:val="23"/>
          <w:szCs w:val="23"/>
        </w:rPr>
        <w:tab/>
        <w:t>Statement from Public and Written Testimonies Submitted</w:t>
      </w:r>
    </w:p>
    <w:p w14:paraId="76B5BA32" w14:textId="77777777" w:rsidR="00F6186F" w:rsidRPr="00F6186F" w:rsidRDefault="00F6186F" w:rsidP="001B6372">
      <w:pPr>
        <w:spacing w:after="0" w:line="240" w:lineRule="auto"/>
        <w:rPr>
          <w:rFonts w:ascii="Arial" w:eastAsia="Times New Roman" w:hAnsi="Arial" w:cs="Arial"/>
          <w:color w:val="000000" w:themeColor="text1"/>
          <w:sz w:val="23"/>
          <w:szCs w:val="23"/>
        </w:rPr>
      </w:pPr>
    </w:p>
    <w:p w14:paraId="09C202D5" w14:textId="697F7E16" w:rsidR="00F6186F" w:rsidRDefault="00F6186F" w:rsidP="00F6186F">
      <w:pPr>
        <w:pStyle w:val="ListParagraph"/>
        <w:numPr>
          <w:ilvl w:val="0"/>
          <w:numId w:val="2"/>
        </w:numPr>
        <w:rPr>
          <w:rFonts w:ascii="Arial" w:eastAsia="Times New Roman" w:hAnsi="Arial" w:cs="Arial"/>
          <w:color w:val="000000" w:themeColor="text1"/>
          <w:sz w:val="23"/>
          <w:szCs w:val="23"/>
        </w:rPr>
      </w:pPr>
      <w:r w:rsidRPr="00F6186F">
        <w:rPr>
          <w:rFonts w:ascii="Arial" w:eastAsia="Times New Roman" w:hAnsi="Arial" w:cs="Arial"/>
          <w:color w:val="000000" w:themeColor="text1"/>
          <w:sz w:val="23"/>
          <w:szCs w:val="23"/>
        </w:rPr>
        <w:t xml:space="preserve">Approval of Meeting Minutes of </w:t>
      </w:r>
      <w:r w:rsidR="003C44C9">
        <w:rPr>
          <w:rFonts w:ascii="Arial" w:eastAsia="Times New Roman" w:hAnsi="Arial" w:cs="Arial"/>
          <w:color w:val="000000" w:themeColor="text1"/>
          <w:sz w:val="23"/>
          <w:szCs w:val="23"/>
        </w:rPr>
        <w:t>May</w:t>
      </w:r>
      <w:r w:rsidRPr="00F6186F">
        <w:rPr>
          <w:rFonts w:ascii="Arial" w:eastAsia="Times New Roman" w:hAnsi="Arial" w:cs="Arial"/>
          <w:color w:val="000000" w:themeColor="text1"/>
          <w:sz w:val="23"/>
          <w:szCs w:val="23"/>
        </w:rPr>
        <w:t xml:space="preserve"> </w:t>
      </w:r>
      <w:r w:rsidR="003C44C9">
        <w:rPr>
          <w:rFonts w:ascii="Arial" w:eastAsia="Times New Roman" w:hAnsi="Arial" w:cs="Arial"/>
          <w:color w:val="000000" w:themeColor="text1"/>
          <w:sz w:val="23"/>
          <w:szCs w:val="23"/>
        </w:rPr>
        <w:t>9</w:t>
      </w:r>
      <w:r w:rsidRPr="00F6186F">
        <w:rPr>
          <w:rFonts w:ascii="Arial" w:eastAsia="Times New Roman" w:hAnsi="Arial" w:cs="Arial"/>
          <w:color w:val="000000" w:themeColor="text1"/>
          <w:sz w:val="23"/>
          <w:szCs w:val="23"/>
        </w:rPr>
        <w:t>, 202</w:t>
      </w:r>
      <w:r>
        <w:rPr>
          <w:rFonts w:ascii="Arial" w:eastAsia="Times New Roman" w:hAnsi="Arial" w:cs="Arial"/>
          <w:color w:val="000000" w:themeColor="text1"/>
          <w:sz w:val="23"/>
          <w:szCs w:val="23"/>
        </w:rPr>
        <w:t>4</w:t>
      </w:r>
    </w:p>
    <w:p w14:paraId="5E225417" w14:textId="77777777" w:rsidR="00BC4CBD" w:rsidRDefault="00BC4CBD" w:rsidP="00BC4CBD">
      <w:pPr>
        <w:pStyle w:val="ListParagraph"/>
        <w:rPr>
          <w:rFonts w:ascii="Arial" w:eastAsia="Times New Roman" w:hAnsi="Arial" w:cs="Arial"/>
          <w:color w:val="000000" w:themeColor="text1"/>
          <w:sz w:val="23"/>
          <w:szCs w:val="23"/>
        </w:rPr>
      </w:pPr>
    </w:p>
    <w:p w14:paraId="6D85E5F9" w14:textId="7E08D6DC" w:rsidR="000C4EE1" w:rsidRDefault="00B31E60" w:rsidP="000C4EE1">
      <w:pPr>
        <w:pStyle w:val="ListParagraph"/>
        <w:numPr>
          <w:ilvl w:val="0"/>
          <w:numId w:val="2"/>
        </w:numPr>
        <w:spacing w:after="0" w:line="240" w:lineRule="auto"/>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New</w:t>
      </w:r>
      <w:r w:rsidR="00BC4CBD">
        <w:rPr>
          <w:rFonts w:ascii="Arial" w:eastAsia="Times New Roman" w:hAnsi="Arial" w:cs="Arial"/>
          <w:color w:val="000000" w:themeColor="text1"/>
          <w:sz w:val="23"/>
          <w:szCs w:val="23"/>
        </w:rPr>
        <w:t xml:space="preserve"> Business</w:t>
      </w:r>
    </w:p>
    <w:p w14:paraId="3427B933" w14:textId="77777777" w:rsidR="000C4EE1" w:rsidRPr="000C4EE1" w:rsidRDefault="000C4EE1" w:rsidP="000C4EE1">
      <w:pPr>
        <w:spacing w:after="0" w:line="240" w:lineRule="auto"/>
        <w:rPr>
          <w:rFonts w:ascii="Arial" w:eastAsia="Times New Roman" w:hAnsi="Arial" w:cs="Arial"/>
          <w:color w:val="000000" w:themeColor="text1"/>
          <w:sz w:val="23"/>
          <w:szCs w:val="23"/>
        </w:rPr>
      </w:pPr>
    </w:p>
    <w:p w14:paraId="127EFE87" w14:textId="12F1982A" w:rsidR="005C10BE" w:rsidRDefault="007C3445" w:rsidP="00445CA5">
      <w:pPr>
        <w:pStyle w:val="ListParagraph"/>
        <w:numPr>
          <w:ilvl w:val="0"/>
          <w:numId w:val="15"/>
        </w:numPr>
        <w:spacing w:after="0" w:line="240" w:lineRule="auto"/>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 xml:space="preserve">Approved Fiscal </w:t>
      </w:r>
      <w:r w:rsidR="0076150B">
        <w:rPr>
          <w:rFonts w:ascii="Arial" w:eastAsia="Times New Roman" w:hAnsi="Arial" w:cs="Arial"/>
          <w:color w:val="000000" w:themeColor="text1"/>
          <w:sz w:val="23"/>
          <w:szCs w:val="23"/>
        </w:rPr>
        <w:t>Y</w:t>
      </w:r>
      <w:r>
        <w:rPr>
          <w:rFonts w:ascii="Arial" w:eastAsia="Times New Roman" w:hAnsi="Arial" w:cs="Arial"/>
          <w:color w:val="000000" w:themeColor="text1"/>
          <w:sz w:val="23"/>
          <w:szCs w:val="23"/>
        </w:rPr>
        <w:t>ear (FY) 2024-2025 Communication Access section of the Plan of Action</w:t>
      </w:r>
      <w:r w:rsidR="00C25DC4">
        <w:rPr>
          <w:rFonts w:ascii="Arial" w:eastAsia="Times New Roman" w:hAnsi="Arial" w:cs="Arial"/>
          <w:color w:val="000000" w:themeColor="text1"/>
          <w:sz w:val="23"/>
          <w:szCs w:val="23"/>
        </w:rPr>
        <w:t xml:space="preserve">. </w:t>
      </w:r>
      <w:r w:rsidR="000C4EE1">
        <w:rPr>
          <w:rFonts w:ascii="Arial" w:eastAsia="Times New Roman" w:hAnsi="Arial" w:cs="Arial"/>
          <w:color w:val="000000" w:themeColor="text1"/>
          <w:sz w:val="23"/>
          <w:szCs w:val="23"/>
        </w:rPr>
        <w:t xml:space="preserve"> See Attachment.</w:t>
      </w:r>
    </w:p>
    <w:p w14:paraId="0D1B60E5" w14:textId="6680A96B" w:rsidR="00C25DC4" w:rsidRDefault="003C40FE" w:rsidP="00C25DC4">
      <w:pPr>
        <w:pStyle w:val="ListParagraph"/>
        <w:numPr>
          <w:ilvl w:val="0"/>
          <w:numId w:val="16"/>
        </w:numPr>
        <w:spacing w:after="0" w:line="240" w:lineRule="auto"/>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Staff report on technical assistance</w:t>
      </w:r>
      <w:r w:rsidR="004B0EF9">
        <w:rPr>
          <w:rFonts w:ascii="Arial" w:eastAsia="Times New Roman" w:hAnsi="Arial" w:cs="Arial"/>
          <w:color w:val="000000" w:themeColor="text1"/>
          <w:sz w:val="23"/>
          <w:szCs w:val="23"/>
        </w:rPr>
        <w:t xml:space="preserve"> and trainings</w:t>
      </w:r>
      <w:r w:rsidR="00013ABF">
        <w:rPr>
          <w:rFonts w:ascii="Arial" w:eastAsia="Times New Roman" w:hAnsi="Arial" w:cs="Arial"/>
          <w:color w:val="000000" w:themeColor="text1"/>
          <w:sz w:val="23"/>
          <w:szCs w:val="23"/>
        </w:rPr>
        <w:t xml:space="preserve"> with Assets School, Polynesian Cultural</w:t>
      </w:r>
      <w:r w:rsidR="000C4EE1">
        <w:rPr>
          <w:rFonts w:ascii="Arial" w:eastAsia="Times New Roman" w:hAnsi="Arial" w:cs="Arial"/>
          <w:color w:val="000000" w:themeColor="text1"/>
          <w:sz w:val="23"/>
          <w:szCs w:val="23"/>
        </w:rPr>
        <w:t xml:space="preserve"> Center, and Maui Deaf Friends.</w:t>
      </w:r>
    </w:p>
    <w:p w14:paraId="7911DD00" w14:textId="77777777" w:rsidR="006F59AF" w:rsidRPr="006F59AF" w:rsidRDefault="006F59AF" w:rsidP="006F59AF">
      <w:pPr>
        <w:pStyle w:val="ListParagraph"/>
        <w:numPr>
          <w:ilvl w:val="0"/>
          <w:numId w:val="16"/>
        </w:numPr>
        <w:rPr>
          <w:rFonts w:ascii="Arial" w:eastAsia="Times New Roman" w:hAnsi="Arial" w:cs="Arial"/>
          <w:color w:val="000000" w:themeColor="text1"/>
          <w:sz w:val="23"/>
          <w:szCs w:val="23"/>
        </w:rPr>
      </w:pPr>
      <w:r w:rsidRPr="006F59AF">
        <w:rPr>
          <w:rFonts w:ascii="Arial" w:eastAsia="Times New Roman" w:hAnsi="Arial" w:cs="Arial"/>
          <w:color w:val="000000" w:themeColor="text1"/>
          <w:sz w:val="23"/>
          <w:szCs w:val="23"/>
        </w:rPr>
        <w:t>57th Biennial National Association of the Deaf Conference – Chicago, July 1-6, 2024.</w:t>
      </w:r>
    </w:p>
    <w:p w14:paraId="098B05E9" w14:textId="0BD9341A" w:rsidR="00013ABF" w:rsidRPr="0076150B" w:rsidRDefault="0076150B" w:rsidP="001B6372">
      <w:pPr>
        <w:pStyle w:val="ListParagraph"/>
        <w:numPr>
          <w:ilvl w:val="0"/>
          <w:numId w:val="16"/>
        </w:numPr>
        <w:spacing w:after="0" w:line="240" w:lineRule="auto"/>
        <w:rPr>
          <w:rFonts w:ascii="Arial" w:eastAsia="Times New Roman" w:hAnsi="Arial" w:cs="Arial"/>
          <w:color w:val="000000" w:themeColor="text1"/>
          <w:sz w:val="23"/>
          <w:szCs w:val="23"/>
        </w:rPr>
      </w:pPr>
      <w:r w:rsidRPr="0076150B">
        <w:rPr>
          <w:rFonts w:ascii="Arial" w:eastAsia="Times New Roman" w:hAnsi="Arial" w:cs="Arial"/>
          <w:color w:val="000000" w:themeColor="text1"/>
          <w:sz w:val="23"/>
          <w:szCs w:val="23"/>
        </w:rPr>
        <w:t>Maui County Office of Aging Abilities Resources Fair, September 14, 2024.</w:t>
      </w:r>
    </w:p>
    <w:p w14:paraId="361DF2BD" w14:textId="77777777" w:rsidR="00445CA5" w:rsidRPr="00445CA5" w:rsidRDefault="00445CA5" w:rsidP="001B6372">
      <w:pPr>
        <w:spacing w:after="0" w:line="240" w:lineRule="auto"/>
        <w:rPr>
          <w:rFonts w:ascii="Arial" w:eastAsia="Times New Roman" w:hAnsi="Arial" w:cs="Arial"/>
          <w:color w:val="000000" w:themeColor="text1"/>
          <w:sz w:val="23"/>
          <w:szCs w:val="23"/>
        </w:rPr>
      </w:pPr>
    </w:p>
    <w:p w14:paraId="4CD99E3E" w14:textId="3D979875" w:rsidR="00AA6707" w:rsidRDefault="00B31E60" w:rsidP="001B6372">
      <w:pPr>
        <w:pStyle w:val="Heading1"/>
        <w:numPr>
          <w:ilvl w:val="0"/>
          <w:numId w:val="2"/>
        </w:numPr>
        <w:jc w:val="left"/>
        <w:rPr>
          <w:rFonts w:ascii="Arial" w:hAnsi="Arial" w:cs="Arial"/>
          <w:b w:val="0"/>
          <w:color w:val="000000" w:themeColor="text1"/>
          <w:sz w:val="23"/>
          <w:szCs w:val="23"/>
        </w:rPr>
      </w:pPr>
      <w:r>
        <w:rPr>
          <w:rFonts w:ascii="Arial" w:hAnsi="Arial" w:cs="Arial"/>
          <w:b w:val="0"/>
          <w:color w:val="000000" w:themeColor="text1"/>
          <w:sz w:val="23"/>
          <w:szCs w:val="23"/>
        </w:rPr>
        <w:t>Old</w:t>
      </w:r>
      <w:r w:rsidR="00AA6707" w:rsidRPr="00F6186F">
        <w:rPr>
          <w:rFonts w:ascii="Arial" w:hAnsi="Arial" w:cs="Arial"/>
          <w:b w:val="0"/>
          <w:color w:val="000000" w:themeColor="text1"/>
          <w:sz w:val="23"/>
          <w:szCs w:val="23"/>
        </w:rPr>
        <w:t xml:space="preserve"> Business</w:t>
      </w:r>
    </w:p>
    <w:p w14:paraId="1783FEB7" w14:textId="77777777" w:rsidR="005871E1" w:rsidRPr="005871E1" w:rsidRDefault="005871E1" w:rsidP="001B6372">
      <w:pPr>
        <w:spacing w:after="0" w:line="240" w:lineRule="auto"/>
      </w:pPr>
    </w:p>
    <w:p w14:paraId="6601A99C" w14:textId="68FFDF01" w:rsidR="00B31E60" w:rsidRPr="000C4EE1" w:rsidRDefault="00B31E60" w:rsidP="00C57457">
      <w:pPr>
        <w:pStyle w:val="ListParagraph"/>
        <w:numPr>
          <w:ilvl w:val="0"/>
          <w:numId w:val="14"/>
        </w:numPr>
        <w:spacing w:after="0" w:line="240" w:lineRule="auto"/>
        <w:rPr>
          <w:rFonts w:ascii="Arial" w:hAnsi="Arial" w:cs="Arial"/>
          <w:color w:val="000000" w:themeColor="text1"/>
          <w:sz w:val="23"/>
          <w:szCs w:val="23"/>
        </w:rPr>
      </w:pPr>
      <w:r w:rsidRPr="000C4EE1">
        <w:rPr>
          <w:rFonts w:ascii="Arial" w:hAnsi="Arial" w:cs="Arial"/>
          <w:color w:val="000000" w:themeColor="text1"/>
          <w:sz w:val="23"/>
          <w:szCs w:val="23"/>
        </w:rPr>
        <w:t>Report on Senate Bill (SB) 3290 SD2 HD1 – Relating to American Sign</w:t>
      </w:r>
      <w:r w:rsidR="000C4EE1">
        <w:rPr>
          <w:rFonts w:ascii="Arial" w:hAnsi="Arial" w:cs="Arial"/>
          <w:color w:val="000000" w:themeColor="text1"/>
          <w:sz w:val="23"/>
          <w:szCs w:val="23"/>
        </w:rPr>
        <w:t xml:space="preserve"> </w:t>
      </w:r>
      <w:r w:rsidRPr="000C4EE1">
        <w:rPr>
          <w:rFonts w:ascii="Arial" w:hAnsi="Arial" w:cs="Arial"/>
          <w:color w:val="000000" w:themeColor="text1"/>
          <w:sz w:val="23"/>
          <w:szCs w:val="23"/>
        </w:rPr>
        <w:t>Language. Requires the Disability and Communication Access Board to convene a working group to study the state of American Sign Language interpretation services in Hawaiʻi. Requires a report to the Legislature.</w:t>
      </w:r>
      <w:r w:rsidR="00445CA5" w:rsidRPr="000C4EE1">
        <w:rPr>
          <w:rFonts w:ascii="Arial" w:hAnsi="Arial" w:cs="Arial"/>
          <w:color w:val="000000" w:themeColor="text1"/>
          <w:sz w:val="23"/>
          <w:szCs w:val="23"/>
        </w:rPr>
        <w:t xml:space="preserve"> </w:t>
      </w:r>
      <w:r w:rsidR="000C4EE1">
        <w:rPr>
          <w:rFonts w:ascii="Arial" w:hAnsi="Arial" w:cs="Arial"/>
          <w:color w:val="000000" w:themeColor="text1"/>
          <w:sz w:val="23"/>
          <w:szCs w:val="23"/>
        </w:rPr>
        <w:t xml:space="preserve"> </w:t>
      </w:r>
      <w:r w:rsidR="00445CA5" w:rsidRPr="000C4EE1">
        <w:rPr>
          <w:rFonts w:ascii="Arial" w:hAnsi="Arial" w:cs="Arial"/>
          <w:color w:val="000000" w:themeColor="text1"/>
          <w:sz w:val="23"/>
          <w:szCs w:val="23"/>
        </w:rPr>
        <w:t>(Update)</w:t>
      </w:r>
    </w:p>
    <w:p w14:paraId="68D4C067" w14:textId="77777777" w:rsidR="00B31E60" w:rsidRPr="00B31E60" w:rsidRDefault="00B31E60" w:rsidP="00445CA5">
      <w:pPr>
        <w:pStyle w:val="ListParagraph"/>
        <w:spacing w:after="0" w:line="240" w:lineRule="auto"/>
        <w:ind w:left="1080"/>
        <w:rPr>
          <w:rFonts w:ascii="Arial" w:hAnsi="Arial" w:cs="Arial"/>
          <w:color w:val="000000" w:themeColor="text1"/>
          <w:sz w:val="23"/>
          <w:szCs w:val="23"/>
        </w:rPr>
      </w:pPr>
    </w:p>
    <w:p w14:paraId="44E61D7D" w14:textId="3B1B28F7" w:rsidR="00B31E60" w:rsidRPr="00B31E60" w:rsidRDefault="00B31E60" w:rsidP="00B31E60">
      <w:pPr>
        <w:pStyle w:val="ListParagraph"/>
        <w:numPr>
          <w:ilvl w:val="0"/>
          <w:numId w:val="14"/>
        </w:numPr>
        <w:spacing w:after="0" w:line="240" w:lineRule="auto"/>
        <w:rPr>
          <w:rFonts w:ascii="Arial" w:hAnsi="Arial" w:cs="Arial"/>
          <w:color w:val="000000" w:themeColor="text1"/>
          <w:sz w:val="23"/>
          <w:szCs w:val="23"/>
        </w:rPr>
      </w:pPr>
      <w:r w:rsidRPr="00B31E60">
        <w:rPr>
          <w:rFonts w:ascii="Arial" w:hAnsi="Arial" w:cs="Arial"/>
          <w:color w:val="000000" w:themeColor="text1"/>
          <w:sz w:val="23"/>
          <w:szCs w:val="23"/>
        </w:rPr>
        <w:t>Establish in-person Quarterly Continuing Education Unit Workshops for sign language interpreters.</w:t>
      </w:r>
      <w:r w:rsidR="00445CA5">
        <w:rPr>
          <w:rFonts w:ascii="Arial" w:hAnsi="Arial" w:cs="Arial"/>
          <w:color w:val="000000" w:themeColor="text1"/>
          <w:sz w:val="23"/>
          <w:szCs w:val="23"/>
        </w:rPr>
        <w:t xml:space="preserve"> </w:t>
      </w:r>
      <w:r w:rsidR="000C4EE1">
        <w:rPr>
          <w:rFonts w:ascii="Arial" w:hAnsi="Arial" w:cs="Arial"/>
          <w:color w:val="000000" w:themeColor="text1"/>
          <w:sz w:val="23"/>
          <w:szCs w:val="23"/>
        </w:rPr>
        <w:t xml:space="preserve"> </w:t>
      </w:r>
      <w:r w:rsidR="00445CA5">
        <w:rPr>
          <w:rFonts w:ascii="Arial" w:hAnsi="Arial" w:cs="Arial"/>
          <w:color w:val="000000" w:themeColor="text1"/>
          <w:sz w:val="23"/>
          <w:szCs w:val="23"/>
        </w:rPr>
        <w:t>(Update)</w:t>
      </w:r>
    </w:p>
    <w:p w14:paraId="4B0617BB" w14:textId="77777777" w:rsidR="00B31E60" w:rsidRPr="00B31E60" w:rsidRDefault="00B31E60" w:rsidP="00445CA5">
      <w:pPr>
        <w:pStyle w:val="ListParagraph"/>
        <w:spacing w:after="0" w:line="240" w:lineRule="auto"/>
        <w:ind w:left="1080"/>
        <w:rPr>
          <w:rFonts w:ascii="Arial" w:hAnsi="Arial" w:cs="Arial"/>
          <w:color w:val="000000" w:themeColor="text1"/>
          <w:sz w:val="23"/>
          <w:szCs w:val="23"/>
        </w:rPr>
      </w:pPr>
    </w:p>
    <w:p w14:paraId="43C93A2C" w14:textId="1BFF7262" w:rsidR="00B31E60" w:rsidRPr="00B31E60" w:rsidRDefault="00B31E60" w:rsidP="00B31E60">
      <w:pPr>
        <w:pStyle w:val="ListParagraph"/>
        <w:numPr>
          <w:ilvl w:val="0"/>
          <w:numId w:val="14"/>
        </w:numPr>
        <w:spacing w:after="0" w:line="240" w:lineRule="auto"/>
        <w:rPr>
          <w:rFonts w:ascii="Arial" w:hAnsi="Arial" w:cs="Arial"/>
          <w:color w:val="000000" w:themeColor="text1"/>
          <w:sz w:val="23"/>
          <w:szCs w:val="23"/>
        </w:rPr>
      </w:pPr>
      <w:r w:rsidRPr="00B31E60">
        <w:rPr>
          <w:rFonts w:ascii="Arial" w:hAnsi="Arial" w:cs="Arial"/>
          <w:color w:val="000000" w:themeColor="text1"/>
          <w:sz w:val="23"/>
          <w:szCs w:val="23"/>
        </w:rPr>
        <w:t>Organize a State Communication Access Conference by Next Summer.</w:t>
      </w:r>
      <w:r w:rsidR="00445CA5">
        <w:rPr>
          <w:rFonts w:ascii="Arial" w:hAnsi="Arial" w:cs="Arial"/>
          <w:color w:val="000000" w:themeColor="text1"/>
          <w:sz w:val="23"/>
          <w:szCs w:val="23"/>
        </w:rPr>
        <w:t xml:space="preserve"> </w:t>
      </w:r>
      <w:r w:rsidR="000C4EE1">
        <w:rPr>
          <w:rFonts w:ascii="Arial" w:hAnsi="Arial" w:cs="Arial"/>
          <w:color w:val="000000" w:themeColor="text1"/>
          <w:sz w:val="23"/>
          <w:szCs w:val="23"/>
        </w:rPr>
        <w:t xml:space="preserve"> </w:t>
      </w:r>
      <w:r w:rsidR="00445CA5">
        <w:rPr>
          <w:rFonts w:ascii="Arial" w:hAnsi="Arial" w:cs="Arial"/>
          <w:color w:val="000000" w:themeColor="text1"/>
          <w:sz w:val="23"/>
          <w:szCs w:val="23"/>
        </w:rPr>
        <w:t>(Update)</w:t>
      </w:r>
    </w:p>
    <w:p w14:paraId="19C990A4" w14:textId="77777777" w:rsidR="00B31E60" w:rsidRPr="00B31E60" w:rsidRDefault="00B31E60" w:rsidP="00445CA5">
      <w:pPr>
        <w:pStyle w:val="ListParagraph"/>
        <w:spacing w:after="0" w:line="240" w:lineRule="auto"/>
        <w:ind w:left="1080"/>
        <w:rPr>
          <w:rFonts w:ascii="Arial" w:hAnsi="Arial" w:cs="Arial"/>
          <w:color w:val="000000" w:themeColor="text1"/>
          <w:sz w:val="23"/>
          <w:szCs w:val="23"/>
        </w:rPr>
      </w:pPr>
    </w:p>
    <w:p w14:paraId="05D100E7" w14:textId="2A4ED1D0" w:rsidR="00BC0127" w:rsidRPr="001B6372" w:rsidRDefault="00B31E60" w:rsidP="00DA1CED">
      <w:pPr>
        <w:pStyle w:val="ListParagraph"/>
        <w:numPr>
          <w:ilvl w:val="0"/>
          <w:numId w:val="14"/>
        </w:numPr>
        <w:spacing w:after="0" w:line="240" w:lineRule="auto"/>
        <w:rPr>
          <w:rFonts w:ascii="Arial" w:hAnsi="Arial" w:cs="Arial"/>
          <w:color w:val="000000" w:themeColor="text1"/>
          <w:sz w:val="23"/>
          <w:szCs w:val="23"/>
        </w:rPr>
      </w:pPr>
      <w:r w:rsidRPr="00B31E60">
        <w:rPr>
          <w:rFonts w:ascii="Arial" w:hAnsi="Arial" w:cs="Arial"/>
          <w:color w:val="000000" w:themeColor="text1"/>
          <w:sz w:val="23"/>
          <w:szCs w:val="23"/>
        </w:rPr>
        <w:t>Recruit individuals to take the Hawaii Quality Assurance System test and increase the number of interpreters with a Hawaii State Sign Language Interpreter Credentials.</w:t>
      </w:r>
      <w:r w:rsidR="00445CA5">
        <w:rPr>
          <w:rFonts w:ascii="Arial" w:hAnsi="Arial" w:cs="Arial"/>
          <w:color w:val="000000" w:themeColor="text1"/>
          <w:sz w:val="23"/>
          <w:szCs w:val="23"/>
        </w:rPr>
        <w:t xml:space="preserve"> </w:t>
      </w:r>
      <w:r w:rsidR="000C4EE1">
        <w:rPr>
          <w:rFonts w:ascii="Arial" w:hAnsi="Arial" w:cs="Arial"/>
          <w:color w:val="000000" w:themeColor="text1"/>
          <w:sz w:val="23"/>
          <w:szCs w:val="23"/>
        </w:rPr>
        <w:t xml:space="preserve"> </w:t>
      </w:r>
      <w:r w:rsidR="00445CA5">
        <w:rPr>
          <w:rFonts w:ascii="Arial" w:hAnsi="Arial" w:cs="Arial"/>
          <w:color w:val="000000" w:themeColor="text1"/>
          <w:sz w:val="23"/>
          <w:szCs w:val="23"/>
        </w:rPr>
        <w:t>(Update)</w:t>
      </w:r>
    </w:p>
    <w:p w14:paraId="0C610E2B" w14:textId="31D3ED99" w:rsidR="00316646" w:rsidRPr="004C3336" w:rsidRDefault="00316646" w:rsidP="006B0C11">
      <w:pPr>
        <w:spacing w:after="0" w:line="240" w:lineRule="auto"/>
        <w:rPr>
          <w:rFonts w:ascii="Arial" w:hAnsi="Arial" w:cs="Arial"/>
          <w:color w:val="000000" w:themeColor="text1"/>
          <w:sz w:val="23"/>
          <w:szCs w:val="23"/>
        </w:rPr>
      </w:pPr>
    </w:p>
    <w:p w14:paraId="4076AE70" w14:textId="37BB28DC" w:rsidR="00944B0D" w:rsidRDefault="00944B0D" w:rsidP="00944B0D">
      <w:pPr>
        <w:pStyle w:val="Heading1"/>
        <w:numPr>
          <w:ilvl w:val="0"/>
          <w:numId w:val="2"/>
        </w:numPr>
        <w:jc w:val="left"/>
        <w:rPr>
          <w:rFonts w:ascii="Arial" w:hAnsi="Arial" w:cs="Arial"/>
          <w:b w:val="0"/>
          <w:color w:val="000000" w:themeColor="text1"/>
          <w:sz w:val="23"/>
          <w:szCs w:val="23"/>
        </w:rPr>
      </w:pPr>
      <w:r>
        <w:rPr>
          <w:rFonts w:ascii="Arial" w:hAnsi="Arial" w:cs="Arial"/>
          <w:b w:val="0"/>
          <w:color w:val="000000" w:themeColor="text1"/>
          <w:sz w:val="23"/>
          <w:szCs w:val="23"/>
        </w:rPr>
        <w:t>Open Forum</w:t>
      </w:r>
    </w:p>
    <w:p w14:paraId="61C06B0C" w14:textId="7518B42E" w:rsidR="00944B0D" w:rsidRPr="00944B0D" w:rsidRDefault="00944B0D" w:rsidP="00944B0D">
      <w:pPr>
        <w:ind w:left="720"/>
      </w:pPr>
      <w:r w:rsidRPr="004C3336">
        <w:rPr>
          <w:rFonts w:ascii="Arial" w:hAnsi="Arial" w:cs="Arial"/>
          <w:bCs/>
          <w:sz w:val="23"/>
          <w:szCs w:val="23"/>
        </w:rPr>
        <w:t>Public comment on issues not on the agenda for consideration at the next meetin</w:t>
      </w:r>
      <w:r>
        <w:rPr>
          <w:rFonts w:ascii="Arial" w:hAnsi="Arial" w:cs="Arial"/>
          <w:bCs/>
          <w:sz w:val="23"/>
          <w:szCs w:val="23"/>
        </w:rPr>
        <w:t>g.</w:t>
      </w:r>
    </w:p>
    <w:p w14:paraId="5E5D0CD3" w14:textId="521205D3" w:rsidR="00944B0D" w:rsidRDefault="00944B0D" w:rsidP="001B6372">
      <w:pPr>
        <w:pStyle w:val="Heading1"/>
        <w:numPr>
          <w:ilvl w:val="0"/>
          <w:numId w:val="2"/>
        </w:numPr>
        <w:jc w:val="left"/>
        <w:rPr>
          <w:rFonts w:ascii="Arial" w:hAnsi="Arial" w:cs="Arial"/>
          <w:b w:val="0"/>
          <w:color w:val="000000" w:themeColor="text1"/>
          <w:sz w:val="23"/>
          <w:szCs w:val="23"/>
        </w:rPr>
      </w:pPr>
      <w:proofErr w:type="spellStart"/>
      <w:r>
        <w:rPr>
          <w:rFonts w:ascii="Arial" w:hAnsi="Arial" w:cs="Arial"/>
          <w:b w:val="0"/>
          <w:color w:val="000000" w:themeColor="text1"/>
          <w:sz w:val="23"/>
          <w:szCs w:val="23"/>
        </w:rPr>
        <w:t>Anouncement</w:t>
      </w:r>
      <w:proofErr w:type="spellEnd"/>
      <w:r>
        <w:rPr>
          <w:rFonts w:ascii="Arial" w:hAnsi="Arial" w:cs="Arial"/>
          <w:b w:val="0"/>
          <w:color w:val="000000" w:themeColor="text1"/>
          <w:sz w:val="23"/>
          <w:szCs w:val="23"/>
        </w:rPr>
        <w:t xml:space="preserve"> of Next Meeting</w:t>
      </w:r>
    </w:p>
    <w:p w14:paraId="0DD70DF9" w14:textId="77777777" w:rsidR="004B524A" w:rsidRPr="004B524A" w:rsidRDefault="004B524A" w:rsidP="001B6372">
      <w:pPr>
        <w:spacing w:after="0" w:line="240" w:lineRule="auto"/>
      </w:pPr>
    </w:p>
    <w:p w14:paraId="20D365C6" w14:textId="027D7108" w:rsidR="00944B0D" w:rsidRPr="00944B0D" w:rsidRDefault="00944B0D" w:rsidP="001B6372">
      <w:pPr>
        <w:pStyle w:val="Heading1"/>
        <w:numPr>
          <w:ilvl w:val="0"/>
          <w:numId w:val="2"/>
        </w:numPr>
        <w:jc w:val="left"/>
        <w:rPr>
          <w:rFonts w:ascii="Arial" w:hAnsi="Arial" w:cs="Arial"/>
          <w:b w:val="0"/>
          <w:color w:val="000000" w:themeColor="text1"/>
          <w:sz w:val="23"/>
          <w:szCs w:val="23"/>
        </w:rPr>
      </w:pPr>
      <w:proofErr w:type="spellStart"/>
      <w:r>
        <w:rPr>
          <w:rFonts w:ascii="Arial" w:hAnsi="Arial" w:cs="Arial"/>
          <w:b w:val="0"/>
          <w:color w:val="000000" w:themeColor="text1"/>
          <w:sz w:val="23"/>
          <w:szCs w:val="23"/>
        </w:rPr>
        <w:t>Adjourment</w:t>
      </w:r>
      <w:proofErr w:type="spellEnd"/>
    </w:p>
    <w:p w14:paraId="04A0037A" w14:textId="77777777" w:rsidR="00944B0D" w:rsidRPr="00944B0D" w:rsidRDefault="00944B0D" w:rsidP="001B6372">
      <w:pPr>
        <w:spacing w:after="0" w:line="240" w:lineRule="auto"/>
      </w:pPr>
    </w:p>
    <w:p w14:paraId="66F1F9D5" w14:textId="372FF86E" w:rsidR="00AA6707" w:rsidRPr="004C3336" w:rsidRDefault="00AA6707" w:rsidP="008331DF">
      <w:pPr>
        <w:spacing w:after="0" w:line="240" w:lineRule="auto"/>
        <w:rPr>
          <w:rStyle w:val="Strong"/>
          <w:rFonts w:ascii="Arial" w:eastAsia="MS Gothic" w:hAnsi="Arial" w:cs="Arial"/>
          <w:b w:val="0"/>
          <w:bCs w:val="0"/>
          <w:color w:val="212529"/>
          <w:sz w:val="23"/>
          <w:szCs w:val="23"/>
          <w:shd w:val="clear" w:color="auto" w:fill="FFFFFF"/>
        </w:rPr>
      </w:pPr>
      <w:r w:rsidRPr="004C3336">
        <w:rPr>
          <w:rFonts w:ascii="Arial" w:hAnsi="Arial" w:cs="Arial"/>
          <w:color w:val="000000"/>
          <w:sz w:val="23"/>
          <w:szCs w:val="23"/>
          <w:shd w:val="clear" w:color="auto" w:fill="FFFFFF"/>
        </w:rPr>
        <w:t xml:space="preserve">If you require an auxiliary aid/service or other accommodation due to a disability, contact Cindy Omura at (808) 586-8121 and email at </w:t>
      </w:r>
      <w:hyperlink r:id="rId11" w:history="1">
        <w:r w:rsidRPr="004C3336">
          <w:rPr>
            <w:rStyle w:val="Hyperlink"/>
            <w:rFonts w:ascii="Arial" w:hAnsi="Arial" w:cs="Arial"/>
            <w:sz w:val="23"/>
            <w:szCs w:val="23"/>
            <w:shd w:val="clear" w:color="auto" w:fill="FFFFFF"/>
          </w:rPr>
          <w:t>dcab@doh.hawaii.gov</w:t>
        </w:r>
      </w:hyperlink>
      <w:r w:rsidRPr="004C3336">
        <w:rPr>
          <w:rFonts w:ascii="Arial" w:hAnsi="Arial" w:cs="Arial"/>
          <w:color w:val="000000"/>
          <w:sz w:val="23"/>
          <w:szCs w:val="23"/>
          <w:shd w:val="clear" w:color="auto" w:fill="FFFFFF"/>
        </w:rPr>
        <w:t xml:space="preserve"> as soon as possible. Requests made as early as possible have a greater likelihood of being fulfilled.</w:t>
      </w:r>
    </w:p>
    <w:p w14:paraId="6C0A4A2D" w14:textId="77777777" w:rsidR="00AA6707" w:rsidRPr="004C3336" w:rsidRDefault="00AA6707" w:rsidP="008331DF">
      <w:pPr>
        <w:spacing w:after="0" w:line="240" w:lineRule="auto"/>
        <w:rPr>
          <w:rFonts w:ascii="Arial" w:hAnsi="Arial" w:cs="Arial"/>
          <w:color w:val="000000"/>
          <w:sz w:val="23"/>
          <w:szCs w:val="23"/>
          <w:shd w:val="clear" w:color="auto" w:fill="FFFFFF"/>
        </w:rPr>
      </w:pPr>
    </w:p>
    <w:p w14:paraId="61CC8C78" w14:textId="4D8ABA4D" w:rsidR="00AA6707" w:rsidRPr="004C3336" w:rsidRDefault="00AA6707" w:rsidP="008331DF">
      <w:pPr>
        <w:spacing w:after="0" w:line="240" w:lineRule="auto"/>
        <w:rPr>
          <w:rStyle w:val="Strong"/>
          <w:rFonts w:ascii="Arial" w:eastAsia="MS Gothic" w:hAnsi="Arial" w:cs="Arial"/>
          <w:b w:val="0"/>
          <w:bCs w:val="0"/>
          <w:color w:val="212529"/>
          <w:sz w:val="23"/>
          <w:szCs w:val="23"/>
          <w:shd w:val="clear" w:color="auto" w:fill="FFFFFF"/>
        </w:rPr>
      </w:pPr>
      <w:r w:rsidRPr="004C3336">
        <w:rPr>
          <w:rFonts w:ascii="Arial" w:hAnsi="Arial" w:cs="Arial"/>
          <w:sz w:val="23"/>
          <w:szCs w:val="23"/>
          <w:shd w:val="clear" w:color="auto" w:fill="FFFFFF"/>
        </w:rPr>
        <w:t>An American Sign Language interpreter and a Real Time Captioner will be provided.</w:t>
      </w:r>
      <w:bookmarkStart w:id="1" w:name="_Hlk118367885"/>
    </w:p>
    <w:bookmarkEnd w:id="1"/>
    <w:p w14:paraId="7F35B5A0" w14:textId="77777777" w:rsidR="00AA6707" w:rsidRPr="004C3336" w:rsidRDefault="00AA6707" w:rsidP="008331DF">
      <w:pPr>
        <w:spacing w:after="0" w:line="240" w:lineRule="auto"/>
        <w:rPr>
          <w:rStyle w:val="Strong"/>
          <w:rFonts w:ascii="Arial" w:eastAsia="MS Gothic" w:hAnsi="Arial" w:cs="Arial"/>
          <w:b w:val="0"/>
          <w:bCs w:val="0"/>
          <w:color w:val="212529"/>
          <w:sz w:val="23"/>
          <w:szCs w:val="23"/>
          <w:shd w:val="clear" w:color="auto" w:fill="FFFFFF"/>
        </w:rPr>
      </w:pPr>
    </w:p>
    <w:p w14:paraId="4A85B9C1" w14:textId="77777777" w:rsidR="00AA6707" w:rsidRPr="004C3336" w:rsidRDefault="00AA6707" w:rsidP="008331DF">
      <w:pPr>
        <w:spacing w:after="0" w:line="240" w:lineRule="auto"/>
        <w:rPr>
          <w:rStyle w:val="markedcontent"/>
          <w:rFonts w:ascii="Arial" w:hAnsi="Arial" w:cs="Arial"/>
          <w:sz w:val="23"/>
          <w:szCs w:val="23"/>
        </w:rPr>
      </w:pPr>
      <w:r w:rsidRPr="004C3336">
        <w:rPr>
          <w:rStyle w:val="markedcontent"/>
          <w:rFonts w:ascii="Arial" w:hAnsi="Arial" w:cs="Arial"/>
          <w:sz w:val="23"/>
          <w:szCs w:val="23"/>
        </w:rPr>
        <w:t>Upon request, this notice is available in alternate/accessible formats.</w:t>
      </w:r>
    </w:p>
    <w:p w14:paraId="0733FA0F" w14:textId="77777777" w:rsidR="00AA6707" w:rsidRPr="004C3336" w:rsidRDefault="00AA6707" w:rsidP="008331DF">
      <w:pPr>
        <w:spacing w:after="0" w:line="240" w:lineRule="auto"/>
        <w:rPr>
          <w:rStyle w:val="Strong"/>
          <w:rFonts w:ascii="Arial" w:eastAsia="MS Gothic" w:hAnsi="Arial" w:cs="Arial"/>
          <w:b w:val="0"/>
          <w:bCs w:val="0"/>
          <w:color w:val="212529"/>
          <w:sz w:val="23"/>
          <w:szCs w:val="23"/>
          <w:shd w:val="clear" w:color="auto" w:fill="FFFFFF"/>
        </w:rPr>
      </w:pPr>
    </w:p>
    <w:p w14:paraId="0FDBEE4E" w14:textId="7207546E" w:rsidR="008D0B7B" w:rsidRPr="0073193D" w:rsidRDefault="00AA6707" w:rsidP="008D0B7B">
      <w:pPr>
        <w:spacing w:after="0" w:line="240" w:lineRule="auto"/>
        <w:rPr>
          <w:rFonts w:ascii="Arial" w:eastAsia="MS Gothic" w:hAnsi="Arial" w:cs="Arial"/>
          <w:b/>
          <w:bCs/>
          <w:color w:val="212529"/>
          <w:sz w:val="23"/>
          <w:szCs w:val="23"/>
          <w:shd w:val="clear" w:color="auto" w:fill="FFFFFF"/>
          <w:lang w:val="haw-US"/>
        </w:rPr>
      </w:pPr>
      <w:r w:rsidRPr="004C3336">
        <w:rPr>
          <w:rStyle w:val="Strong"/>
          <w:rFonts w:ascii="Arial" w:eastAsia="MS Gothic" w:hAnsi="Arial" w:cs="Arial"/>
          <w:b w:val="0"/>
          <w:sz w:val="23"/>
          <w:szCs w:val="23"/>
          <w:shd w:val="clear" w:color="auto" w:fill="FFFFFF"/>
        </w:rPr>
        <w:lastRenderedPageBreak/>
        <w:t xml:space="preserve">The agenda and materials for this meeting are also available for inspection at DCAB’s </w:t>
      </w:r>
      <w:r w:rsidRPr="004C3336">
        <w:rPr>
          <w:rStyle w:val="Strong"/>
          <w:rFonts w:ascii="Arial" w:eastAsia="MS Gothic" w:hAnsi="Arial" w:cs="Arial"/>
          <w:b w:val="0"/>
          <w:color w:val="212529"/>
          <w:sz w:val="23"/>
          <w:szCs w:val="23"/>
          <w:shd w:val="clear" w:color="auto" w:fill="FFFFFF"/>
        </w:rPr>
        <w:t xml:space="preserve">office located at </w:t>
      </w:r>
      <w:r w:rsidRPr="004C3336">
        <w:rPr>
          <w:rStyle w:val="markedcontent"/>
          <w:rFonts w:ascii="Arial" w:hAnsi="Arial" w:cs="Arial"/>
          <w:sz w:val="23"/>
          <w:szCs w:val="23"/>
        </w:rPr>
        <w:t xml:space="preserve">1010 Richards Street, Room 118, Honolulu, Hawaii 96813 and </w:t>
      </w:r>
      <w:r w:rsidRPr="004C3336">
        <w:rPr>
          <w:rStyle w:val="Strong"/>
          <w:rFonts w:ascii="Arial" w:eastAsia="MS Gothic" w:hAnsi="Arial" w:cs="Arial"/>
          <w:b w:val="0"/>
          <w:color w:val="212529"/>
          <w:sz w:val="23"/>
          <w:szCs w:val="23"/>
          <w:shd w:val="clear" w:color="auto" w:fill="FFFFFF"/>
        </w:rPr>
        <w:t xml:space="preserve">on </w:t>
      </w:r>
      <w:r w:rsidRPr="004C3336">
        <w:rPr>
          <w:rStyle w:val="Strong"/>
          <w:rFonts w:ascii="Arial" w:eastAsia="MS Gothic" w:hAnsi="Arial" w:cs="Arial"/>
          <w:b w:val="0"/>
          <w:sz w:val="23"/>
          <w:szCs w:val="23"/>
          <w:shd w:val="clear" w:color="auto" w:fill="FFFFFF"/>
        </w:rPr>
        <w:t>DCAB’s</w:t>
      </w:r>
      <w:r w:rsidRPr="004C3336">
        <w:rPr>
          <w:rStyle w:val="Strong"/>
          <w:rFonts w:ascii="Arial" w:eastAsia="MS Gothic" w:hAnsi="Arial" w:cs="Arial"/>
          <w:sz w:val="23"/>
          <w:szCs w:val="23"/>
          <w:shd w:val="clear" w:color="auto" w:fill="FFFFFF"/>
        </w:rPr>
        <w:t xml:space="preserve"> </w:t>
      </w:r>
      <w:r w:rsidRPr="004C3336">
        <w:rPr>
          <w:rStyle w:val="Strong"/>
          <w:rFonts w:ascii="Arial" w:eastAsia="MS Gothic" w:hAnsi="Arial" w:cs="Arial"/>
          <w:b w:val="0"/>
          <w:color w:val="212529"/>
          <w:sz w:val="23"/>
          <w:szCs w:val="23"/>
          <w:shd w:val="clear" w:color="auto" w:fill="FFFFFF"/>
        </w:rPr>
        <w:t>website at:</w:t>
      </w:r>
      <w:r w:rsidRPr="004C3336">
        <w:rPr>
          <w:rStyle w:val="Strong"/>
          <w:rFonts w:ascii="Arial" w:eastAsia="MS Gothic" w:hAnsi="Arial" w:cs="Arial"/>
          <w:color w:val="212529"/>
          <w:sz w:val="23"/>
          <w:szCs w:val="23"/>
          <w:shd w:val="clear" w:color="auto" w:fill="FFFFFF"/>
        </w:rPr>
        <w:t xml:space="preserve">  </w:t>
      </w:r>
      <w:hyperlink r:id="rId12" w:history="1">
        <w:r w:rsidRPr="004C3336">
          <w:rPr>
            <w:rStyle w:val="Hyperlink"/>
            <w:rFonts w:ascii="Arial" w:eastAsia="MS Gothic" w:hAnsi="Arial" w:cs="Arial"/>
            <w:sz w:val="23"/>
            <w:szCs w:val="23"/>
            <w:shd w:val="clear" w:color="auto" w:fill="FFFFFF"/>
          </w:rPr>
          <w:t>https://health.hawaii.gov/dcab/dcab-agendas-and-minutes/</w:t>
        </w:r>
      </w:hyperlink>
      <w:r w:rsidRPr="004C3336">
        <w:rPr>
          <w:rStyle w:val="Strong"/>
          <w:rFonts w:ascii="Arial" w:eastAsia="MS Gothic" w:hAnsi="Arial" w:cs="Arial"/>
          <w:color w:val="212529"/>
          <w:sz w:val="23"/>
          <w:szCs w:val="23"/>
          <w:shd w:val="clear" w:color="auto" w:fill="FFFFFF"/>
          <w:lang w:val="haw-US"/>
        </w:rPr>
        <w:t>.</w:t>
      </w:r>
    </w:p>
    <w:p w14:paraId="04671F67" w14:textId="77777777" w:rsidR="00C34782" w:rsidRDefault="00C34782" w:rsidP="008331DF">
      <w:pPr>
        <w:spacing w:after="0" w:line="240" w:lineRule="auto"/>
        <w:rPr>
          <w:rFonts w:ascii="Arial" w:eastAsia="MS Gothic" w:hAnsi="Arial" w:cs="Arial"/>
          <w:color w:val="212529"/>
          <w:sz w:val="23"/>
          <w:szCs w:val="23"/>
          <w:shd w:val="clear" w:color="auto" w:fill="FFFFFF"/>
        </w:rPr>
      </w:pPr>
    </w:p>
    <w:p w14:paraId="6928861D" w14:textId="07BD0A35" w:rsidR="00CA5D31" w:rsidRDefault="001B6372" w:rsidP="001B6372">
      <w:pPr>
        <w:rPr>
          <w:rStyle w:val="Strong"/>
          <w:rFonts w:ascii="Arial" w:eastAsia="MS Gothic" w:hAnsi="Arial" w:cs="Arial"/>
          <w:b w:val="0"/>
          <w:bCs w:val="0"/>
          <w:color w:val="212529"/>
          <w:sz w:val="23"/>
          <w:szCs w:val="23"/>
          <w:shd w:val="clear" w:color="auto" w:fill="FFFFFF"/>
        </w:rPr>
      </w:pPr>
      <w:r>
        <w:rPr>
          <w:rFonts w:ascii="Arial" w:eastAsia="MS Gothic" w:hAnsi="Arial" w:cs="Arial"/>
          <w:color w:val="212529"/>
          <w:sz w:val="23"/>
          <w:szCs w:val="23"/>
          <w:shd w:val="clear" w:color="auto" w:fill="FFFFFF"/>
        </w:rPr>
        <w:br w:type="page"/>
      </w:r>
    </w:p>
    <w:p w14:paraId="7496A842" w14:textId="77777777" w:rsidR="00CA5D31" w:rsidRDefault="00CA5D31" w:rsidP="003B6009">
      <w:pPr>
        <w:spacing w:after="0" w:line="240" w:lineRule="auto"/>
        <w:jc w:val="center"/>
        <w:rPr>
          <w:rStyle w:val="Strong"/>
          <w:rFonts w:ascii="Arial" w:eastAsia="MS Gothic" w:hAnsi="Arial" w:cs="Arial"/>
          <w:b w:val="0"/>
          <w:bCs w:val="0"/>
          <w:color w:val="212529"/>
          <w:sz w:val="23"/>
          <w:szCs w:val="23"/>
          <w:shd w:val="clear" w:color="auto" w:fill="FFFFFF"/>
        </w:rPr>
      </w:pPr>
    </w:p>
    <w:p w14:paraId="39252090" w14:textId="52ADE77E" w:rsidR="003B6009" w:rsidRPr="000971C1" w:rsidRDefault="003B6009" w:rsidP="003B6009">
      <w:pPr>
        <w:spacing w:after="0" w:line="240" w:lineRule="auto"/>
        <w:jc w:val="center"/>
        <w:rPr>
          <w:rStyle w:val="Strong"/>
          <w:rFonts w:ascii="Arial" w:eastAsia="MS Gothic" w:hAnsi="Arial" w:cs="Arial"/>
          <w:b w:val="0"/>
          <w:bCs w:val="0"/>
          <w:color w:val="212529"/>
          <w:sz w:val="23"/>
          <w:szCs w:val="23"/>
          <w:shd w:val="clear" w:color="auto" w:fill="FFFFFF"/>
        </w:rPr>
      </w:pPr>
      <w:r w:rsidRPr="000971C1">
        <w:rPr>
          <w:rStyle w:val="Strong"/>
          <w:rFonts w:ascii="Arial" w:eastAsia="MS Gothic" w:hAnsi="Arial" w:cs="Arial"/>
          <w:b w:val="0"/>
          <w:bCs w:val="0"/>
          <w:color w:val="212529"/>
          <w:sz w:val="23"/>
          <w:szCs w:val="23"/>
          <w:shd w:val="clear" w:color="auto" w:fill="FFFFFF"/>
        </w:rPr>
        <w:t>Attachment</w:t>
      </w:r>
    </w:p>
    <w:p w14:paraId="605F16C4" w14:textId="22B26885" w:rsidR="003B6009" w:rsidRDefault="003B6009" w:rsidP="003B6009">
      <w:pPr>
        <w:spacing w:after="0" w:line="240" w:lineRule="auto"/>
        <w:jc w:val="center"/>
        <w:rPr>
          <w:rFonts w:ascii="Arial" w:hAnsi="Arial" w:cs="Arial"/>
          <w:color w:val="000000" w:themeColor="text1"/>
          <w:sz w:val="23"/>
          <w:szCs w:val="23"/>
        </w:rPr>
      </w:pPr>
      <w:r>
        <w:rPr>
          <w:rFonts w:ascii="Arial" w:hAnsi="Arial" w:cs="Arial"/>
          <w:color w:val="000000" w:themeColor="text1"/>
          <w:sz w:val="23"/>
          <w:szCs w:val="23"/>
        </w:rPr>
        <w:t>(</w:t>
      </w:r>
      <w:r w:rsidRPr="00EE1C19">
        <w:rPr>
          <w:rFonts w:ascii="Arial" w:hAnsi="Arial" w:cs="Arial"/>
          <w:color w:val="000000" w:themeColor="text1"/>
          <w:sz w:val="23"/>
          <w:szCs w:val="23"/>
        </w:rPr>
        <w:t>FY 202</w:t>
      </w:r>
      <w:r>
        <w:rPr>
          <w:rFonts w:ascii="Arial" w:hAnsi="Arial" w:cs="Arial"/>
          <w:color w:val="000000" w:themeColor="text1"/>
          <w:sz w:val="23"/>
          <w:szCs w:val="23"/>
        </w:rPr>
        <w:t>4</w:t>
      </w:r>
      <w:r w:rsidRPr="00EE1C19">
        <w:rPr>
          <w:rFonts w:ascii="Arial" w:hAnsi="Arial" w:cs="Arial"/>
          <w:color w:val="000000" w:themeColor="text1"/>
          <w:sz w:val="23"/>
          <w:szCs w:val="23"/>
        </w:rPr>
        <w:t>-202</w:t>
      </w:r>
      <w:r>
        <w:rPr>
          <w:rFonts w:ascii="Arial" w:hAnsi="Arial" w:cs="Arial"/>
          <w:color w:val="000000" w:themeColor="text1"/>
          <w:sz w:val="23"/>
          <w:szCs w:val="23"/>
        </w:rPr>
        <w:t>5</w:t>
      </w:r>
      <w:r w:rsidRPr="00EE1C19">
        <w:rPr>
          <w:rFonts w:ascii="Arial" w:hAnsi="Arial" w:cs="Arial"/>
          <w:color w:val="000000" w:themeColor="text1"/>
          <w:sz w:val="23"/>
          <w:szCs w:val="23"/>
        </w:rPr>
        <w:t xml:space="preserve"> Plan of Action</w:t>
      </w:r>
      <w:r>
        <w:rPr>
          <w:rFonts w:ascii="Arial" w:hAnsi="Arial" w:cs="Arial"/>
          <w:color w:val="000000" w:themeColor="text1"/>
          <w:sz w:val="23"/>
          <w:szCs w:val="23"/>
        </w:rPr>
        <w:t xml:space="preserve"> – </w:t>
      </w:r>
      <w:proofErr w:type="spellStart"/>
      <w:r>
        <w:rPr>
          <w:rFonts w:ascii="Arial" w:hAnsi="Arial" w:cs="Arial"/>
          <w:color w:val="000000" w:themeColor="text1"/>
          <w:sz w:val="23"/>
          <w:szCs w:val="23"/>
        </w:rPr>
        <w:t>Commnication</w:t>
      </w:r>
      <w:proofErr w:type="spellEnd"/>
      <w:r>
        <w:rPr>
          <w:rFonts w:ascii="Arial" w:hAnsi="Arial" w:cs="Arial"/>
          <w:color w:val="000000" w:themeColor="text1"/>
          <w:sz w:val="23"/>
          <w:szCs w:val="23"/>
        </w:rPr>
        <w:t xml:space="preserve"> Access)</w:t>
      </w:r>
    </w:p>
    <w:p w14:paraId="3AF950F8" w14:textId="77777777" w:rsidR="003B6009" w:rsidRDefault="003B6009" w:rsidP="003B6009">
      <w:pPr>
        <w:spacing w:after="0" w:line="240" w:lineRule="auto"/>
        <w:jc w:val="center"/>
        <w:rPr>
          <w:rStyle w:val="Strong"/>
          <w:rFonts w:ascii="Arial" w:eastAsia="MS Gothic" w:hAnsi="Arial" w:cs="Arial"/>
          <w:color w:val="212529"/>
          <w:sz w:val="23"/>
          <w:szCs w:val="23"/>
          <w:shd w:val="clear" w:color="auto" w:fill="FFFFFF"/>
          <w:lang w:val="haw-US"/>
        </w:rPr>
      </w:pPr>
    </w:p>
    <w:p w14:paraId="406325F6" w14:textId="77777777" w:rsidR="009A7AB7" w:rsidRPr="001D045C" w:rsidRDefault="009A7AB7" w:rsidP="009A7AB7">
      <w:pPr>
        <w:spacing w:after="0" w:line="240" w:lineRule="auto"/>
        <w:ind w:left="720" w:hanging="720"/>
        <w:rPr>
          <w:rFonts w:ascii="Arial" w:hAnsi="Arial"/>
          <w:sz w:val="23"/>
        </w:rPr>
      </w:pPr>
      <w:r w:rsidRPr="001D045C">
        <w:rPr>
          <w:rFonts w:ascii="Arial" w:hAnsi="Arial" w:cs="Arial"/>
          <w:b/>
          <w:sz w:val="23"/>
        </w:rPr>
        <w:t>3.</w:t>
      </w:r>
      <w:r w:rsidRPr="001D045C">
        <w:rPr>
          <w:rFonts w:ascii="Arial" w:hAnsi="Arial" w:cs="Arial"/>
          <w:b/>
          <w:sz w:val="23"/>
        </w:rPr>
        <w:tab/>
      </w:r>
      <w:r w:rsidRPr="001D045C">
        <w:rPr>
          <w:rFonts w:ascii="Arial" w:hAnsi="Arial" w:cs="Arial"/>
          <w:b/>
          <w:sz w:val="23"/>
          <w:u w:val="single"/>
        </w:rPr>
        <w:t>Communication Access</w:t>
      </w:r>
    </w:p>
    <w:p w14:paraId="36B4346C" w14:textId="77777777" w:rsidR="009A7AB7" w:rsidRPr="001D045C" w:rsidRDefault="009A7AB7" w:rsidP="009A7AB7">
      <w:pPr>
        <w:spacing w:after="0" w:line="240" w:lineRule="auto"/>
        <w:rPr>
          <w:rFonts w:ascii="Arial" w:hAnsi="Arial"/>
          <w:sz w:val="23"/>
        </w:rPr>
      </w:pPr>
    </w:p>
    <w:p w14:paraId="3A4BD5D9" w14:textId="77777777" w:rsidR="009A7AB7" w:rsidRDefault="009A7AB7" w:rsidP="009A7AB7">
      <w:pPr>
        <w:spacing w:after="0" w:line="240" w:lineRule="auto"/>
        <w:rPr>
          <w:rFonts w:ascii="Arial" w:hAnsi="Arial" w:cs="Arial"/>
          <w:sz w:val="23"/>
        </w:rPr>
      </w:pPr>
      <w:r w:rsidRPr="001D045C">
        <w:rPr>
          <w:rFonts w:ascii="Arial" w:hAnsi="Arial" w:cs="Arial"/>
          <w:b/>
          <w:sz w:val="23"/>
        </w:rPr>
        <w:t>Communication Access</w:t>
      </w:r>
      <w:r w:rsidRPr="001D045C">
        <w:rPr>
          <w:rFonts w:ascii="Arial" w:hAnsi="Arial" w:cs="Arial"/>
          <w:sz w:val="23"/>
        </w:rPr>
        <w:t xml:space="preserve"> includes the provision of auxiliary aids and services that facilitate the effective exchange of information with or by persons with disabilities who require such access.  Communication access occurs through communication access providers (individuals) as well as through telecommunication and electronic information devices, auxiliary aids and services.</w:t>
      </w:r>
    </w:p>
    <w:p w14:paraId="0A57ABAB" w14:textId="77777777" w:rsidR="009A7AB7" w:rsidRPr="001D045C" w:rsidRDefault="009A7AB7" w:rsidP="009A7AB7">
      <w:pPr>
        <w:spacing w:after="0" w:line="240" w:lineRule="auto"/>
        <w:rPr>
          <w:rFonts w:ascii="Arial" w:hAnsi="Arial"/>
          <w:sz w:val="23"/>
        </w:rPr>
      </w:pPr>
    </w:p>
    <w:p w14:paraId="60617DAF" w14:textId="77777777" w:rsidR="009A7AB7" w:rsidRPr="001D045C" w:rsidRDefault="009A7AB7" w:rsidP="009A7AB7">
      <w:pPr>
        <w:spacing w:after="0" w:line="240" w:lineRule="auto"/>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 xml:space="preserve">Communication Access </w:t>
      </w:r>
      <w:r w:rsidRPr="001D045C">
        <w:rPr>
          <w:rFonts w:ascii="Arial" w:hAnsi="Arial" w:cs="Arial"/>
          <w:sz w:val="23"/>
        </w:rPr>
        <w:t>are:</w:t>
      </w:r>
    </w:p>
    <w:p w14:paraId="171F961E" w14:textId="77777777" w:rsidR="009A7AB7" w:rsidRPr="001D045C" w:rsidRDefault="009A7AB7" w:rsidP="009A7AB7">
      <w:pPr>
        <w:spacing w:after="0" w:line="240" w:lineRule="auto"/>
        <w:rPr>
          <w:rFonts w:ascii="Arial" w:hAnsi="Arial"/>
          <w:sz w:val="23"/>
        </w:rPr>
      </w:pPr>
    </w:p>
    <w:p w14:paraId="31CEB3D2" w14:textId="77777777" w:rsidR="009A7AB7" w:rsidRPr="00DF53A4" w:rsidRDefault="009A7AB7" w:rsidP="009A7AB7">
      <w:pPr>
        <w:pStyle w:val="ListParagraph"/>
        <w:numPr>
          <w:ilvl w:val="1"/>
          <w:numId w:val="12"/>
        </w:numPr>
        <w:spacing w:after="0" w:line="240" w:lineRule="auto"/>
        <w:ind w:hanging="720"/>
        <w:rPr>
          <w:rFonts w:ascii="Arial" w:hAnsi="Arial" w:cs="Arial"/>
          <w:sz w:val="23"/>
        </w:rPr>
      </w:pPr>
      <w:r w:rsidRPr="00DF53A4">
        <w:rPr>
          <w:rFonts w:ascii="Arial" w:hAnsi="Arial" w:cs="Arial"/>
          <w:sz w:val="23"/>
        </w:rPr>
        <w:t>The quantity and quality of communication access providers in the State of Hawaii will be increased.  State agencies will be aware of existing communication access providers and their qualifications.</w:t>
      </w:r>
    </w:p>
    <w:p w14:paraId="61D55E99" w14:textId="77777777" w:rsidR="009A7AB7" w:rsidRPr="00C969C1" w:rsidRDefault="009A7AB7" w:rsidP="009A7AB7">
      <w:pPr>
        <w:pStyle w:val="ListParagraph"/>
        <w:spacing w:after="0" w:line="240" w:lineRule="auto"/>
        <w:ind w:left="980"/>
        <w:rPr>
          <w:rFonts w:ascii="Arial" w:hAnsi="Arial"/>
          <w:sz w:val="23"/>
        </w:rPr>
      </w:pPr>
    </w:p>
    <w:p w14:paraId="519AEF38" w14:textId="77777777" w:rsidR="009A7AB7" w:rsidRPr="001D045C" w:rsidRDefault="009A7AB7" w:rsidP="009A7AB7">
      <w:pPr>
        <w:spacing w:after="0" w:line="240" w:lineRule="auto"/>
        <w:ind w:left="720"/>
        <w:rPr>
          <w:rFonts w:ascii="Arial" w:hAnsi="Arial"/>
          <w:sz w:val="23"/>
        </w:rPr>
      </w:pPr>
      <w:r w:rsidRPr="001D045C">
        <w:rPr>
          <w:rFonts w:ascii="Arial" w:hAnsi="Arial" w:cs="Arial"/>
          <w:sz w:val="23"/>
        </w:rPr>
        <w:t>Objectives:</w:t>
      </w:r>
    </w:p>
    <w:p w14:paraId="3FD816CD" w14:textId="77777777" w:rsidR="009A7AB7" w:rsidRPr="001D045C" w:rsidRDefault="009A7AB7" w:rsidP="009A7AB7">
      <w:pPr>
        <w:spacing w:after="0" w:line="240" w:lineRule="auto"/>
        <w:rPr>
          <w:rFonts w:ascii="Arial" w:hAnsi="Arial"/>
          <w:sz w:val="23"/>
        </w:rPr>
      </w:pPr>
    </w:p>
    <w:p w14:paraId="5FEFA00C" w14:textId="77777777" w:rsidR="009A7AB7" w:rsidRPr="00503D24" w:rsidRDefault="009A7AB7" w:rsidP="009A7AB7">
      <w:pPr>
        <w:spacing w:after="0" w:line="240" w:lineRule="auto"/>
        <w:ind w:left="1440" w:hanging="720"/>
        <w:rPr>
          <w:rFonts w:ascii="Arial" w:hAnsi="Arial" w:cs="Arial"/>
          <w:sz w:val="23"/>
        </w:rPr>
      </w:pPr>
      <w:r>
        <w:rPr>
          <w:rFonts w:ascii="Arial" w:hAnsi="Arial" w:cs="Arial"/>
          <w:sz w:val="23"/>
        </w:rPr>
        <w:t>3.1.1</w:t>
      </w:r>
      <w:r>
        <w:rPr>
          <w:rFonts w:ascii="Arial" w:hAnsi="Arial" w:cs="Arial"/>
          <w:sz w:val="23"/>
        </w:rPr>
        <w:tab/>
      </w:r>
      <w:r w:rsidRPr="00503D24">
        <w:rPr>
          <w:rFonts w:ascii="Arial" w:hAnsi="Arial" w:cs="Arial"/>
          <w:sz w:val="23"/>
        </w:rPr>
        <w:t>Operate and maintain the Hawaii Quality Assurance Screening (HQAS) credentialing program for sign language interpreters who do not possess national certification; develop an instructional video for HQAS applicants.  (</w:t>
      </w:r>
      <w:r w:rsidRPr="00503D24">
        <w:rPr>
          <w:rFonts w:ascii="Arial" w:hAnsi="Arial" w:cs="Arial"/>
          <w:b/>
          <w:sz w:val="23"/>
        </w:rPr>
        <w:t xml:space="preserve">Priority </w:t>
      </w:r>
      <w:r w:rsidRPr="00503D24">
        <w:rPr>
          <w:rFonts w:ascii="Arial" w:hAnsi="Arial" w:cs="Arial"/>
          <w:b/>
          <w:color w:val="000000" w:themeColor="text1"/>
          <w:sz w:val="23"/>
        </w:rPr>
        <w:t>2</w:t>
      </w:r>
      <w:r w:rsidRPr="00503D24">
        <w:rPr>
          <w:rFonts w:ascii="Arial" w:hAnsi="Arial" w:cs="Arial"/>
          <w:sz w:val="23"/>
        </w:rPr>
        <w:t>)</w:t>
      </w:r>
    </w:p>
    <w:p w14:paraId="6662316B" w14:textId="77777777" w:rsidR="009A7AB7" w:rsidRPr="00C969C1" w:rsidRDefault="009A7AB7" w:rsidP="009A7AB7">
      <w:pPr>
        <w:pStyle w:val="ListParagraph"/>
        <w:spacing w:after="0" w:line="240" w:lineRule="auto"/>
        <w:ind w:left="1440"/>
        <w:rPr>
          <w:rFonts w:ascii="Arial" w:hAnsi="Arial"/>
          <w:sz w:val="23"/>
        </w:rPr>
      </w:pPr>
    </w:p>
    <w:p w14:paraId="600EC07E" w14:textId="77777777" w:rsidR="009A7AB7" w:rsidRPr="00CD6216" w:rsidRDefault="009A7AB7" w:rsidP="009A7AB7">
      <w:pPr>
        <w:pStyle w:val="ListParagraph"/>
        <w:numPr>
          <w:ilvl w:val="2"/>
          <w:numId w:val="13"/>
        </w:numPr>
        <w:spacing w:after="0" w:line="240" w:lineRule="auto"/>
        <w:ind w:left="1440"/>
        <w:rPr>
          <w:rFonts w:ascii="Arial" w:hAnsi="Arial" w:cs="Arial"/>
          <w:sz w:val="23"/>
        </w:rPr>
      </w:pPr>
      <w:r w:rsidRPr="00CD6216">
        <w:rPr>
          <w:rFonts w:ascii="Arial" w:hAnsi="Arial" w:cs="Arial"/>
          <w:sz w:val="23"/>
        </w:rPr>
        <w:t>Operate and maintain the Continuing Education Program for State credentialed interpreters, including the secured website tracking system, and provide at least .5 hours of continuing education workshops geared towards Level III sign language interpreters.  (</w:t>
      </w:r>
      <w:r w:rsidRPr="00CD6216">
        <w:rPr>
          <w:rFonts w:ascii="Arial" w:hAnsi="Arial" w:cs="Arial"/>
          <w:b/>
          <w:sz w:val="23"/>
        </w:rPr>
        <w:t>Priority 1</w:t>
      </w:r>
      <w:r w:rsidRPr="00CD6216">
        <w:rPr>
          <w:rFonts w:ascii="Arial" w:hAnsi="Arial" w:cs="Arial"/>
          <w:sz w:val="23"/>
        </w:rPr>
        <w:t>)</w:t>
      </w:r>
    </w:p>
    <w:p w14:paraId="112CD39E" w14:textId="77777777" w:rsidR="009A7AB7" w:rsidRPr="00C969C1" w:rsidRDefault="009A7AB7" w:rsidP="009A7AB7">
      <w:pPr>
        <w:spacing w:after="0" w:line="240" w:lineRule="auto"/>
        <w:ind w:left="1440"/>
        <w:rPr>
          <w:rFonts w:ascii="Arial" w:hAnsi="Arial"/>
          <w:sz w:val="23"/>
        </w:rPr>
      </w:pPr>
    </w:p>
    <w:p w14:paraId="7FBF137C" w14:textId="33A1FD8E" w:rsidR="009A7AB7" w:rsidRPr="00CD6216" w:rsidRDefault="009A7AB7" w:rsidP="009A7AB7">
      <w:pPr>
        <w:pStyle w:val="ListParagraph"/>
        <w:numPr>
          <w:ilvl w:val="2"/>
          <w:numId w:val="13"/>
        </w:numPr>
        <w:spacing w:after="0" w:line="240" w:lineRule="auto"/>
        <w:ind w:left="1440"/>
        <w:rPr>
          <w:rFonts w:ascii="Arial" w:hAnsi="Arial" w:cs="Arial"/>
          <w:sz w:val="23"/>
        </w:rPr>
      </w:pPr>
      <w:r w:rsidRPr="00CD6216">
        <w:rPr>
          <w:rFonts w:ascii="Arial" w:hAnsi="Arial" w:cs="Arial"/>
          <w:sz w:val="23"/>
        </w:rPr>
        <w:t>Provide technical assistance regarding</w:t>
      </w:r>
      <w:r w:rsidRPr="001D4BEB">
        <w:rPr>
          <w:rFonts w:ascii="Arial" w:hAnsi="Arial" w:cs="Arial"/>
          <w:color w:val="000000" w:themeColor="text1"/>
          <w:sz w:val="23"/>
        </w:rPr>
        <w:t xml:space="preserve"> </w:t>
      </w:r>
      <w:r w:rsidRPr="00CD6216">
        <w:rPr>
          <w:rFonts w:ascii="Arial" w:hAnsi="Arial" w:cs="Arial"/>
          <w:sz w:val="23"/>
        </w:rPr>
        <w:t>Hawaii Administrative Rules, Title 11, Chapter 218, including the Hawaii State Sign Language Interpreter Credential and the recommended fee schedule.  (</w:t>
      </w:r>
      <w:r w:rsidRPr="001D4BEB">
        <w:rPr>
          <w:rFonts w:ascii="Arial" w:hAnsi="Arial" w:cs="Arial"/>
          <w:b/>
          <w:color w:val="000000" w:themeColor="text1"/>
          <w:sz w:val="23"/>
        </w:rPr>
        <w:t xml:space="preserve">Priority </w:t>
      </w:r>
      <w:r w:rsidR="000C4EE1">
        <w:rPr>
          <w:rFonts w:ascii="Arial" w:hAnsi="Arial" w:cs="Arial"/>
          <w:b/>
          <w:color w:val="000000" w:themeColor="text1"/>
          <w:sz w:val="23"/>
        </w:rPr>
        <w:t>3</w:t>
      </w:r>
      <w:r w:rsidRPr="00CD6216">
        <w:rPr>
          <w:rFonts w:ascii="Arial" w:hAnsi="Arial" w:cs="Arial"/>
          <w:sz w:val="23"/>
        </w:rPr>
        <w:t>)</w:t>
      </w:r>
    </w:p>
    <w:p w14:paraId="251DACA9" w14:textId="77777777" w:rsidR="009A7AB7" w:rsidRPr="00C969C1" w:rsidRDefault="009A7AB7" w:rsidP="009A7AB7">
      <w:pPr>
        <w:spacing w:after="0" w:line="240" w:lineRule="auto"/>
        <w:ind w:left="1440"/>
        <w:rPr>
          <w:rFonts w:ascii="Arial" w:hAnsi="Arial" w:cs="Arial"/>
          <w:sz w:val="23"/>
        </w:rPr>
      </w:pPr>
    </w:p>
    <w:p w14:paraId="7E759214" w14:textId="78893DB6" w:rsidR="009A7AB7" w:rsidRPr="00C969C1" w:rsidRDefault="009A7AB7" w:rsidP="009A7AB7">
      <w:pPr>
        <w:pStyle w:val="ListParagraph"/>
        <w:numPr>
          <w:ilvl w:val="2"/>
          <w:numId w:val="13"/>
        </w:numPr>
        <w:spacing w:after="0" w:line="240" w:lineRule="auto"/>
        <w:ind w:left="1440"/>
        <w:rPr>
          <w:rFonts w:ascii="Arial" w:hAnsi="Arial" w:cs="Arial"/>
          <w:sz w:val="23"/>
          <w:szCs w:val="23"/>
        </w:rPr>
      </w:pPr>
      <w:r w:rsidRPr="00C969C1">
        <w:rPr>
          <w:rFonts w:ascii="Arial" w:hAnsi="Arial" w:cs="Arial"/>
          <w:sz w:val="23"/>
          <w:szCs w:val="23"/>
        </w:rPr>
        <w:t>Update and maintain a registry of current communication access providers</w:t>
      </w:r>
      <w:r>
        <w:rPr>
          <w:rFonts w:ascii="Arial" w:hAnsi="Arial" w:cs="Arial"/>
          <w:sz w:val="23"/>
          <w:szCs w:val="23"/>
        </w:rPr>
        <w:t xml:space="preserve"> </w:t>
      </w:r>
      <w:r w:rsidR="00D152F3" w:rsidRPr="00D152F3">
        <w:rPr>
          <w:rFonts w:ascii="Arial" w:hAnsi="Arial" w:cs="Arial"/>
          <w:color w:val="000000" w:themeColor="text1"/>
          <w:sz w:val="23"/>
          <w:szCs w:val="23"/>
        </w:rPr>
        <w:t xml:space="preserve">(for Deaf, Deaf-Blind, and other persons with communication access disabilities) </w:t>
      </w:r>
      <w:r w:rsidRPr="00C969C1">
        <w:rPr>
          <w:rFonts w:ascii="Arial" w:hAnsi="Arial" w:cs="Arial"/>
          <w:sz w:val="23"/>
          <w:szCs w:val="23"/>
        </w:rPr>
        <w:t>and their credentials and post it on the Disability and Communication Access Board’s website.  (</w:t>
      </w:r>
      <w:r w:rsidRPr="00C969C1">
        <w:rPr>
          <w:rFonts w:ascii="Arial" w:hAnsi="Arial" w:cs="Arial"/>
          <w:b/>
          <w:bCs/>
          <w:sz w:val="23"/>
          <w:szCs w:val="23"/>
        </w:rPr>
        <w:t>Priority 2</w:t>
      </w:r>
      <w:r w:rsidRPr="00C969C1">
        <w:rPr>
          <w:rFonts w:ascii="Arial" w:hAnsi="Arial" w:cs="Arial"/>
          <w:sz w:val="23"/>
          <w:szCs w:val="23"/>
        </w:rPr>
        <w:t>)</w:t>
      </w:r>
    </w:p>
    <w:p w14:paraId="297DA98E" w14:textId="77777777" w:rsidR="009A7AB7" w:rsidRPr="00C969C1" w:rsidRDefault="009A7AB7" w:rsidP="009A7AB7">
      <w:pPr>
        <w:spacing w:after="0" w:line="240" w:lineRule="auto"/>
        <w:ind w:left="1440"/>
        <w:rPr>
          <w:rFonts w:ascii="Arial" w:hAnsi="Arial" w:cs="Arial"/>
          <w:sz w:val="23"/>
        </w:rPr>
      </w:pPr>
    </w:p>
    <w:p w14:paraId="54DE86F3" w14:textId="77777777" w:rsidR="009A7AB7" w:rsidRPr="00C969C1" w:rsidRDefault="009A7AB7" w:rsidP="009A7AB7">
      <w:pPr>
        <w:pStyle w:val="ListParagraph"/>
        <w:numPr>
          <w:ilvl w:val="2"/>
          <w:numId w:val="13"/>
        </w:numPr>
        <w:spacing w:after="0" w:line="240" w:lineRule="auto"/>
        <w:ind w:left="1440"/>
        <w:rPr>
          <w:rFonts w:ascii="Arial" w:hAnsi="Arial" w:cs="Arial"/>
          <w:sz w:val="23"/>
        </w:rPr>
      </w:pPr>
      <w:r w:rsidRPr="00C969C1">
        <w:rPr>
          <w:rFonts w:ascii="Arial" w:hAnsi="Arial" w:cs="Arial"/>
          <w:sz w:val="23"/>
        </w:rPr>
        <w:t>Keep informed of nationwide efforts on regulation and oversight of American Sign Language (ASL) interpreters or ASL interpreter referral agencies.  (</w:t>
      </w:r>
      <w:r w:rsidRPr="00C969C1">
        <w:rPr>
          <w:rFonts w:ascii="Arial" w:hAnsi="Arial" w:cs="Arial"/>
          <w:b/>
          <w:sz w:val="23"/>
        </w:rPr>
        <w:t>Priority 3</w:t>
      </w:r>
      <w:r w:rsidRPr="00C969C1">
        <w:rPr>
          <w:rFonts w:ascii="Arial" w:hAnsi="Arial" w:cs="Arial"/>
          <w:sz w:val="23"/>
        </w:rPr>
        <w:t>)</w:t>
      </w:r>
    </w:p>
    <w:p w14:paraId="32EB774A" w14:textId="77777777" w:rsidR="009A7AB7" w:rsidRPr="00C969C1" w:rsidRDefault="009A7AB7" w:rsidP="009A7AB7">
      <w:pPr>
        <w:spacing w:after="0" w:line="240" w:lineRule="auto"/>
        <w:ind w:left="1440"/>
        <w:rPr>
          <w:rFonts w:ascii="Arial" w:hAnsi="Arial" w:cs="Arial"/>
          <w:sz w:val="23"/>
        </w:rPr>
      </w:pPr>
    </w:p>
    <w:p w14:paraId="0E4C0FDA" w14:textId="77777777" w:rsidR="009A7AB7" w:rsidRPr="00C969C1" w:rsidRDefault="009A7AB7" w:rsidP="009A7AB7">
      <w:pPr>
        <w:pStyle w:val="ListParagraph"/>
        <w:numPr>
          <w:ilvl w:val="2"/>
          <w:numId w:val="13"/>
        </w:numPr>
        <w:spacing w:after="0" w:line="240" w:lineRule="auto"/>
        <w:ind w:left="1440"/>
        <w:rPr>
          <w:rFonts w:ascii="Arial" w:hAnsi="Arial" w:cs="Arial"/>
          <w:color w:val="000000" w:themeColor="text1"/>
          <w:sz w:val="23"/>
        </w:rPr>
      </w:pPr>
      <w:r w:rsidRPr="00C969C1">
        <w:rPr>
          <w:rFonts w:ascii="Arial" w:hAnsi="Arial" w:cs="Arial"/>
          <w:color w:val="000000" w:themeColor="text1"/>
          <w:sz w:val="23"/>
        </w:rPr>
        <w:t>Provide continuing education workshops and trainings for State credentialed interpreters and individuals studying for a credential to gain workforce experience.  (</w:t>
      </w:r>
      <w:r w:rsidRPr="00C969C1">
        <w:rPr>
          <w:rFonts w:ascii="Arial" w:hAnsi="Arial" w:cs="Arial"/>
          <w:b/>
          <w:color w:val="000000" w:themeColor="text1"/>
          <w:sz w:val="23"/>
        </w:rPr>
        <w:t>Priority 1</w:t>
      </w:r>
      <w:r w:rsidRPr="00C969C1">
        <w:rPr>
          <w:rFonts w:ascii="Arial" w:hAnsi="Arial" w:cs="Arial"/>
          <w:color w:val="000000" w:themeColor="text1"/>
          <w:sz w:val="23"/>
        </w:rPr>
        <w:t>)</w:t>
      </w:r>
    </w:p>
    <w:p w14:paraId="7C027A77" w14:textId="77777777" w:rsidR="009A7AB7" w:rsidRPr="00C969C1" w:rsidRDefault="009A7AB7" w:rsidP="009A7AB7">
      <w:pPr>
        <w:spacing w:after="0" w:line="240" w:lineRule="auto"/>
        <w:ind w:left="1440"/>
        <w:rPr>
          <w:rFonts w:ascii="Arial" w:hAnsi="Arial" w:cs="Arial"/>
          <w:color w:val="000000" w:themeColor="text1"/>
          <w:sz w:val="23"/>
        </w:rPr>
      </w:pPr>
    </w:p>
    <w:p w14:paraId="06211215" w14:textId="77777777" w:rsidR="009A7AB7" w:rsidRPr="00011746" w:rsidRDefault="009A7AB7" w:rsidP="009A7AB7">
      <w:pPr>
        <w:pStyle w:val="ListParagraph"/>
        <w:numPr>
          <w:ilvl w:val="2"/>
          <w:numId w:val="13"/>
        </w:numPr>
        <w:spacing w:after="0" w:line="240" w:lineRule="auto"/>
        <w:ind w:left="1440"/>
        <w:rPr>
          <w:rFonts w:ascii="Arial" w:hAnsi="Arial" w:cs="Arial"/>
          <w:color w:val="000000" w:themeColor="text1"/>
          <w:sz w:val="23"/>
        </w:rPr>
      </w:pPr>
      <w:r w:rsidRPr="00011746">
        <w:rPr>
          <w:rFonts w:ascii="Arial" w:hAnsi="Arial" w:cs="Arial"/>
          <w:color w:val="000000" w:themeColor="text1"/>
          <w:sz w:val="23"/>
        </w:rPr>
        <w:t>Update the Hawaii State Sign Language Interpreter Credential and recommended fee schedule, as needed.  (</w:t>
      </w:r>
      <w:r w:rsidRPr="00011746">
        <w:rPr>
          <w:rFonts w:ascii="Arial" w:hAnsi="Arial" w:cs="Arial"/>
          <w:b/>
          <w:color w:val="000000" w:themeColor="text1"/>
          <w:sz w:val="23"/>
        </w:rPr>
        <w:t>Priority 1</w:t>
      </w:r>
      <w:r w:rsidRPr="00011746">
        <w:rPr>
          <w:rFonts w:ascii="Arial" w:hAnsi="Arial" w:cs="Arial"/>
          <w:color w:val="000000" w:themeColor="text1"/>
          <w:sz w:val="23"/>
        </w:rPr>
        <w:t>)</w:t>
      </w:r>
    </w:p>
    <w:p w14:paraId="2B2C05A3" w14:textId="77777777" w:rsidR="009A7AB7" w:rsidRPr="001D045C" w:rsidRDefault="009A7AB7" w:rsidP="009A7AB7">
      <w:pPr>
        <w:spacing w:after="0" w:line="240" w:lineRule="auto"/>
        <w:rPr>
          <w:rFonts w:ascii="Arial" w:hAnsi="Arial"/>
          <w:sz w:val="23"/>
        </w:rPr>
      </w:pPr>
    </w:p>
    <w:p w14:paraId="52E10D0A" w14:textId="77777777" w:rsidR="009A7AB7" w:rsidRPr="00C969C1" w:rsidRDefault="009A7AB7" w:rsidP="009A7AB7">
      <w:pPr>
        <w:pStyle w:val="ListParagraph"/>
        <w:numPr>
          <w:ilvl w:val="1"/>
          <w:numId w:val="13"/>
        </w:numPr>
        <w:spacing w:after="0" w:line="240" w:lineRule="auto"/>
        <w:ind w:hanging="720"/>
        <w:rPr>
          <w:rFonts w:ascii="Arial" w:hAnsi="Arial" w:cs="Arial"/>
          <w:sz w:val="23"/>
        </w:rPr>
      </w:pPr>
      <w:r w:rsidRPr="00C969C1">
        <w:rPr>
          <w:rFonts w:ascii="Arial" w:hAnsi="Arial" w:cs="Arial"/>
          <w:sz w:val="23"/>
        </w:rPr>
        <w:t>Individuals with communication access needs shall be aware of their rights to communication access services and technology.</w:t>
      </w:r>
    </w:p>
    <w:p w14:paraId="1EBE15C5" w14:textId="77777777" w:rsidR="009A7AB7" w:rsidRPr="00C969C1" w:rsidRDefault="009A7AB7" w:rsidP="009A7AB7">
      <w:pPr>
        <w:pStyle w:val="ListParagraph"/>
        <w:spacing w:after="0" w:line="240" w:lineRule="auto"/>
        <w:ind w:hanging="720"/>
        <w:rPr>
          <w:rFonts w:ascii="Arial" w:hAnsi="Arial"/>
          <w:sz w:val="23"/>
        </w:rPr>
      </w:pPr>
    </w:p>
    <w:p w14:paraId="7D55F7EF" w14:textId="77777777" w:rsidR="009A7AB7" w:rsidRDefault="009A7AB7" w:rsidP="009A7AB7">
      <w:pPr>
        <w:spacing w:after="0" w:line="240" w:lineRule="auto"/>
        <w:ind w:left="720"/>
        <w:rPr>
          <w:rFonts w:ascii="Arial" w:hAnsi="Arial" w:cs="Arial"/>
          <w:sz w:val="23"/>
        </w:rPr>
      </w:pPr>
      <w:r w:rsidRPr="001D045C">
        <w:rPr>
          <w:rFonts w:ascii="Arial" w:hAnsi="Arial" w:cs="Arial"/>
          <w:sz w:val="23"/>
        </w:rPr>
        <w:lastRenderedPageBreak/>
        <w:t>Objectives:</w:t>
      </w:r>
    </w:p>
    <w:p w14:paraId="66159611" w14:textId="77777777" w:rsidR="009A7AB7" w:rsidRDefault="009A7AB7" w:rsidP="009A7AB7">
      <w:pPr>
        <w:spacing w:after="0" w:line="240" w:lineRule="auto"/>
        <w:ind w:left="720"/>
        <w:rPr>
          <w:rFonts w:ascii="Arial" w:hAnsi="Arial"/>
          <w:sz w:val="23"/>
        </w:rPr>
      </w:pPr>
    </w:p>
    <w:p w14:paraId="44116C19" w14:textId="5E5BD2B9" w:rsidR="00D152F3" w:rsidRDefault="00D152F3" w:rsidP="00D152F3">
      <w:pPr>
        <w:spacing w:after="0" w:line="240" w:lineRule="auto"/>
        <w:ind w:left="1440" w:hanging="720"/>
        <w:rPr>
          <w:rFonts w:ascii="Arial" w:hAnsi="Arial"/>
          <w:sz w:val="23"/>
        </w:rPr>
      </w:pPr>
      <w:r>
        <w:rPr>
          <w:rFonts w:ascii="Arial" w:hAnsi="Arial"/>
          <w:sz w:val="23"/>
        </w:rPr>
        <w:t>3.2.1</w:t>
      </w:r>
      <w:r>
        <w:rPr>
          <w:rFonts w:ascii="Arial" w:hAnsi="Arial"/>
          <w:sz w:val="23"/>
        </w:rPr>
        <w:tab/>
      </w:r>
      <w:r w:rsidRPr="001D045C">
        <w:rPr>
          <w:rFonts w:ascii="Arial" w:hAnsi="Arial" w:cs="Arial"/>
          <w:sz w:val="23"/>
        </w:rPr>
        <w:t>Provide technical assistance to individuals with communication access needs on their right to effective communication (American Sign Language interpreting, notetaking, audio description, and captioning) with an emphasis on State and county services.  (</w:t>
      </w:r>
      <w:r w:rsidRPr="001D045C">
        <w:rPr>
          <w:rFonts w:ascii="Arial" w:hAnsi="Arial" w:cs="Arial"/>
          <w:b/>
          <w:sz w:val="23"/>
        </w:rPr>
        <w:t>Priority 1</w:t>
      </w:r>
      <w:r w:rsidRPr="001D045C">
        <w:rPr>
          <w:rFonts w:ascii="Arial" w:hAnsi="Arial" w:cs="Arial"/>
          <w:sz w:val="23"/>
        </w:rPr>
        <w:t>)</w:t>
      </w:r>
    </w:p>
    <w:p w14:paraId="6B6CD405" w14:textId="77777777" w:rsidR="00D152F3" w:rsidRPr="001D045C" w:rsidRDefault="00D152F3" w:rsidP="009A7AB7">
      <w:pPr>
        <w:spacing w:after="0" w:line="240" w:lineRule="auto"/>
        <w:ind w:left="720"/>
        <w:rPr>
          <w:rFonts w:ascii="Arial" w:hAnsi="Arial"/>
          <w:sz w:val="23"/>
        </w:rPr>
      </w:pPr>
    </w:p>
    <w:p w14:paraId="652AE8F5" w14:textId="4E21269A" w:rsidR="009A7AB7" w:rsidRPr="00C969C1" w:rsidRDefault="00D152F3" w:rsidP="009A7AB7">
      <w:pPr>
        <w:pStyle w:val="ListParagraph"/>
        <w:numPr>
          <w:ilvl w:val="2"/>
          <w:numId w:val="13"/>
        </w:numPr>
        <w:spacing w:after="0" w:line="240" w:lineRule="auto"/>
        <w:ind w:left="1440"/>
        <w:rPr>
          <w:rFonts w:ascii="Arial" w:hAnsi="Arial" w:cs="Arial"/>
          <w:sz w:val="23"/>
        </w:rPr>
      </w:pPr>
      <w:r w:rsidRPr="00304D76">
        <w:rPr>
          <w:rFonts w:ascii="Arial" w:hAnsi="Arial" w:cs="Arial"/>
          <w:sz w:val="23"/>
          <w:szCs w:val="23"/>
        </w:rPr>
        <w:t xml:space="preserve">Produce videos in American Sign Language with captions, </w:t>
      </w:r>
      <w:r w:rsidRPr="00304D76">
        <w:rPr>
          <w:rFonts w:ascii="Arial" w:hAnsi="Arial" w:cs="Arial"/>
          <w:color w:val="000000" w:themeColor="text1"/>
          <w:sz w:val="23"/>
          <w:szCs w:val="23"/>
        </w:rPr>
        <w:t xml:space="preserve">and </w:t>
      </w:r>
      <w:r w:rsidRPr="00304D76">
        <w:rPr>
          <w:rFonts w:ascii="Arial" w:hAnsi="Arial" w:cs="Arial"/>
          <w:sz w:val="23"/>
          <w:szCs w:val="23"/>
        </w:rPr>
        <w:t>audio descriptions, relating to the legislative process with the Legislative Reference Bureau and the Public Access Room.  (</w:t>
      </w:r>
      <w:r w:rsidRPr="00304D76">
        <w:rPr>
          <w:rFonts w:ascii="Arial" w:hAnsi="Arial" w:cs="Arial"/>
          <w:b/>
          <w:bCs/>
          <w:sz w:val="23"/>
          <w:szCs w:val="23"/>
        </w:rPr>
        <w:t>Priority 2</w:t>
      </w:r>
      <w:r w:rsidRPr="00304D76">
        <w:rPr>
          <w:rFonts w:ascii="Arial" w:hAnsi="Arial" w:cs="Arial"/>
          <w:sz w:val="23"/>
          <w:szCs w:val="23"/>
        </w:rPr>
        <w:t>)</w:t>
      </w:r>
    </w:p>
    <w:p w14:paraId="120D9852" w14:textId="77777777" w:rsidR="009A7AB7" w:rsidRPr="00C969C1" w:rsidRDefault="009A7AB7" w:rsidP="009A7AB7">
      <w:pPr>
        <w:pStyle w:val="ListParagraph"/>
        <w:spacing w:after="0" w:line="240" w:lineRule="auto"/>
        <w:ind w:left="1440"/>
        <w:rPr>
          <w:rFonts w:ascii="Arial" w:hAnsi="Arial"/>
          <w:sz w:val="23"/>
        </w:rPr>
      </w:pPr>
    </w:p>
    <w:p w14:paraId="2E993C89" w14:textId="4741B8BB" w:rsidR="009A7AB7" w:rsidRPr="00D152F3" w:rsidRDefault="00D152F3" w:rsidP="009A7AB7">
      <w:pPr>
        <w:pStyle w:val="ListParagraph"/>
        <w:numPr>
          <w:ilvl w:val="2"/>
          <w:numId w:val="13"/>
        </w:numPr>
        <w:spacing w:after="0" w:line="240" w:lineRule="auto"/>
        <w:ind w:left="1440"/>
        <w:rPr>
          <w:rFonts w:ascii="Arial" w:hAnsi="Arial" w:cs="Arial"/>
          <w:color w:val="000000" w:themeColor="text1"/>
          <w:sz w:val="23"/>
          <w:szCs w:val="23"/>
        </w:rPr>
      </w:pPr>
      <w:r w:rsidRPr="00D152F3">
        <w:rPr>
          <w:rFonts w:ascii="Arial" w:hAnsi="Arial" w:cs="Arial"/>
          <w:color w:val="000000" w:themeColor="text1"/>
          <w:sz w:val="23"/>
          <w:szCs w:val="23"/>
        </w:rPr>
        <w:t>Organize and prepare for Communication Access State Conference in 2025.  (</w:t>
      </w:r>
      <w:r w:rsidRPr="00D152F3">
        <w:rPr>
          <w:rFonts w:ascii="Arial" w:hAnsi="Arial" w:cs="Arial"/>
          <w:b/>
          <w:color w:val="000000" w:themeColor="text1"/>
          <w:sz w:val="23"/>
          <w:szCs w:val="23"/>
        </w:rPr>
        <w:t>Priority 1</w:t>
      </w:r>
      <w:r w:rsidRPr="00D152F3">
        <w:rPr>
          <w:rFonts w:ascii="Arial" w:hAnsi="Arial" w:cs="Arial"/>
          <w:color w:val="000000" w:themeColor="text1"/>
          <w:sz w:val="23"/>
          <w:szCs w:val="23"/>
        </w:rPr>
        <w:t>)</w:t>
      </w:r>
    </w:p>
    <w:p w14:paraId="07D150B7" w14:textId="77777777" w:rsidR="009A7AB7" w:rsidRPr="00C969C1" w:rsidRDefault="009A7AB7" w:rsidP="009A7AB7">
      <w:pPr>
        <w:spacing w:after="0" w:line="240" w:lineRule="auto"/>
        <w:rPr>
          <w:rFonts w:ascii="Arial" w:hAnsi="Arial" w:cs="Arial"/>
          <w:sz w:val="23"/>
        </w:rPr>
      </w:pPr>
    </w:p>
    <w:p w14:paraId="04122FE3" w14:textId="77777777" w:rsidR="009A7AB7" w:rsidRPr="00C969C1" w:rsidRDefault="009A7AB7" w:rsidP="009A7AB7">
      <w:pPr>
        <w:pStyle w:val="ListParagraph"/>
        <w:numPr>
          <w:ilvl w:val="1"/>
          <w:numId w:val="13"/>
        </w:numPr>
        <w:spacing w:after="0" w:line="240" w:lineRule="auto"/>
        <w:rPr>
          <w:rFonts w:ascii="Arial" w:hAnsi="Arial" w:cs="Arial"/>
          <w:sz w:val="23"/>
        </w:rPr>
      </w:pPr>
      <w:r w:rsidRPr="00C969C1">
        <w:rPr>
          <w:rFonts w:ascii="Arial" w:hAnsi="Arial" w:cs="Arial"/>
          <w:sz w:val="23"/>
        </w:rPr>
        <w:t>Service agencies, program providers, and consumers will have access to updated information about federal and state laws relating to communication access.</w:t>
      </w:r>
    </w:p>
    <w:p w14:paraId="48C3BBCE" w14:textId="77777777" w:rsidR="009A7AB7" w:rsidRPr="00C969C1" w:rsidRDefault="009A7AB7" w:rsidP="009A7AB7">
      <w:pPr>
        <w:pStyle w:val="ListParagraph"/>
        <w:spacing w:after="0" w:line="240" w:lineRule="auto"/>
        <w:ind w:left="980"/>
        <w:rPr>
          <w:rFonts w:ascii="Arial" w:hAnsi="Arial"/>
          <w:sz w:val="23"/>
        </w:rPr>
      </w:pPr>
    </w:p>
    <w:p w14:paraId="1808AB59" w14:textId="77777777" w:rsidR="009A7AB7" w:rsidRDefault="009A7AB7" w:rsidP="009A7AB7">
      <w:pPr>
        <w:spacing w:after="0" w:line="240" w:lineRule="auto"/>
        <w:ind w:left="722"/>
        <w:rPr>
          <w:rFonts w:ascii="Arial" w:hAnsi="Arial" w:cs="Arial"/>
          <w:sz w:val="23"/>
        </w:rPr>
      </w:pPr>
      <w:r w:rsidRPr="001D045C">
        <w:rPr>
          <w:rFonts w:ascii="Arial" w:hAnsi="Arial" w:cs="Arial"/>
          <w:sz w:val="23"/>
        </w:rPr>
        <w:t>Objectives:</w:t>
      </w:r>
    </w:p>
    <w:p w14:paraId="1FA2432F" w14:textId="77777777" w:rsidR="009A7AB7" w:rsidRPr="001D045C" w:rsidRDefault="009A7AB7" w:rsidP="009A7AB7">
      <w:pPr>
        <w:spacing w:after="0" w:line="240" w:lineRule="auto"/>
        <w:ind w:left="722"/>
        <w:rPr>
          <w:rFonts w:ascii="Arial" w:hAnsi="Arial"/>
          <w:sz w:val="23"/>
        </w:rPr>
      </w:pPr>
    </w:p>
    <w:p w14:paraId="2EF8315A" w14:textId="4BB6DFC5" w:rsidR="009A7AB7" w:rsidRPr="003021F2" w:rsidRDefault="009A7AB7" w:rsidP="00D152F3">
      <w:pPr>
        <w:pStyle w:val="ListParagraph"/>
        <w:numPr>
          <w:ilvl w:val="2"/>
          <w:numId w:val="13"/>
        </w:numPr>
        <w:spacing w:after="0" w:line="240" w:lineRule="auto"/>
        <w:ind w:left="1440"/>
        <w:rPr>
          <w:rFonts w:ascii="Arial" w:hAnsi="Arial" w:cs="Arial"/>
          <w:sz w:val="23"/>
        </w:rPr>
      </w:pPr>
      <w:bookmarkStart w:id="2" w:name="_Hlk166223906"/>
      <w:bookmarkStart w:id="3" w:name="_Hlk166223893"/>
      <w:r w:rsidRPr="003021F2">
        <w:rPr>
          <w:rFonts w:ascii="Arial" w:hAnsi="Arial" w:cs="Arial"/>
          <w:sz w:val="23"/>
        </w:rPr>
        <w:t xml:space="preserve">Provide technical assistance to covered entities on their obligation to provide effective communication </w:t>
      </w:r>
      <w:r w:rsidRPr="003021F2">
        <w:rPr>
          <w:rFonts w:ascii="Arial" w:hAnsi="Arial" w:cs="Arial"/>
          <w:color w:val="000000" w:themeColor="text1"/>
          <w:sz w:val="23"/>
        </w:rPr>
        <w:t xml:space="preserve">including accessible formats </w:t>
      </w:r>
      <w:r w:rsidRPr="003021F2">
        <w:rPr>
          <w:rFonts w:ascii="Arial" w:hAnsi="Arial" w:cs="Arial"/>
          <w:sz w:val="23"/>
        </w:rPr>
        <w:t>(American Sign Language interpreting, notetaking, audio description, and captioning) with an emphasis on State and county services.  (</w:t>
      </w:r>
      <w:r w:rsidRPr="003021F2">
        <w:rPr>
          <w:rFonts w:ascii="Arial" w:hAnsi="Arial" w:cs="Arial"/>
          <w:b/>
          <w:sz w:val="23"/>
        </w:rPr>
        <w:t>Priority 1</w:t>
      </w:r>
      <w:r w:rsidRPr="003021F2">
        <w:rPr>
          <w:rFonts w:ascii="Arial" w:hAnsi="Arial" w:cs="Arial"/>
          <w:sz w:val="23"/>
        </w:rPr>
        <w:t>)</w:t>
      </w:r>
      <w:bookmarkEnd w:id="2"/>
    </w:p>
    <w:bookmarkEnd w:id="3"/>
    <w:p w14:paraId="028A03EB" w14:textId="77777777" w:rsidR="009A7AB7" w:rsidRDefault="009A7AB7" w:rsidP="009A7AB7">
      <w:pPr>
        <w:pStyle w:val="ListParagraph"/>
        <w:spacing w:after="0" w:line="240" w:lineRule="auto"/>
        <w:ind w:left="1440"/>
        <w:rPr>
          <w:rFonts w:ascii="Arial" w:hAnsi="Arial"/>
          <w:sz w:val="23"/>
        </w:rPr>
      </w:pPr>
    </w:p>
    <w:p w14:paraId="6B56871D" w14:textId="51B4CBA0" w:rsidR="009A7AB7" w:rsidRPr="00D152F3" w:rsidRDefault="00D152F3" w:rsidP="009A7AB7">
      <w:pPr>
        <w:pStyle w:val="ListParagraph"/>
        <w:numPr>
          <w:ilvl w:val="2"/>
          <w:numId w:val="13"/>
        </w:numPr>
        <w:spacing w:after="0" w:line="240" w:lineRule="auto"/>
        <w:ind w:left="1440"/>
        <w:rPr>
          <w:rFonts w:ascii="Arial" w:hAnsi="Arial" w:cs="Arial"/>
          <w:color w:val="000000" w:themeColor="text1"/>
          <w:sz w:val="23"/>
        </w:rPr>
      </w:pPr>
      <w:r w:rsidRPr="00D152F3">
        <w:rPr>
          <w:rFonts w:ascii="Arial" w:hAnsi="Arial"/>
          <w:color w:val="000000" w:themeColor="text1"/>
          <w:sz w:val="23"/>
        </w:rPr>
        <w:t>Serve on the Deaf and Hard of Hearing Advisory Board (DHHAB), Department of Human Services, Division of Vocational Rehabilitation; the Deaf and Blind Task Force (DBTF); and the Department of Health, Office of Language Access, Language Access Advisory Council (LAAC); to coordinate with Title II entities to improve communication access services.  (</w:t>
      </w:r>
      <w:r w:rsidRPr="00D152F3">
        <w:rPr>
          <w:rFonts w:ascii="Arial" w:hAnsi="Arial"/>
          <w:b/>
          <w:color w:val="000000" w:themeColor="text1"/>
          <w:sz w:val="23"/>
        </w:rPr>
        <w:t>Priority 3</w:t>
      </w:r>
      <w:r w:rsidRPr="00D152F3">
        <w:rPr>
          <w:rFonts w:ascii="Arial" w:hAnsi="Arial"/>
          <w:color w:val="000000" w:themeColor="text1"/>
          <w:sz w:val="23"/>
        </w:rPr>
        <w:t>)</w:t>
      </w:r>
    </w:p>
    <w:p w14:paraId="43E72E5A" w14:textId="77777777" w:rsidR="009A7AB7" w:rsidRPr="003021F2" w:rsidRDefault="009A7AB7" w:rsidP="009A7AB7">
      <w:pPr>
        <w:spacing w:after="0" w:line="240" w:lineRule="auto"/>
        <w:rPr>
          <w:rFonts w:ascii="Arial" w:hAnsi="Arial"/>
          <w:sz w:val="23"/>
        </w:rPr>
      </w:pPr>
    </w:p>
    <w:p w14:paraId="16E9F9BB" w14:textId="77777777" w:rsidR="009A7AB7" w:rsidRPr="003021F2" w:rsidRDefault="009A7AB7" w:rsidP="009A7AB7">
      <w:pPr>
        <w:pStyle w:val="ListParagraph"/>
        <w:numPr>
          <w:ilvl w:val="1"/>
          <w:numId w:val="13"/>
        </w:numPr>
        <w:spacing w:after="0" w:line="240" w:lineRule="auto"/>
        <w:rPr>
          <w:rFonts w:ascii="Arial" w:hAnsi="Arial" w:cs="Arial"/>
          <w:sz w:val="23"/>
        </w:rPr>
      </w:pPr>
      <w:r w:rsidRPr="003021F2">
        <w:rPr>
          <w:rFonts w:ascii="Arial" w:hAnsi="Arial" w:cs="Arial"/>
          <w:sz w:val="23"/>
        </w:rPr>
        <w:t>Advocacy efforts shall enhance effective communication for people who have communication access needs.</w:t>
      </w:r>
    </w:p>
    <w:p w14:paraId="291E35E7" w14:textId="77777777" w:rsidR="009A7AB7" w:rsidRPr="003021F2" w:rsidRDefault="009A7AB7" w:rsidP="009A7AB7">
      <w:pPr>
        <w:spacing w:after="0" w:line="240" w:lineRule="auto"/>
        <w:rPr>
          <w:rFonts w:ascii="Arial" w:hAnsi="Arial"/>
          <w:sz w:val="23"/>
        </w:rPr>
      </w:pPr>
    </w:p>
    <w:p w14:paraId="0706B6E3" w14:textId="77777777" w:rsidR="009A7AB7" w:rsidRDefault="009A7AB7" w:rsidP="009A7AB7">
      <w:pPr>
        <w:spacing w:after="0" w:line="240" w:lineRule="auto"/>
        <w:ind w:left="720"/>
        <w:rPr>
          <w:rFonts w:ascii="Arial" w:hAnsi="Arial" w:cs="Arial"/>
          <w:sz w:val="23"/>
        </w:rPr>
      </w:pPr>
      <w:r w:rsidRPr="001D045C">
        <w:rPr>
          <w:rFonts w:ascii="Arial" w:hAnsi="Arial" w:cs="Arial"/>
          <w:sz w:val="23"/>
        </w:rPr>
        <w:t>Objectives:</w:t>
      </w:r>
    </w:p>
    <w:p w14:paraId="27A2DF62" w14:textId="77777777" w:rsidR="009A7AB7" w:rsidRPr="001D045C" w:rsidRDefault="009A7AB7" w:rsidP="009A7AB7">
      <w:pPr>
        <w:spacing w:after="0" w:line="240" w:lineRule="auto"/>
        <w:ind w:left="720"/>
        <w:rPr>
          <w:rFonts w:ascii="Arial" w:hAnsi="Arial"/>
          <w:sz w:val="23"/>
        </w:rPr>
      </w:pPr>
    </w:p>
    <w:p w14:paraId="2E607FEE" w14:textId="77777777" w:rsidR="009A7AB7" w:rsidRPr="003021F2" w:rsidRDefault="009A7AB7" w:rsidP="009A7AB7">
      <w:pPr>
        <w:pStyle w:val="ListParagraph"/>
        <w:numPr>
          <w:ilvl w:val="2"/>
          <w:numId w:val="13"/>
        </w:numPr>
        <w:spacing w:after="0" w:line="240" w:lineRule="auto"/>
        <w:ind w:left="1440"/>
        <w:rPr>
          <w:rFonts w:ascii="Arial" w:hAnsi="Arial" w:cs="Arial"/>
          <w:sz w:val="23"/>
        </w:rPr>
      </w:pPr>
      <w:r w:rsidRPr="003021F2">
        <w:rPr>
          <w:rFonts w:ascii="Arial" w:hAnsi="Arial" w:cs="Arial"/>
          <w:sz w:val="23"/>
        </w:rPr>
        <w:t>Engage in advocacy efforts involving services, rules, regulations, and other policies to enhance effective communication, including web accessibility and emergency broadcasts.  (</w:t>
      </w:r>
      <w:r w:rsidRPr="003021F2">
        <w:rPr>
          <w:rFonts w:ascii="Arial" w:hAnsi="Arial" w:cs="Arial"/>
          <w:b/>
          <w:sz w:val="23"/>
        </w:rPr>
        <w:t>Priority 1</w:t>
      </w:r>
      <w:r w:rsidRPr="003021F2">
        <w:rPr>
          <w:rFonts w:ascii="Arial" w:hAnsi="Arial" w:cs="Arial"/>
          <w:sz w:val="23"/>
        </w:rPr>
        <w:t>)</w:t>
      </w:r>
    </w:p>
    <w:p w14:paraId="47189252" w14:textId="77777777" w:rsidR="009A7AB7" w:rsidRDefault="009A7AB7" w:rsidP="009A7AB7">
      <w:pPr>
        <w:pStyle w:val="ListParagraph"/>
        <w:spacing w:after="0" w:line="240" w:lineRule="auto"/>
        <w:ind w:left="1530"/>
        <w:rPr>
          <w:rFonts w:ascii="Arial" w:hAnsi="Arial"/>
          <w:sz w:val="23"/>
        </w:rPr>
      </w:pPr>
    </w:p>
    <w:p w14:paraId="5D88357C" w14:textId="77777777" w:rsidR="009A7AB7" w:rsidRPr="003021F2" w:rsidRDefault="009A7AB7" w:rsidP="009A7AB7">
      <w:pPr>
        <w:pStyle w:val="ListParagraph"/>
        <w:numPr>
          <w:ilvl w:val="2"/>
          <w:numId w:val="13"/>
        </w:numPr>
        <w:spacing w:after="0" w:line="240" w:lineRule="auto"/>
        <w:ind w:left="1440"/>
        <w:rPr>
          <w:rFonts w:ascii="Arial" w:hAnsi="Arial" w:cs="Arial"/>
          <w:color w:val="000000" w:themeColor="text1"/>
          <w:sz w:val="23"/>
          <w:szCs w:val="23"/>
        </w:rPr>
      </w:pPr>
      <w:r w:rsidRPr="003021F2">
        <w:rPr>
          <w:rFonts w:ascii="Arial" w:hAnsi="Arial" w:cs="Arial"/>
          <w:sz w:val="23"/>
          <w:szCs w:val="23"/>
        </w:rPr>
        <w:t>Monitor</w:t>
      </w:r>
      <w:r w:rsidRPr="003021F2">
        <w:rPr>
          <w:rFonts w:ascii="Arial" w:hAnsi="Arial" w:cs="Arial"/>
          <w:color w:val="000000" w:themeColor="text1"/>
          <w:sz w:val="23"/>
          <w:szCs w:val="23"/>
        </w:rPr>
        <w:t>, review, and submit comments to the Federal Communications Commission regarding rulemaking and pilot programs on improving accessibility for people with communication disabilities.  (</w:t>
      </w:r>
      <w:r w:rsidRPr="003021F2">
        <w:rPr>
          <w:rFonts w:ascii="Arial" w:hAnsi="Arial" w:cs="Arial"/>
          <w:b/>
          <w:color w:val="000000" w:themeColor="text1"/>
          <w:sz w:val="23"/>
          <w:szCs w:val="23"/>
        </w:rPr>
        <w:t>Priority 2</w:t>
      </w:r>
      <w:r w:rsidRPr="003021F2">
        <w:rPr>
          <w:rFonts w:ascii="Arial" w:hAnsi="Arial" w:cs="Arial"/>
          <w:color w:val="000000" w:themeColor="text1"/>
          <w:sz w:val="23"/>
          <w:szCs w:val="23"/>
        </w:rPr>
        <w:t>)</w:t>
      </w:r>
    </w:p>
    <w:p w14:paraId="4D78C384" w14:textId="77777777" w:rsidR="009A7AB7" w:rsidRDefault="009A7AB7" w:rsidP="009A7AB7">
      <w:pPr>
        <w:spacing w:after="0" w:line="240" w:lineRule="auto"/>
        <w:rPr>
          <w:rFonts w:ascii="Arial" w:hAnsi="Arial" w:cs="Arial"/>
          <w:sz w:val="23"/>
          <w:szCs w:val="23"/>
        </w:rPr>
      </w:pPr>
    </w:p>
    <w:p w14:paraId="7F33F7A4" w14:textId="77777777" w:rsidR="009A7AB7" w:rsidRDefault="009A7AB7" w:rsidP="009A7AB7">
      <w:pPr>
        <w:spacing w:after="0" w:line="240" w:lineRule="auto"/>
        <w:ind w:left="1440" w:hanging="720"/>
        <w:rPr>
          <w:rFonts w:ascii="Arial" w:hAnsi="Arial" w:cs="Arial"/>
          <w:sz w:val="23"/>
          <w:szCs w:val="23"/>
        </w:rPr>
      </w:pPr>
      <w:r w:rsidRPr="001D045C">
        <w:rPr>
          <w:rFonts w:ascii="Arial" w:hAnsi="Arial" w:cs="Arial"/>
          <w:sz w:val="23"/>
        </w:rPr>
        <w:t>3.4.3</w:t>
      </w:r>
      <w:r w:rsidRPr="001D045C">
        <w:rPr>
          <w:rFonts w:ascii="Arial" w:hAnsi="Arial" w:cs="Arial"/>
          <w:sz w:val="23"/>
        </w:rPr>
        <w:tab/>
      </w:r>
      <w:r w:rsidRPr="001D045C">
        <w:rPr>
          <w:rFonts w:ascii="Arial" w:hAnsi="Arial" w:cs="Arial"/>
          <w:sz w:val="23"/>
          <w:szCs w:val="23"/>
        </w:rPr>
        <w:t>Pursuant to Act 271-22, participate in a working group on accessible government documents and develop electronic information in technology accessibility standards titled, “Hawaii Electronic Information Technology Disability Access Standards” to be implemented by all state entities with the Office of Enterprise Technology Services.  (</w:t>
      </w:r>
      <w:r w:rsidRPr="001D045C">
        <w:rPr>
          <w:rFonts w:ascii="Arial" w:hAnsi="Arial" w:cs="Arial"/>
          <w:b/>
          <w:sz w:val="23"/>
          <w:szCs w:val="23"/>
        </w:rPr>
        <w:t>Priority 1</w:t>
      </w:r>
      <w:r w:rsidRPr="001D045C">
        <w:rPr>
          <w:rFonts w:ascii="Arial" w:hAnsi="Arial" w:cs="Arial"/>
          <w:sz w:val="23"/>
          <w:szCs w:val="23"/>
        </w:rPr>
        <w:t>)</w:t>
      </w:r>
    </w:p>
    <w:p w14:paraId="7D627AD4" w14:textId="77777777" w:rsidR="009A7AB7" w:rsidRPr="000F736F" w:rsidRDefault="009A7AB7" w:rsidP="009A7AB7">
      <w:pPr>
        <w:tabs>
          <w:tab w:val="left" w:pos="2145"/>
        </w:tabs>
        <w:spacing w:after="0" w:line="240" w:lineRule="auto"/>
        <w:ind w:left="1440" w:hanging="720"/>
        <w:rPr>
          <w:rFonts w:ascii="Arial" w:hAnsi="Arial" w:cs="Arial"/>
          <w:sz w:val="23"/>
          <w:szCs w:val="23"/>
        </w:rPr>
      </w:pPr>
    </w:p>
    <w:p w14:paraId="460F010A" w14:textId="2D3E8543" w:rsidR="009A7AB7" w:rsidRPr="000F736F" w:rsidRDefault="009A7AB7" w:rsidP="009A7AB7">
      <w:pPr>
        <w:spacing w:after="0" w:line="240" w:lineRule="auto"/>
        <w:ind w:left="1440" w:hanging="720"/>
        <w:rPr>
          <w:rFonts w:ascii="Arial" w:eastAsia="MS Gothic" w:hAnsi="Arial" w:cs="Arial"/>
          <w:sz w:val="23"/>
          <w:szCs w:val="23"/>
          <w:shd w:val="clear" w:color="auto" w:fill="FFFFFF"/>
        </w:rPr>
      </w:pPr>
      <w:r w:rsidRPr="000F736F">
        <w:rPr>
          <w:rFonts w:ascii="Arial" w:hAnsi="Arial" w:cs="Arial"/>
          <w:sz w:val="23"/>
          <w:szCs w:val="23"/>
        </w:rPr>
        <w:t>3.4</w:t>
      </w:r>
      <w:r w:rsidR="00D152F3">
        <w:rPr>
          <w:rFonts w:ascii="Arial" w:hAnsi="Arial" w:cs="Arial"/>
          <w:sz w:val="23"/>
          <w:szCs w:val="23"/>
        </w:rPr>
        <w:t>.4</w:t>
      </w:r>
      <w:r w:rsidR="00D152F3">
        <w:rPr>
          <w:rFonts w:ascii="Arial" w:hAnsi="Arial" w:cs="Arial"/>
          <w:sz w:val="23"/>
          <w:szCs w:val="23"/>
        </w:rPr>
        <w:tab/>
        <w:t>Pursuant to Act 204</w:t>
      </w:r>
      <w:r w:rsidRPr="000F736F">
        <w:rPr>
          <w:rFonts w:ascii="Arial" w:hAnsi="Arial" w:cs="Arial"/>
          <w:sz w:val="23"/>
          <w:szCs w:val="23"/>
        </w:rPr>
        <w:t xml:space="preserve">-24, </w:t>
      </w:r>
      <w:r w:rsidR="00D152F3">
        <w:rPr>
          <w:rFonts w:ascii="Arial" w:hAnsi="Arial" w:cs="Arial"/>
          <w:sz w:val="23"/>
          <w:szCs w:val="23"/>
        </w:rPr>
        <w:t xml:space="preserve">SLH 2024, </w:t>
      </w:r>
      <w:r w:rsidRPr="000F736F">
        <w:rPr>
          <w:rFonts w:ascii="Arial" w:hAnsi="Arial" w:cs="Arial"/>
          <w:sz w:val="23"/>
          <w:szCs w:val="23"/>
        </w:rPr>
        <w:t>convene a working group to study the state of American Sign Language interpretation services in Hawaii and prepare a report to be submitted to the Legislature.  (</w:t>
      </w:r>
      <w:r w:rsidRPr="000F736F">
        <w:rPr>
          <w:rFonts w:ascii="Arial" w:hAnsi="Arial" w:cs="Arial"/>
          <w:b/>
          <w:bCs/>
          <w:sz w:val="23"/>
          <w:szCs w:val="23"/>
        </w:rPr>
        <w:t>Priority 1</w:t>
      </w:r>
      <w:r w:rsidRPr="000F736F">
        <w:rPr>
          <w:rFonts w:ascii="Arial" w:hAnsi="Arial" w:cs="Arial"/>
          <w:sz w:val="23"/>
          <w:szCs w:val="23"/>
        </w:rPr>
        <w:t>)</w:t>
      </w:r>
    </w:p>
    <w:p w14:paraId="7053CDAF" w14:textId="77777777" w:rsidR="00C34782" w:rsidRDefault="00C34782" w:rsidP="008331DF">
      <w:pPr>
        <w:spacing w:after="0" w:line="240" w:lineRule="auto"/>
        <w:rPr>
          <w:rFonts w:ascii="Arial" w:eastAsia="MS Gothic" w:hAnsi="Arial" w:cs="Arial"/>
          <w:color w:val="212529"/>
          <w:sz w:val="23"/>
          <w:szCs w:val="23"/>
          <w:shd w:val="clear" w:color="auto" w:fill="FFFFFF"/>
        </w:rPr>
      </w:pPr>
    </w:p>
    <w:tbl>
      <w:tblPr>
        <w:tblW w:w="0" w:type="auto"/>
        <w:tblInd w:w="-522" w:type="dxa"/>
        <w:tblLayout w:type="fixed"/>
        <w:tblLook w:val="0000" w:firstRow="0" w:lastRow="0" w:firstColumn="0" w:lastColumn="0" w:noHBand="0" w:noVBand="0"/>
      </w:tblPr>
      <w:tblGrid>
        <w:gridCol w:w="2070"/>
        <w:gridCol w:w="8640"/>
      </w:tblGrid>
      <w:tr w:rsidR="006E2533" w:rsidRPr="007752E5" w14:paraId="024FDF4F" w14:textId="77777777" w:rsidTr="00214735">
        <w:tc>
          <w:tcPr>
            <w:tcW w:w="2070" w:type="dxa"/>
            <w:tcBorders>
              <w:bottom w:val="single" w:sz="4" w:space="0" w:color="auto"/>
            </w:tcBorders>
          </w:tcPr>
          <w:p w14:paraId="1EBDECE0" w14:textId="77777777" w:rsidR="006E2533" w:rsidRPr="007752E5" w:rsidRDefault="006E2533" w:rsidP="00214735">
            <w:pPr>
              <w:spacing w:after="0" w:line="240" w:lineRule="auto"/>
              <w:jc w:val="center"/>
              <w:rPr>
                <w:rFonts w:ascii="Times" w:eastAsia="Times New Roman" w:hAnsi="Times" w:cs="Times New Roman"/>
                <w:b/>
                <w:sz w:val="32"/>
                <w:szCs w:val="20"/>
              </w:rPr>
            </w:pPr>
            <w:r w:rsidRPr="007752E5">
              <w:rPr>
                <w:rFonts w:ascii="Times" w:eastAsia="Times New Roman" w:hAnsi="Times" w:cs="Times New Roman"/>
                <w:b/>
                <w:noProof/>
                <w:sz w:val="32"/>
                <w:szCs w:val="20"/>
              </w:rPr>
              <w:lastRenderedPageBreak/>
              <mc:AlternateContent>
                <mc:Choice Requires="wps">
                  <w:drawing>
                    <wp:anchor distT="0" distB="0" distL="114300" distR="114300" simplePos="0" relativeHeight="251661312" behindDoc="0" locked="0" layoutInCell="1" allowOverlap="1" wp14:anchorId="6BBA2E38" wp14:editId="608C026B">
                      <wp:simplePos x="0" y="0"/>
                      <wp:positionH relativeFrom="column">
                        <wp:posOffset>132080</wp:posOffset>
                      </wp:positionH>
                      <wp:positionV relativeFrom="paragraph">
                        <wp:posOffset>-269875</wp:posOffset>
                      </wp:positionV>
                      <wp:extent cx="1259205" cy="115824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695E" w14:textId="77777777" w:rsidR="006E2533" w:rsidRDefault="006E2533" w:rsidP="006E2533">
                                  <w:r>
                                    <w:rPr>
                                      <w:noProof/>
                                    </w:rPr>
                                    <w:drawing>
                                      <wp:inline distT="0" distB="0" distL="0" distR="0" wp14:anchorId="22F96831" wp14:editId="551EEED9">
                                        <wp:extent cx="1075055" cy="1066800"/>
                                        <wp:effectExtent l="0" t="0" r="0" b="0"/>
                                        <wp:docPr id="4" name="Picture 4"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2E38" id="_x0000_s1027" type="#_x0000_t202" style="position:absolute;left:0;text-align:left;margin-left:10.4pt;margin-top:-21.2pt;width:99.15pt;height:9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" stroked="f">
                      <v:textbox>
                        <w:txbxContent>
                          <w:p w14:paraId="3A1B695E" w14:textId="77777777" w:rsidR="006E2533" w:rsidRDefault="006E2533" w:rsidP="006E2533">
                            <w:r>
                              <w:rPr>
                                <w:noProof/>
                              </w:rPr>
                              <w:drawing>
                                <wp:inline distT="0" distB="0" distL="0" distR="0" wp14:anchorId="22F96831" wp14:editId="551EEED9">
                                  <wp:extent cx="1075055" cy="1066800"/>
                                  <wp:effectExtent l="0" t="0" r="0" b="0"/>
                                  <wp:docPr id="4" name="Picture 4"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v:textbox>
                    </v:shape>
                  </w:pict>
                </mc:Fallback>
              </mc:AlternateContent>
            </w:r>
            <w:r>
              <w:rPr>
                <w:rFonts w:ascii="Times" w:eastAsia="Times New Roman" w:hAnsi="Times" w:cs="Times New Roman"/>
                <w:b/>
                <w:sz w:val="32"/>
                <w:szCs w:val="20"/>
              </w:rPr>
              <w:t xml:space="preserve">    </w:t>
            </w:r>
            <w:proofErr w:type="spellStart"/>
            <w:r w:rsidRPr="007752E5">
              <w:rPr>
                <w:rFonts w:ascii="Times" w:eastAsia="Times New Roman" w:hAnsi="Times" w:cs="Times New Roman"/>
                <w:b/>
                <w:sz w:val="32"/>
                <w:szCs w:val="20"/>
              </w:rPr>
              <w:t>traad</w:t>
            </w:r>
            <w:proofErr w:type="spellEnd"/>
          </w:p>
        </w:tc>
        <w:tc>
          <w:tcPr>
            <w:tcW w:w="8640" w:type="dxa"/>
            <w:tcBorders>
              <w:bottom w:val="single" w:sz="4" w:space="0" w:color="auto"/>
            </w:tcBorders>
          </w:tcPr>
          <w:p w14:paraId="77351262" w14:textId="77777777" w:rsidR="006E2533" w:rsidRPr="007752E5" w:rsidRDefault="006E2533" w:rsidP="00214735">
            <w:pPr>
              <w:spacing w:after="0" w:line="240" w:lineRule="auto"/>
              <w:jc w:val="center"/>
              <w:rPr>
                <w:rFonts w:ascii="Times" w:eastAsia="Times New Roman" w:hAnsi="Times" w:cs="Times New Roman"/>
                <w:b/>
                <w:sz w:val="16"/>
                <w:szCs w:val="20"/>
              </w:rPr>
            </w:pPr>
          </w:p>
          <w:p w14:paraId="4A0F1E9B" w14:textId="77777777" w:rsidR="006E2533" w:rsidRPr="007752E5" w:rsidRDefault="006E2533" w:rsidP="00214735">
            <w:pPr>
              <w:spacing w:after="0" w:line="240" w:lineRule="auto"/>
              <w:jc w:val="center"/>
              <w:rPr>
                <w:rFonts w:ascii="Times" w:eastAsia="Times New Roman" w:hAnsi="Times" w:cs="Times New Roman"/>
                <w:b/>
                <w:sz w:val="31"/>
                <w:szCs w:val="20"/>
              </w:rPr>
            </w:pPr>
            <w:r w:rsidRPr="007752E5">
              <w:rPr>
                <w:rFonts w:ascii="Times" w:eastAsia="Times New Roman" w:hAnsi="Times" w:cs="Times New Roman"/>
                <w:b/>
                <w:sz w:val="31"/>
                <w:szCs w:val="20"/>
              </w:rPr>
              <w:t>DISABILITY AND COMMUNICATION ACCESS BOARD</w:t>
            </w:r>
          </w:p>
          <w:p w14:paraId="4115F474" w14:textId="77777777" w:rsidR="006E2533" w:rsidRPr="007752E5" w:rsidRDefault="006E2533" w:rsidP="00214735">
            <w:pPr>
              <w:spacing w:after="0" w:line="240" w:lineRule="auto"/>
              <w:jc w:val="center"/>
              <w:rPr>
                <w:rFonts w:ascii="Times" w:eastAsia="Times New Roman" w:hAnsi="Times" w:cs="Times New Roman"/>
                <w:b/>
                <w:sz w:val="8"/>
                <w:szCs w:val="20"/>
              </w:rPr>
            </w:pPr>
          </w:p>
        </w:tc>
      </w:tr>
      <w:tr w:rsidR="006E2533" w:rsidRPr="007752E5" w14:paraId="4DCC449E" w14:textId="77777777" w:rsidTr="00214735">
        <w:tc>
          <w:tcPr>
            <w:tcW w:w="2070" w:type="dxa"/>
          </w:tcPr>
          <w:p w14:paraId="4D369305" w14:textId="77777777" w:rsidR="006E2533" w:rsidRPr="007752E5" w:rsidRDefault="006E2533" w:rsidP="00214735">
            <w:pPr>
              <w:spacing w:after="0" w:line="240" w:lineRule="auto"/>
              <w:jc w:val="center"/>
              <w:rPr>
                <w:rFonts w:ascii="Times" w:eastAsia="Times New Roman" w:hAnsi="Times" w:cs="Times New Roman"/>
                <w:b/>
                <w:sz w:val="32"/>
                <w:szCs w:val="20"/>
              </w:rPr>
            </w:pPr>
          </w:p>
        </w:tc>
        <w:tc>
          <w:tcPr>
            <w:tcW w:w="8640" w:type="dxa"/>
          </w:tcPr>
          <w:p w14:paraId="41B2FEEF" w14:textId="77777777" w:rsidR="006E2533" w:rsidRPr="007752E5" w:rsidRDefault="006E2533" w:rsidP="00214735">
            <w:pPr>
              <w:spacing w:after="0" w:line="240" w:lineRule="auto"/>
              <w:jc w:val="center"/>
              <w:rPr>
                <w:rFonts w:ascii="Times" w:eastAsia="Times New Roman" w:hAnsi="Times" w:cs="Times New Roman"/>
                <w:b/>
                <w:sz w:val="8"/>
                <w:szCs w:val="20"/>
              </w:rPr>
            </w:pPr>
          </w:p>
          <w:p w14:paraId="0AEAF8AF" w14:textId="77777777" w:rsidR="006E2533" w:rsidRPr="007752E5" w:rsidRDefault="006E2533" w:rsidP="00214735">
            <w:pPr>
              <w:spacing w:after="0" w:line="240" w:lineRule="auto"/>
              <w:jc w:val="center"/>
              <w:rPr>
                <w:rFonts w:ascii="Times" w:eastAsia="Times New Roman" w:hAnsi="Times" w:cs="Times New Roman"/>
                <w:sz w:val="20"/>
                <w:szCs w:val="20"/>
              </w:rPr>
            </w:pPr>
            <w:r w:rsidRPr="007752E5">
              <w:rPr>
                <w:rFonts w:ascii="Times" w:eastAsia="Times New Roman" w:hAnsi="Times" w:cs="Times New Roman"/>
                <w:sz w:val="20"/>
                <w:szCs w:val="20"/>
              </w:rPr>
              <w:t>1010 Richards Street, Room 118 • Honolulu, Hawaii 96813</w:t>
            </w:r>
          </w:p>
          <w:p w14:paraId="73530D97" w14:textId="77777777" w:rsidR="006E2533" w:rsidRPr="007752E5" w:rsidRDefault="006E2533" w:rsidP="00214735">
            <w:pPr>
              <w:spacing w:after="0" w:line="240" w:lineRule="auto"/>
              <w:ind w:hanging="2178"/>
              <w:jc w:val="center"/>
              <w:rPr>
                <w:rFonts w:ascii="Times" w:eastAsia="Times New Roman" w:hAnsi="Times" w:cs="Times New Roman"/>
                <w:sz w:val="20"/>
                <w:szCs w:val="20"/>
              </w:rPr>
            </w:pPr>
            <w:r w:rsidRPr="007752E5">
              <w:rPr>
                <w:rFonts w:ascii="Times" w:eastAsia="Times New Roman" w:hAnsi="Times" w:cs="Times New Roman"/>
                <w:sz w:val="20"/>
                <w:szCs w:val="20"/>
              </w:rPr>
              <w:t xml:space="preserve">                                                Ph. (808) 586-8121 (V) • </w:t>
            </w:r>
            <w:r>
              <w:rPr>
                <w:rFonts w:ascii="Times" w:eastAsia="Times New Roman" w:hAnsi="Times" w:cs="Times New Roman"/>
                <w:sz w:val="20"/>
                <w:szCs w:val="20"/>
              </w:rPr>
              <w:t xml:space="preserve">TTY (808) 586-8162 </w:t>
            </w:r>
            <w:r w:rsidRPr="007752E5">
              <w:rPr>
                <w:rFonts w:ascii="Times" w:eastAsia="Times New Roman" w:hAnsi="Times" w:cs="Times New Roman"/>
                <w:sz w:val="20"/>
                <w:szCs w:val="20"/>
              </w:rPr>
              <w:t>•</w:t>
            </w:r>
            <w:r>
              <w:rPr>
                <w:rFonts w:ascii="Times" w:eastAsia="Times New Roman" w:hAnsi="Times" w:cs="Times New Roman"/>
                <w:sz w:val="20"/>
                <w:szCs w:val="20"/>
              </w:rPr>
              <w:t xml:space="preserve"> </w:t>
            </w:r>
            <w:r w:rsidRPr="007752E5">
              <w:rPr>
                <w:rFonts w:ascii="Times" w:eastAsia="Times New Roman" w:hAnsi="Times" w:cs="Times New Roman"/>
                <w:sz w:val="20"/>
                <w:szCs w:val="20"/>
              </w:rPr>
              <w:t xml:space="preserve">Fax (808) 586-8129 </w:t>
            </w:r>
          </w:p>
          <w:p w14:paraId="543D46A7" w14:textId="77777777" w:rsidR="006E2533" w:rsidRPr="007752E5" w:rsidRDefault="006E2533" w:rsidP="00214735">
            <w:pPr>
              <w:spacing w:after="0" w:line="240" w:lineRule="auto"/>
              <w:jc w:val="center"/>
              <w:rPr>
                <w:rFonts w:ascii="Times" w:eastAsia="Times New Roman" w:hAnsi="Times" w:cs="Times New Roman"/>
                <w:b/>
                <w:sz w:val="16"/>
                <w:szCs w:val="20"/>
              </w:rPr>
            </w:pPr>
          </w:p>
        </w:tc>
      </w:tr>
    </w:tbl>
    <w:p w14:paraId="307133F8" w14:textId="77777777" w:rsidR="006E2533" w:rsidRDefault="006E2533" w:rsidP="006E2533">
      <w:pPr>
        <w:spacing w:after="0" w:line="240" w:lineRule="auto"/>
      </w:pPr>
    </w:p>
    <w:p w14:paraId="01E39161" w14:textId="77777777" w:rsidR="006E2533" w:rsidRPr="003720C1" w:rsidRDefault="006E2533" w:rsidP="006E2533">
      <w:pPr>
        <w:pStyle w:val="Subtitle"/>
        <w:spacing w:after="0"/>
        <w:jc w:val="center"/>
        <w:rPr>
          <w:rFonts w:ascii="Arial" w:hAnsi="Arial" w:cs="Arial"/>
          <w:color w:val="000000" w:themeColor="text1"/>
          <w:sz w:val="23"/>
          <w:szCs w:val="23"/>
          <w:u w:val="single"/>
        </w:rPr>
      </w:pPr>
      <w:r w:rsidRPr="003720C1">
        <w:rPr>
          <w:rFonts w:ascii="Arial" w:hAnsi="Arial" w:cs="Arial"/>
          <w:color w:val="auto"/>
          <w:sz w:val="23"/>
          <w:szCs w:val="23"/>
          <w:u w:val="single"/>
        </w:rPr>
        <w:t xml:space="preserve">DRAFT </w:t>
      </w:r>
      <w:r w:rsidRPr="003720C1">
        <w:rPr>
          <w:rFonts w:ascii="Arial" w:hAnsi="Arial" w:cs="Arial"/>
          <w:color w:val="000000" w:themeColor="text1"/>
          <w:sz w:val="23"/>
          <w:szCs w:val="23"/>
          <w:u w:val="single"/>
        </w:rPr>
        <w:t>MINUTES</w:t>
      </w:r>
    </w:p>
    <w:p w14:paraId="124CF961" w14:textId="77777777" w:rsidR="006E2533" w:rsidRPr="003720C1" w:rsidRDefault="006E2533" w:rsidP="006E2533">
      <w:pPr>
        <w:pStyle w:val="Subtitle"/>
        <w:spacing w:after="0"/>
        <w:jc w:val="center"/>
        <w:rPr>
          <w:rFonts w:ascii="Arial" w:hAnsi="Arial" w:cs="Arial"/>
          <w:color w:val="000000" w:themeColor="text1"/>
          <w:sz w:val="23"/>
          <w:szCs w:val="23"/>
        </w:rPr>
      </w:pPr>
      <w:r w:rsidRPr="003720C1">
        <w:rPr>
          <w:rFonts w:ascii="Arial" w:hAnsi="Arial" w:cs="Arial"/>
          <w:color w:val="000000" w:themeColor="text1"/>
          <w:sz w:val="23"/>
          <w:szCs w:val="23"/>
        </w:rPr>
        <w:t>Standing Committee on Communication Access Meeting</w:t>
      </w:r>
    </w:p>
    <w:p w14:paraId="2E07A821" w14:textId="77777777" w:rsidR="006E2533" w:rsidRPr="003720C1" w:rsidRDefault="006E2533" w:rsidP="006E2533">
      <w:pPr>
        <w:spacing w:after="0" w:line="240" w:lineRule="auto"/>
        <w:jc w:val="center"/>
        <w:rPr>
          <w:rFonts w:ascii="Arial" w:hAnsi="Arial" w:cs="Arial"/>
          <w:sz w:val="23"/>
          <w:szCs w:val="23"/>
        </w:rPr>
      </w:pPr>
    </w:p>
    <w:p w14:paraId="76C9B2B5" w14:textId="77777777" w:rsidR="006E2533" w:rsidRPr="003720C1" w:rsidRDefault="006E2533" w:rsidP="006E2533">
      <w:pPr>
        <w:spacing w:after="0" w:line="240" w:lineRule="auto"/>
        <w:jc w:val="both"/>
        <w:rPr>
          <w:rFonts w:ascii="Arial" w:hAnsi="Arial" w:cs="Arial"/>
          <w:sz w:val="23"/>
          <w:szCs w:val="23"/>
        </w:rPr>
      </w:pPr>
      <w:r w:rsidRPr="003720C1">
        <w:rPr>
          <w:rFonts w:ascii="Arial" w:hAnsi="Arial" w:cs="Arial"/>
          <w:caps/>
          <w:sz w:val="23"/>
          <w:szCs w:val="23"/>
        </w:rPr>
        <w:t>Location:</w:t>
      </w:r>
      <w:r w:rsidRPr="003720C1">
        <w:rPr>
          <w:rFonts w:ascii="Arial" w:hAnsi="Arial" w:cs="Arial"/>
          <w:sz w:val="23"/>
          <w:szCs w:val="23"/>
        </w:rPr>
        <w:tab/>
      </w:r>
      <w:r w:rsidRPr="003720C1">
        <w:rPr>
          <w:rStyle w:val="normaltextrun"/>
          <w:rFonts w:ascii="Arial" w:hAnsi="Arial" w:cs="Arial"/>
          <w:color w:val="000000" w:themeColor="text1"/>
          <w:sz w:val="23"/>
          <w:szCs w:val="23"/>
          <w:shd w:val="clear" w:color="auto" w:fill="FFFFFF"/>
        </w:rPr>
        <w:t xml:space="preserve">Virtual </w:t>
      </w:r>
      <w:r w:rsidRPr="003720C1">
        <w:rPr>
          <w:rStyle w:val="normaltextrun"/>
          <w:rFonts w:ascii="Arial" w:hAnsi="Arial" w:cs="Arial"/>
          <w:sz w:val="23"/>
          <w:szCs w:val="23"/>
          <w:shd w:val="clear" w:color="auto" w:fill="FFFFFF"/>
        </w:rPr>
        <w:t>v</w:t>
      </w:r>
      <w:r w:rsidRPr="003720C1">
        <w:rPr>
          <w:rStyle w:val="normaltextrun"/>
          <w:rFonts w:ascii="Arial" w:hAnsi="Arial" w:cs="Arial"/>
          <w:color w:val="000000" w:themeColor="text1"/>
          <w:sz w:val="23"/>
          <w:szCs w:val="23"/>
          <w:shd w:val="clear" w:color="auto" w:fill="FFFFFF"/>
        </w:rPr>
        <w:t>ia Zoom and</w:t>
      </w:r>
      <w:r w:rsidRPr="003720C1">
        <w:rPr>
          <w:rFonts w:ascii="Arial" w:hAnsi="Arial" w:cs="Arial"/>
          <w:sz w:val="23"/>
          <w:szCs w:val="23"/>
        </w:rPr>
        <w:t xml:space="preserve"> In-Person Location</w:t>
      </w:r>
    </w:p>
    <w:p w14:paraId="32D9B6DA" w14:textId="77777777" w:rsidR="006E2533" w:rsidRPr="003720C1" w:rsidRDefault="006E2533" w:rsidP="006E2533">
      <w:pPr>
        <w:spacing w:after="0" w:line="240" w:lineRule="auto"/>
        <w:ind w:left="1440"/>
        <w:jc w:val="both"/>
        <w:rPr>
          <w:rFonts w:ascii="Arial" w:hAnsi="Arial" w:cs="Arial"/>
          <w:sz w:val="23"/>
          <w:szCs w:val="23"/>
        </w:rPr>
      </w:pPr>
      <w:proofErr w:type="spellStart"/>
      <w:r w:rsidRPr="003720C1">
        <w:rPr>
          <w:rFonts w:ascii="Arial" w:hAnsi="Arial" w:cs="Arial"/>
          <w:sz w:val="23"/>
          <w:szCs w:val="23"/>
        </w:rPr>
        <w:t>Kamamalu</w:t>
      </w:r>
      <w:proofErr w:type="spellEnd"/>
      <w:r w:rsidRPr="003720C1">
        <w:rPr>
          <w:rFonts w:ascii="Arial" w:hAnsi="Arial" w:cs="Arial"/>
          <w:sz w:val="23"/>
          <w:szCs w:val="23"/>
        </w:rPr>
        <w:t xml:space="preserve"> Building</w:t>
      </w:r>
    </w:p>
    <w:p w14:paraId="65488EA7" w14:textId="77777777" w:rsidR="006E2533" w:rsidRPr="003720C1" w:rsidRDefault="006E2533" w:rsidP="006E2533">
      <w:pPr>
        <w:spacing w:after="0" w:line="240" w:lineRule="auto"/>
        <w:ind w:left="1440"/>
        <w:jc w:val="both"/>
        <w:rPr>
          <w:rFonts w:ascii="Arial" w:hAnsi="Arial" w:cs="Arial"/>
          <w:sz w:val="23"/>
          <w:szCs w:val="23"/>
        </w:rPr>
      </w:pPr>
      <w:r w:rsidRPr="003720C1">
        <w:rPr>
          <w:rFonts w:ascii="Arial" w:hAnsi="Arial" w:cs="Arial"/>
          <w:sz w:val="23"/>
          <w:szCs w:val="23"/>
        </w:rPr>
        <w:t>1010 Richards Street, Rm. 111A and 111B</w:t>
      </w:r>
    </w:p>
    <w:p w14:paraId="2B95851F" w14:textId="77777777" w:rsidR="006E2533" w:rsidRPr="003720C1" w:rsidRDefault="006E2533" w:rsidP="006E2533">
      <w:pPr>
        <w:spacing w:after="0" w:line="240" w:lineRule="auto"/>
        <w:ind w:left="1440"/>
        <w:jc w:val="both"/>
        <w:rPr>
          <w:rStyle w:val="normaltextrun"/>
          <w:rFonts w:ascii="Arial" w:hAnsi="Arial" w:cs="Arial"/>
          <w:sz w:val="23"/>
          <w:szCs w:val="23"/>
        </w:rPr>
      </w:pPr>
      <w:r w:rsidRPr="003720C1">
        <w:rPr>
          <w:rFonts w:ascii="Arial" w:hAnsi="Arial" w:cs="Arial"/>
          <w:sz w:val="23"/>
          <w:szCs w:val="23"/>
        </w:rPr>
        <w:t>Honolulu, Hawaii 96813</w:t>
      </w:r>
    </w:p>
    <w:p w14:paraId="2220B1AF" w14:textId="77777777" w:rsidR="006E2533" w:rsidRPr="003720C1" w:rsidRDefault="006E2533" w:rsidP="006E2533">
      <w:pPr>
        <w:spacing w:after="0" w:line="240" w:lineRule="auto"/>
        <w:rPr>
          <w:rStyle w:val="normaltextrun"/>
          <w:rFonts w:ascii="Arial" w:hAnsi="Arial" w:cs="Arial"/>
          <w:color w:val="000000" w:themeColor="text1"/>
          <w:sz w:val="23"/>
          <w:szCs w:val="23"/>
          <w:shd w:val="clear" w:color="auto" w:fill="FFFFFF"/>
        </w:rPr>
      </w:pPr>
      <w:r w:rsidRPr="003720C1">
        <w:rPr>
          <w:rStyle w:val="normaltextrun"/>
          <w:rFonts w:ascii="Arial" w:hAnsi="Arial" w:cs="Arial"/>
          <w:caps/>
          <w:color w:val="000000" w:themeColor="text1"/>
          <w:sz w:val="23"/>
          <w:szCs w:val="23"/>
          <w:shd w:val="clear" w:color="auto" w:fill="FFFFFF"/>
        </w:rPr>
        <w:t>Date:</w:t>
      </w:r>
      <w:r w:rsidRPr="003720C1">
        <w:rPr>
          <w:rStyle w:val="normaltextrun"/>
          <w:rFonts w:ascii="Arial" w:hAnsi="Arial" w:cs="Arial"/>
          <w:color w:val="000000" w:themeColor="text1"/>
          <w:sz w:val="23"/>
          <w:szCs w:val="23"/>
          <w:shd w:val="clear" w:color="auto" w:fill="FFFFFF"/>
        </w:rPr>
        <w:t xml:space="preserve"> </w:t>
      </w:r>
      <w:r w:rsidRPr="003720C1">
        <w:rPr>
          <w:rStyle w:val="normaltextrun"/>
          <w:rFonts w:ascii="Arial" w:hAnsi="Arial" w:cs="Arial"/>
          <w:color w:val="000000" w:themeColor="text1"/>
          <w:sz w:val="23"/>
          <w:szCs w:val="23"/>
          <w:shd w:val="clear" w:color="auto" w:fill="FFFFFF"/>
        </w:rPr>
        <w:tab/>
        <w:t>May 9, 2024</w:t>
      </w:r>
    </w:p>
    <w:p w14:paraId="5B4D3B9F" w14:textId="77777777" w:rsidR="006E2533" w:rsidRPr="003720C1" w:rsidRDefault="006E2533" w:rsidP="006E2533">
      <w:pPr>
        <w:spacing w:after="0" w:line="240" w:lineRule="auto"/>
        <w:rPr>
          <w:rStyle w:val="normaltextrun"/>
          <w:rFonts w:ascii="Arial" w:hAnsi="Arial" w:cs="Arial"/>
          <w:color w:val="000000" w:themeColor="text1"/>
          <w:sz w:val="23"/>
          <w:szCs w:val="23"/>
          <w:shd w:val="clear" w:color="auto" w:fill="FFFFFF"/>
        </w:rPr>
      </w:pPr>
      <w:r w:rsidRPr="003720C1">
        <w:rPr>
          <w:rStyle w:val="normaltextrun"/>
          <w:rFonts w:ascii="Arial" w:hAnsi="Arial" w:cs="Arial"/>
          <w:caps/>
          <w:color w:val="000000" w:themeColor="text1"/>
          <w:sz w:val="23"/>
          <w:szCs w:val="23"/>
          <w:shd w:val="clear" w:color="auto" w:fill="FFFFFF"/>
        </w:rPr>
        <w:t>Time:</w:t>
      </w:r>
      <w:r w:rsidRPr="003720C1">
        <w:rPr>
          <w:rStyle w:val="normaltextrun"/>
          <w:rFonts w:ascii="Arial" w:hAnsi="Arial" w:cs="Arial"/>
          <w:color w:val="000000" w:themeColor="text1"/>
          <w:sz w:val="23"/>
          <w:szCs w:val="23"/>
          <w:shd w:val="clear" w:color="auto" w:fill="FFFFFF"/>
        </w:rPr>
        <w:t xml:space="preserve"> </w:t>
      </w:r>
      <w:r w:rsidRPr="003720C1">
        <w:rPr>
          <w:rStyle w:val="normaltextrun"/>
          <w:rFonts w:ascii="Arial" w:hAnsi="Arial" w:cs="Arial"/>
          <w:color w:val="000000" w:themeColor="text1"/>
          <w:sz w:val="23"/>
          <w:szCs w:val="23"/>
          <w:shd w:val="clear" w:color="auto" w:fill="FFFFFF"/>
        </w:rPr>
        <w:tab/>
      </w:r>
      <w:r w:rsidRPr="003720C1">
        <w:rPr>
          <w:rStyle w:val="normaltextrun"/>
          <w:rFonts w:ascii="Arial" w:hAnsi="Arial" w:cs="Arial"/>
          <w:color w:val="000000" w:themeColor="text1"/>
          <w:sz w:val="23"/>
          <w:szCs w:val="23"/>
          <w:shd w:val="clear" w:color="auto" w:fill="FFFFFF"/>
        </w:rPr>
        <w:tab/>
        <w:t>11:00 a.m.</w:t>
      </w:r>
    </w:p>
    <w:p w14:paraId="3CF533AE" w14:textId="77777777" w:rsidR="006E2533" w:rsidRPr="003720C1" w:rsidRDefault="006E2533" w:rsidP="006E2533">
      <w:pPr>
        <w:spacing w:after="0" w:line="240" w:lineRule="auto"/>
        <w:rPr>
          <w:rStyle w:val="normaltextrun"/>
          <w:rFonts w:ascii="Arial" w:hAnsi="Arial" w:cs="Arial"/>
          <w:color w:val="000000" w:themeColor="text1"/>
          <w:sz w:val="23"/>
          <w:szCs w:val="23"/>
          <w:shd w:val="clear" w:color="auto" w:fill="FFFFFF"/>
        </w:rPr>
      </w:pPr>
    </w:p>
    <w:p w14:paraId="25CC69C9" w14:textId="77777777" w:rsidR="006E2533" w:rsidRPr="003720C1" w:rsidRDefault="006E2533" w:rsidP="006E2533">
      <w:pPr>
        <w:spacing w:after="0" w:line="240" w:lineRule="auto"/>
        <w:ind w:left="1440" w:hanging="1440"/>
        <w:rPr>
          <w:rStyle w:val="normaltextrun"/>
          <w:rFonts w:ascii="Arial" w:hAnsi="Arial" w:cs="Arial"/>
          <w:color w:val="000000" w:themeColor="text1"/>
          <w:sz w:val="23"/>
          <w:szCs w:val="23"/>
          <w:shd w:val="clear" w:color="auto" w:fill="FFFFFF"/>
        </w:rPr>
      </w:pPr>
      <w:r w:rsidRPr="003720C1">
        <w:rPr>
          <w:rStyle w:val="normaltextrun"/>
          <w:rFonts w:ascii="Arial" w:hAnsi="Arial" w:cs="Arial"/>
          <w:color w:val="000000" w:themeColor="text1"/>
          <w:sz w:val="23"/>
          <w:szCs w:val="23"/>
          <w:shd w:val="clear" w:color="auto" w:fill="FFFFFF"/>
        </w:rPr>
        <w:t xml:space="preserve">PRESENT: </w:t>
      </w:r>
      <w:r w:rsidRPr="003720C1">
        <w:rPr>
          <w:rStyle w:val="normaltextrun"/>
          <w:rFonts w:ascii="Arial" w:hAnsi="Arial" w:cs="Arial"/>
          <w:color w:val="000000" w:themeColor="text1"/>
          <w:sz w:val="23"/>
          <w:szCs w:val="23"/>
          <w:shd w:val="clear" w:color="auto" w:fill="FFFFFF"/>
        </w:rPr>
        <w:tab/>
        <w:t xml:space="preserve">Gerald </w:t>
      </w:r>
      <w:proofErr w:type="spellStart"/>
      <w:r w:rsidRPr="003720C1">
        <w:rPr>
          <w:rStyle w:val="normaltextrun"/>
          <w:rFonts w:ascii="Arial" w:hAnsi="Arial" w:cs="Arial"/>
          <w:color w:val="000000" w:themeColor="text1"/>
          <w:sz w:val="23"/>
          <w:szCs w:val="23"/>
          <w:shd w:val="clear" w:color="auto" w:fill="FFFFFF"/>
        </w:rPr>
        <w:t>Isobe</w:t>
      </w:r>
      <w:proofErr w:type="spellEnd"/>
      <w:r w:rsidRPr="003720C1">
        <w:rPr>
          <w:rStyle w:val="normaltextrun"/>
          <w:rFonts w:ascii="Arial" w:hAnsi="Arial" w:cs="Arial"/>
          <w:sz w:val="23"/>
          <w:szCs w:val="23"/>
          <w:shd w:val="clear" w:color="auto" w:fill="FFFFFF"/>
        </w:rPr>
        <w:t xml:space="preserve">, Chairperson; </w:t>
      </w:r>
      <w:r w:rsidRPr="003720C1">
        <w:rPr>
          <w:rStyle w:val="normaltextrun"/>
          <w:rFonts w:ascii="Arial" w:hAnsi="Arial" w:cs="Arial"/>
          <w:color w:val="000000" w:themeColor="text1"/>
          <w:sz w:val="23"/>
          <w:szCs w:val="23"/>
          <w:shd w:val="clear" w:color="auto" w:fill="FFFFFF"/>
        </w:rPr>
        <w:t xml:space="preserve">Nikki </w:t>
      </w:r>
      <w:proofErr w:type="spellStart"/>
      <w:r w:rsidRPr="003720C1">
        <w:rPr>
          <w:rStyle w:val="normaltextrun"/>
          <w:rFonts w:ascii="Arial" w:hAnsi="Arial" w:cs="Arial"/>
          <w:color w:val="000000" w:themeColor="text1"/>
          <w:sz w:val="23"/>
          <w:szCs w:val="23"/>
          <w:shd w:val="clear" w:color="auto" w:fill="FFFFFF"/>
        </w:rPr>
        <w:t>Kepo’o</w:t>
      </w:r>
      <w:proofErr w:type="spellEnd"/>
      <w:r w:rsidRPr="003720C1">
        <w:rPr>
          <w:rStyle w:val="normaltextrun"/>
          <w:rFonts w:ascii="Arial" w:hAnsi="Arial" w:cs="Arial"/>
          <w:color w:val="000000" w:themeColor="text1"/>
          <w:sz w:val="23"/>
          <w:szCs w:val="23"/>
          <w:shd w:val="clear" w:color="auto" w:fill="FFFFFF"/>
        </w:rPr>
        <w:t xml:space="preserve">, </w:t>
      </w:r>
      <w:proofErr w:type="spellStart"/>
      <w:r w:rsidRPr="003720C1">
        <w:rPr>
          <w:rStyle w:val="normaltextrun"/>
          <w:rFonts w:ascii="Arial" w:hAnsi="Arial" w:cs="Arial"/>
          <w:color w:val="000000" w:themeColor="text1"/>
          <w:sz w:val="23"/>
          <w:szCs w:val="23"/>
          <w:shd w:val="clear" w:color="auto" w:fill="FFFFFF"/>
        </w:rPr>
        <w:t>LisaAnn</w:t>
      </w:r>
      <w:proofErr w:type="spellEnd"/>
      <w:r w:rsidRPr="003720C1">
        <w:rPr>
          <w:rStyle w:val="normaltextrun"/>
          <w:rFonts w:ascii="Arial" w:hAnsi="Arial" w:cs="Arial"/>
          <w:color w:val="000000" w:themeColor="text1"/>
          <w:sz w:val="23"/>
          <w:szCs w:val="23"/>
          <w:shd w:val="clear" w:color="auto" w:fill="FFFFFF"/>
        </w:rPr>
        <w:t xml:space="preserve"> Tom, Board Members; Kirby Shaw, Justin “</w:t>
      </w:r>
      <w:proofErr w:type="spellStart"/>
      <w:r w:rsidRPr="003720C1">
        <w:rPr>
          <w:rStyle w:val="normaltextrun"/>
          <w:rFonts w:ascii="Arial" w:hAnsi="Arial" w:cs="Arial"/>
          <w:color w:val="000000" w:themeColor="text1"/>
          <w:sz w:val="23"/>
          <w:szCs w:val="23"/>
          <w:shd w:val="clear" w:color="auto" w:fill="FFFFFF"/>
        </w:rPr>
        <w:t>Pono</w:t>
      </w:r>
      <w:proofErr w:type="spellEnd"/>
      <w:r w:rsidRPr="003720C1">
        <w:rPr>
          <w:rStyle w:val="normaltextrun"/>
          <w:rFonts w:ascii="Arial" w:hAnsi="Arial" w:cs="Arial"/>
          <w:color w:val="000000" w:themeColor="text1"/>
          <w:sz w:val="23"/>
          <w:szCs w:val="23"/>
          <w:shd w:val="clear" w:color="auto" w:fill="FFFFFF"/>
        </w:rPr>
        <w:t xml:space="preserve">” </w:t>
      </w:r>
      <w:proofErr w:type="spellStart"/>
      <w:r w:rsidRPr="003720C1">
        <w:rPr>
          <w:rStyle w:val="normaltextrun"/>
          <w:rFonts w:ascii="Arial" w:hAnsi="Arial" w:cs="Arial"/>
          <w:color w:val="000000" w:themeColor="text1"/>
          <w:sz w:val="23"/>
          <w:szCs w:val="23"/>
          <w:shd w:val="clear" w:color="auto" w:fill="FFFFFF"/>
        </w:rPr>
        <w:t>Tokioka</w:t>
      </w:r>
      <w:proofErr w:type="spellEnd"/>
      <w:r w:rsidRPr="003720C1">
        <w:rPr>
          <w:rStyle w:val="normaltextrun"/>
          <w:rFonts w:ascii="Arial" w:hAnsi="Arial" w:cs="Arial"/>
          <w:color w:val="000000" w:themeColor="text1"/>
          <w:sz w:val="23"/>
          <w:szCs w:val="23"/>
          <w:shd w:val="clear" w:color="auto" w:fill="FFFFFF"/>
        </w:rPr>
        <w:t>, Bryan Mick, Kristine Pagano, Elizabeth Pearson, Staff</w:t>
      </w:r>
    </w:p>
    <w:p w14:paraId="2E031A1D" w14:textId="77777777" w:rsidR="006E2533" w:rsidRPr="003720C1" w:rsidRDefault="006E2533" w:rsidP="006E2533">
      <w:pPr>
        <w:spacing w:after="0" w:line="240" w:lineRule="auto"/>
        <w:ind w:left="1440" w:hanging="1440"/>
        <w:rPr>
          <w:rStyle w:val="normaltextrun"/>
          <w:rFonts w:ascii="Arial" w:hAnsi="Arial" w:cs="Arial"/>
          <w:color w:val="000000" w:themeColor="text1"/>
          <w:sz w:val="23"/>
          <w:szCs w:val="23"/>
          <w:shd w:val="clear" w:color="auto" w:fill="FFFFFF"/>
        </w:rPr>
      </w:pPr>
    </w:p>
    <w:p w14:paraId="480D990F" w14:textId="77777777" w:rsidR="006E2533" w:rsidRPr="003720C1" w:rsidRDefault="006E2533" w:rsidP="006E2533">
      <w:pPr>
        <w:spacing w:after="0" w:line="240" w:lineRule="auto"/>
        <w:ind w:left="1440" w:hanging="1440"/>
        <w:rPr>
          <w:rStyle w:val="normaltextrun"/>
          <w:rFonts w:ascii="Arial" w:hAnsi="Arial" w:cs="Arial"/>
          <w:color w:val="000000" w:themeColor="text1"/>
          <w:sz w:val="23"/>
          <w:szCs w:val="23"/>
          <w:shd w:val="clear" w:color="auto" w:fill="FFFFFF"/>
        </w:rPr>
      </w:pPr>
      <w:r w:rsidRPr="003720C1">
        <w:rPr>
          <w:rStyle w:val="normaltextrun"/>
          <w:rFonts w:ascii="Arial" w:hAnsi="Arial" w:cs="Arial"/>
          <w:color w:val="000000" w:themeColor="text1"/>
          <w:sz w:val="23"/>
          <w:szCs w:val="23"/>
          <w:shd w:val="clear" w:color="auto" w:fill="FFFFFF"/>
        </w:rPr>
        <w:t>GUESTS:</w:t>
      </w:r>
      <w:r w:rsidRPr="003720C1">
        <w:rPr>
          <w:rStyle w:val="normaltextrun"/>
          <w:rFonts w:ascii="Arial" w:hAnsi="Arial" w:cs="Arial"/>
          <w:color w:val="000000" w:themeColor="text1"/>
          <w:sz w:val="23"/>
          <w:szCs w:val="23"/>
          <w:shd w:val="clear" w:color="auto" w:fill="FFFFFF"/>
        </w:rPr>
        <w:tab/>
        <w:t xml:space="preserve">Ann Ito, Linda </w:t>
      </w:r>
      <w:proofErr w:type="spellStart"/>
      <w:r w:rsidRPr="003720C1">
        <w:rPr>
          <w:rStyle w:val="normaltextrun"/>
          <w:rFonts w:ascii="Arial" w:hAnsi="Arial" w:cs="Arial"/>
          <w:color w:val="000000" w:themeColor="text1"/>
          <w:sz w:val="23"/>
          <w:szCs w:val="23"/>
          <w:shd w:val="clear" w:color="auto" w:fill="FFFFFF"/>
        </w:rPr>
        <w:t>Lambrecht</w:t>
      </w:r>
      <w:proofErr w:type="spellEnd"/>
      <w:r w:rsidRPr="003720C1">
        <w:rPr>
          <w:rStyle w:val="normaltextrun"/>
          <w:rFonts w:ascii="Arial" w:hAnsi="Arial" w:cs="Arial"/>
          <w:color w:val="000000" w:themeColor="text1"/>
          <w:sz w:val="23"/>
          <w:szCs w:val="23"/>
          <w:shd w:val="clear" w:color="auto" w:fill="FFFFFF"/>
        </w:rPr>
        <w:t xml:space="preserve">, David Simmons, Sherry Shimizu, Brandon Vice, Jasper Vice, Fanny </w:t>
      </w:r>
      <w:proofErr w:type="spellStart"/>
      <w:r w:rsidRPr="003720C1">
        <w:rPr>
          <w:rStyle w:val="normaltextrun"/>
          <w:rFonts w:ascii="Arial" w:hAnsi="Arial" w:cs="Arial"/>
          <w:color w:val="000000" w:themeColor="text1"/>
          <w:sz w:val="23"/>
          <w:szCs w:val="23"/>
          <w:shd w:val="clear" w:color="auto" w:fill="FFFFFF"/>
        </w:rPr>
        <w:t>Yeh</w:t>
      </w:r>
      <w:proofErr w:type="spellEnd"/>
    </w:p>
    <w:p w14:paraId="4CB5BC13" w14:textId="77777777" w:rsidR="006E2533" w:rsidRPr="003720C1" w:rsidRDefault="006E2533" w:rsidP="006E2533">
      <w:pPr>
        <w:spacing w:after="0" w:line="240" w:lineRule="auto"/>
        <w:rPr>
          <w:rStyle w:val="normaltextrun"/>
          <w:rFonts w:ascii="Arial" w:hAnsi="Arial" w:cs="Arial"/>
          <w:color w:val="000000" w:themeColor="text1"/>
          <w:sz w:val="23"/>
          <w:szCs w:val="23"/>
          <w:shd w:val="clear" w:color="auto" w:fill="FFFFFF"/>
        </w:rPr>
      </w:pPr>
    </w:p>
    <w:p w14:paraId="72FD06C2" w14:textId="77777777" w:rsidR="006E2533" w:rsidRPr="003720C1" w:rsidRDefault="006E2533" w:rsidP="006E2533">
      <w:pPr>
        <w:spacing w:after="0" w:line="240" w:lineRule="auto"/>
        <w:rPr>
          <w:rStyle w:val="normaltextrun"/>
          <w:rFonts w:ascii="Arial" w:hAnsi="Arial" w:cs="Arial"/>
          <w:color w:val="000000" w:themeColor="text1"/>
          <w:sz w:val="23"/>
          <w:szCs w:val="23"/>
          <w:shd w:val="clear" w:color="auto" w:fill="FFFFFF"/>
        </w:rPr>
      </w:pPr>
      <w:r w:rsidRPr="003720C1">
        <w:rPr>
          <w:rStyle w:val="normaltextrun"/>
          <w:rFonts w:ascii="Arial" w:hAnsi="Arial" w:cs="Arial"/>
          <w:color w:val="000000" w:themeColor="text1"/>
          <w:sz w:val="23"/>
          <w:szCs w:val="23"/>
          <w:shd w:val="clear" w:color="auto" w:fill="FFFFFF"/>
        </w:rPr>
        <w:t>SIGN LANGUAGE</w:t>
      </w:r>
    </w:p>
    <w:p w14:paraId="6FF922DB" w14:textId="77777777" w:rsidR="006E2533" w:rsidRPr="003720C1" w:rsidRDefault="006E2533" w:rsidP="006E2533">
      <w:pPr>
        <w:spacing w:after="0" w:line="240" w:lineRule="auto"/>
        <w:rPr>
          <w:rStyle w:val="normaltextrun"/>
          <w:rFonts w:ascii="Arial" w:hAnsi="Arial" w:cs="Arial"/>
          <w:sz w:val="23"/>
          <w:szCs w:val="23"/>
          <w:shd w:val="clear" w:color="auto" w:fill="FFFFFF"/>
        </w:rPr>
      </w:pPr>
      <w:r w:rsidRPr="003720C1">
        <w:rPr>
          <w:rStyle w:val="normaltextrun"/>
          <w:rFonts w:ascii="Arial" w:hAnsi="Arial" w:cs="Arial"/>
          <w:sz w:val="23"/>
          <w:szCs w:val="23"/>
          <w:shd w:val="clear" w:color="auto" w:fill="FFFFFF"/>
        </w:rPr>
        <w:t>INTERPRETERS:</w:t>
      </w:r>
      <w:r w:rsidRPr="003720C1">
        <w:rPr>
          <w:rStyle w:val="normaltextrun"/>
          <w:rFonts w:ascii="Arial" w:hAnsi="Arial" w:cs="Arial"/>
          <w:sz w:val="23"/>
          <w:szCs w:val="23"/>
          <w:shd w:val="clear" w:color="auto" w:fill="FFFFFF"/>
        </w:rPr>
        <w:tab/>
        <w:t>Darlene Baird and Michele Morris</w:t>
      </w:r>
    </w:p>
    <w:p w14:paraId="43BB186E" w14:textId="77777777" w:rsidR="006E2533" w:rsidRPr="003720C1" w:rsidRDefault="006E2533" w:rsidP="006E2533">
      <w:pPr>
        <w:spacing w:after="0" w:line="240" w:lineRule="auto"/>
        <w:rPr>
          <w:rStyle w:val="normaltextrun"/>
          <w:rFonts w:ascii="Arial" w:hAnsi="Arial" w:cs="Arial"/>
          <w:sz w:val="23"/>
          <w:szCs w:val="23"/>
          <w:shd w:val="clear" w:color="auto" w:fill="FFFFFF"/>
        </w:rPr>
      </w:pPr>
    </w:p>
    <w:p w14:paraId="7BA50AF3" w14:textId="77777777" w:rsidR="006E2533" w:rsidRPr="003720C1" w:rsidRDefault="006E2533" w:rsidP="006E2533">
      <w:pPr>
        <w:spacing w:after="0" w:line="240" w:lineRule="auto"/>
        <w:rPr>
          <w:rStyle w:val="normaltextrun"/>
          <w:rFonts w:ascii="Arial" w:hAnsi="Arial" w:cs="Arial"/>
          <w:sz w:val="23"/>
          <w:szCs w:val="23"/>
          <w:shd w:val="clear" w:color="auto" w:fill="FFFFFF"/>
        </w:rPr>
      </w:pPr>
      <w:r w:rsidRPr="003720C1">
        <w:rPr>
          <w:rStyle w:val="normaltextrun"/>
          <w:rFonts w:ascii="Arial" w:hAnsi="Arial" w:cs="Arial"/>
          <w:sz w:val="23"/>
          <w:szCs w:val="23"/>
          <w:shd w:val="clear" w:color="auto" w:fill="FFFFFF"/>
        </w:rPr>
        <w:t>REAL TIME</w:t>
      </w:r>
    </w:p>
    <w:p w14:paraId="05A20810" w14:textId="77777777" w:rsidR="006E2533" w:rsidRPr="003720C1" w:rsidRDefault="006E2533" w:rsidP="006E2533">
      <w:pPr>
        <w:spacing w:after="0" w:line="240" w:lineRule="auto"/>
        <w:rPr>
          <w:rFonts w:ascii="Arial" w:hAnsi="Arial" w:cs="Arial"/>
          <w:b/>
          <w:bCs/>
          <w:color w:val="000000" w:themeColor="text1"/>
          <w:sz w:val="23"/>
          <w:szCs w:val="23"/>
          <w:u w:val="single"/>
        </w:rPr>
      </w:pPr>
      <w:r w:rsidRPr="003720C1">
        <w:rPr>
          <w:rStyle w:val="normaltextrun"/>
          <w:rFonts w:ascii="Arial" w:hAnsi="Arial" w:cs="Arial"/>
          <w:sz w:val="23"/>
          <w:szCs w:val="23"/>
          <w:shd w:val="clear" w:color="auto" w:fill="FFFFFF"/>
        </w:rPr>
        <w:t>CAPTIONERS:</w:t>
      </w:r>
      <w:r w:rsidRPr="003720C1">
        <w:rPr>
          <w:rStyle w:val="normaltextrun"/>
          <w:rFonts w:ascii="Arial" w:hAnsi="Arial" w:cs="Arial"/>
          <w:sz w:val="23"/>
          <w:szCs w:val="23"/>
          <w:shd w:val="clear" w:color="auto" w:fill="FFFFFF"/>
        </w:rPr>
        <w:tab/>
        <w:t xml:space="preserve">April </w:t>
      </w:r>
      <w:r w:rsidRPr="003720C1">
        <w:rPr>
          <w:rStyle w:val="normaltextrun"/>
          <w:rFonts w:ascii="Arial" w:hAnsi="Arial" w:cs="Arial"/>
          <w:color w:val="000000" w:themeColor="text1"/>
          <w:sz w:val="23"/>
          <w:szCs w:val="23"/>
          <w:shd w:val="clear" w:color="auto" w:fill="FFFFFF"/>
        </w:rPr>
        <w:t xml:space="preserve">Chandler and Kelly </w:t>
      </w:r>
      <w:proofErr w:type="spellStart"/>
      <w:r w:rsidRPr="003720C1">
        <w:rPr>
          <w:rStyle w:val="normaltextrun"/>
          <w:rFonts w:ascii="Arial" w:hAnsi="Arial" w:cs="Arial"/>
          <w:color w:val="000000" w:themeColor="text1"/>
          <w:sz w:val="23"/>
          <w:szCs w:val="23"/>
          <w:shd w:val="clear" w:color="auto" w:fill="FFFFFF"/>
        </w:rPr>
        <w:t>DeCamp</w:t>
      </w:r>
      <w:proofErr w:type="spellEnd"/>
    </w:p>
    <w:p w14:paraId="341C03FD" w14:textId="77777777" w:rsidR="006E2533" w:rsidRPr="003720C1" w:rsidRDefault="006E2533" w:rsidP="006E2533">
      <w:pPr>
        <w:spacing w:after="0" w:line="240" w:lineRule="auto"/>
        <w:jc w:val="center"/>
        <w:rPr>
          <w:rFonts w:ascii="Arial" w:hAnsi="Arial" w:cs="Arial"/>
          <w:b/>
          <w:bCs/>
          <w:color w:val="000000" w:themeColor="text1"/>
          <w:sz w:val="23"/>
          <w:szCs w:val="23"/>
          <w:u w:val="single"/>
        </w:rPr>
      </w:pPr>
    </w:p>
    <w:p w14:paraId="31D1C0E6" w14:textId="77777777" w:rsidR="006E2533" w:rsidRPr="003720C1" w:rsidRDefault="006E2533" w:rsidP="00933CD3">
      <w:pPr>
        <w:pStyle w:val="Heading1"/>
        <w:numPr>
          <w:ilvl w:val="0"/>
          <w:numId w:val="17"/>
        </w:numPr>
        <w:ind w:hanging="720"/>
        <w:jc w:val="left"/>
        <w:rPr>
          <w:rFonts w:ascii="Arial" w:hAnsi="Arial" w:cs="Arial"/>
          <w:b w:val="0"/>
          <w:color w:val="000000" w:themeColor="text1"/>
          <w:sz w:val="23"/>
          <w:szCs w:val="23"/>
        </w:rPr>
      </w:pPr>
      <w:r w:rsidRPr="003720C1">
        <w:rPr>
          <w:rFonts w:ascii="Arial" w:hAnsi="Arial" w:cs="Arial"/>
          <w:b w:val="0"/>
          <w:color w:val="000000" w:themeColor="text1"/>
          <w:sz w:val="23"/>
          <w:szCs w:val="23"/>
        </w:rPr>
        <w:t xml:space="preserve">Chairperson Gerald </w:t>
      </w:r>
      <w:proofErr w:type="spellStart"/>
      <w:r w:rsidRPr="003720C1">
        <w:rPr>
          <w:rFonts w:ascii="Arial" w:hAnsi="Arial" w:cs="Arial"/>
          <w:b w:val="0"/>
          <w:color w:val="000000" w:themeColor="text1"/>
          <w:sz w:val="23"/>
          <w:szCs w:val="23"/>
        </w:rPr>
        <w:t>Isobe</w:t>
      </w:r>
      <w:proofErr w:type="spellEnd"/>
      <w:r w:rsidRPr="003720C1">
        <w:rPr>
          <w:rFonts w:ascii="Arial" w:hAnsi="Arial" w:cs="Arial"/>
          <w:b w:val="0"/>
          <w:color w:val="000000" w:themeColor="text1"/>
          <w:sz w:val="23"/>
          <w:szCs w:val="23"/>
        </w:rPr>
        <w:t xml:space="preserve"> called the meeting to order at 11:13 </w:t>
      </w:r>
      <w:r w:rsidRPr="003720C1">
        <w:rPr>
          <w:rFonts w:ascii="Arial" w:hAnsi="Arial" w:cs="Arial"/>
          <w:b w:val="0"/>
          <w:sz w:val="23"/>
          <w:szCs w:val="23"/>
        </w:rPr>
        <w:t>a</w:t>
      </w:r>
      <w:r w:rsidRPr="003720C1">
        <w:rPr>
          <w:rFonts w:ascii="Arial" w:hAnsi="Arial" w:cs="Arial"/>
          <w:b w:val="0"/>
          <w:color w:val="000000" w:themeColor="text1"/>
          <w:sz w:val="23"/>
          <w:szCs w:val="23"/>
        </w:rPr>
        <w:t>.m.</w:t>
      </w:r>
    </w:p>
    <w:p w14:paraId="56E2160A" w14:textId="77777777" w:rsidR="006E2533" w:rsidRPr="003720C1" w:rsidRDefault="006E2533" w:rsidP="00933CD3">
      <w:pPr>
        <w:spacing w:after="0" w:line="240" w:lineRule="auto"/>
        <w:ind w:hanging="720"/>
        <w:rPr>
          <w:rFonts w:ascii="Arial" w:hAnsi="Arial" w:cs="Arial"/>
          <w:color w:val="000000" w:themeColor="text1"/>
          <w:sz w:val="23"/>
          <w:szCs w:val="23"/>
        </w:rPr>
      </w:pPr>
    </w:p>
    <w:p w14:paraId="3A745959" w14:textId="77777777" w:rsidR="006E2533" w:rsidRPr="003720C1" w:rsidRDefault="006E2533" w:rsidP="00933CD3">
      <w:pPr>
        <w:pStyle w:val="Heading1"/>
        <w:numPr>
          <w:ilvl w:val="0"/>
          <w:numId w:val="17"/>
        </w:numPr>
        <w:ind w:hanging="720"/>
        <w:jc w:val="left"/>
        <w:rPr>
          <w:rFonts w:ascii="Arial" w:hAnsi="Arial" w:cs="Arial"/>
          <w:b w:val="0"/>
          <w:sz w:val="23"/>
          <w:szCs w:val="23"/>
        </w:rPr>
      </w:pPr>
      <w:r w:rsidRPr="003720C1">
        <w:rPr>
          <w:rFonts w:ascii="Arial" w:hAnsi="Arial" w:cs="Arial"/>
          <w:b w:val="0"/>
          <w:sz w:val="23"/>
          <w:szCs w:val="23"/>
        </w:rPr>
        <w:t xml:space="preserve">Board members, staff, guests, </w:t>
      </w:r>
      <w:proofErr w:type="spellStart"/>
      <w:r w:rsidRPr="003720C1">
        <w:rPr>
          <w:rFonts w:ascii="Arial" w:hAnsi="Arial" w:cs="Arial"/>
          <w:b w:val="0"/>
          <w:sz w:val="23"/>
          <w:szCs w:val="23"/>
        </w:rPr>
        <w:t>captioners</w:t>
      </w:r>
      <w:proofErr w:type="spellEnd"/>
      <w:r w:rsidRPr="003720C1">
        <w:rPr>
          <w:rFonts w:ascii="Arial" w:hAnsi="Arial" w:cs="Arial"/>
          <w:b w:val="0"/>
          <w:sz w:val="23"/>
          <w:szCs w:val="23"/>
        </w:rPr>
        <w:t>, and sign language interpreters introduced themselves.</w:t>
      </w:r>
    </w:p>
    <w:p w14:paraId="1C946B66" w14:textId="77777777" w:rsidR="006E2533" w:rsidRPr="003720C1" w:rsidRDefault="006E2533" w:rsidP="00933CD3">
      <w:pPr>
        <w:spacing w:after="0" w:line="240" w:lineRule="auto"/>
        <w:ind w:hanging="720"/>
        <w:rPr>
          <w:rFonts w:ascii="Arial" w:hAnsi="Arial" w:cs="Arial"/>
          <w:color w:val="000000" w:themeColor="text1"/>
          <w:sz w:val="23"/>
          <w:szCs w:val="23"/>
        </w:rPr>
      </w:pPr>
    </w:p>
    <w:p w14:paraId="04E8E726" w14:textId="77777777" w:rsidR="006E2533" w:rsidRPr="003720C1" w:rsidRDefault="006E2533" w:rsidP="00933CD3">
      <w:pPr>
        <w:pStyle w:val="ListParagraph"/>
        <w:numPr>
          <w:ilvl w:val="0"/>
          <w:numId w:val="17"/>
        </w:numPr>
        <w:tabs>
          <w:tab w:val="left" w:pos="720"/>
        </w:tabs>
        <w:spacing w:after="0" w:line="240" w:lineRule="auto"/>
        <w:ind w:hanging="720"/>
        <w:rPr>
          <w:rFonts w:ascii="Arial" w:hAnsi="Arial" w:cs="Arial"/>
          <w:sz w:val="23"/>
          <w:szCs w:val="23"/>
          <w:u w:val="single"/>
        </w:rPr>
      </w:pPr>
      <w:r w:rsidRPr="003720C1">
        <w:rPr>
          <w:rFonts w:ascii="Arial" w:hAnsi="Arial" w:cs="Arial"/>
          <w:sz w:val="23"/>
          <w:szCs w:val="23"/>
          <w:u w:val="single"/>
        </w:rPr>
        <w:t>Statement from Public and Written Testimonies Submitted</w:t>
      </w:r>
    </w:p>
    <w:p w14:paraId="75F84E08" w14:textId="77777777" w:rsidR="006E2533" w:rsidRPr="003720C1" w:rsidRDefault="006E2533" w:rsidP="00933CD3">
      <w:pPr>
        <w:tabs>
          <w:tab w:val="left" w:pos="720"/>
        </w:tabs>
        <w:spacing w:after="0" w:line="240" w:lineRule="auto"/>
        <w:ind w:hanging="720"/>
        <w:rPr>
          <w:rFonts w:ascii="Arial" w:hAnsi="Arial" w:cs="Arial"/>
          <w:sz w:val="23"/>
          <w:szCs w:val="23"/>
        </w:rPr>
      </w:pPr>
    </w:p>
    <w:p w14:paraId="51D66FB5" w14:textId="77777777" w:rsidR="006E2533" w:rsidRPr="003720C1" w:rsidRDefault="006E2533" w:rsidP="00933CD3">
      <w:pPr>
        <w:pStyle w:val="ListParagraph"/>
        <w:numPr>
          <w:ilvl w:val="1"/>
          <w:numId w:val="17"/>
        </w:numPr>
        <w:tabs>
          <w:tab w:val="left" w:pos="720"/>
        </w:tabs>
        <w:spacing w:after="0" w:line="240" w:lineRule="auto"/>
        <w:ind w:hanging="720"/>
        <w:rPr>
          <w:rFonts w:ascii="Arial" w:hAnsi="Arial" w:cs="Arial"/>
          <w:sz w:val="23"/>
          <w:szCs w:val="23"/>
        </w:rPr>
      </w:pPr>
      <w:r w:rsidRPr="003720C1">
        <w:rPr>
          <w:rFonts w:ascii="Arial" w:hAnsi="Arial" w:cs="Arial"/>
          <w:sz w:val="23"/>
          <w:szCs w:val="23"/>
        </w:rPr>
        <w:t>No written testimonies were submitted.</w:t>
      </w:r>
    </w:p>
    <w:p w14:paraId="2A8854B0" w14:textId="77777777" w:rsidR="006E2533" w:rsidRPr="003720C1" w:rsidRDefault="006E2533" w:rsidP="00933CD3">
      <w:pPr>
        <w:tabs>
          <w:tab w:val="left" w:pos="720"/>
        </w:tabs>
        <w:spacing w:after="0" w:line="240" w:lineRule="auto"/>
        <w:ind w:hanging="720"/>
        <w:rPr>
          <w:rFonts w:ascii="Arial" w:hAnsi="Arial" w:cs="Arial"/>
          <w:sz w:val="23"/>
          <w:szCs w:val="23"/>
        </w:rPr>
      </w:pPr>
    </w:p>
    <w:p w14:paraId="4B25A6EC" w14:textId="77777777" w:rsidR="006E2533" w:rsidRPr="003720C1" w:rsidRDefault="006E2533" w:rsidP="00933CD3">
      <w:pPr>
        <w:pStyle w:val="Heading1"/>
        <w:numPr>
          <w:ilvl w:val="0"/>
          <w:numId w:val="17"/>
        </w:numPr>
        <w:ind w:hanging="720"/>
        <w:jc w:val="left"/>
        <w:rPr>
          <w:rFonts w:ascii="Arial" w:hAnsi="Arial" w:cs="Arial"/>
          <w:b w:val="0"/>
          <w:sz w:val="23"/>
          <w:szCs w:val="23"/>
          <w:u w:val="single"/>
        </w:rPr>
      </w:pPr>
      <w:r w:rsidRPr="003720C1">
        <w:rPr>
          <w:rFonts w:ascii="Arial" w:hAnsi="Arial" w:cs="Arial"/>
          <w:b w:val="0"/>
          <w:sz w:val="23"/>
          <w:szCs w:val="23"/>
          <w:u w:val="single"/>
        </w:rPr>
        <w:t>Old Business</w:t>
      </w:r>
    </w:p>
    <w:p w14:paraId="7E819468" w14:textId="77777777" w:rsidR="006E2533" w:rsidRPr="003720C1" w:rsidRDefault="006E2533" w:rsidP="006E2533">
      <w:pPr>
        <w:spacing w:after="0" w:line="240" w:lineRule="auto"/>
        <w:rPr>
          <w:rFonts w:ascii="Arial" w:hAnsi="Arial" w:cs="Arial"/>
          <w:sz w:val="23"/>
          <w:szCs w:val="23"/>
        </w:rPr>
      </w:pPr>
    </w:p>
    <w:p w14:paraId="4C275078" w14:textId="77777777" w:rsidR="006E2533" w:rsidRPr="003720C1" w:rsidRDefault="006E2533" w:rsidP="006E2533">
      <w:pPr>
        <w:pStyle w:val="ListParagraph"/>
        <w:numPr>
          <w:ilvl w:val="0"/>
          <w:numId w:val="3"/>
        </w:numPr>
        <w:spacing w:after="0" w:line="240" w:lineRule="auto"/>
        <w:ind w:left="1440" w:hanging="720"/>
        <w:contextualSpacing w:val="0"/>
        <w:rPr>
          <w:rFonts w:ascii="Arial" w:hAnsi="Arial" w:cs="Arial"/>
          <w:color w:val="000000" w:themeColor="text1"/>
          <w:sz w:val="23"/>
          <w:szCs w:val="23"/>
          <w:u w:val="single"/>
        </w:rPr>
      </w:pPr>
      <w:r w:rsidRPr="003720C1">
        <w:rPr>
          <w:rFonts w:ascii="Arial" w:hAnsi="Arial" w:cs="Arial"/>
          <w:sz w:val="23"/>
          <w:szCs w:val="23"/>
          <w:u w:val="single"/>
        </w:rPr>
        <w:t>Review the proposed Fiscal Year (FY) 2024-2025 Communication Access section of the Plan of Action and Vote. See Attachment below.</w:t>
      </w:r>
    </w:p>
    <w:p w14:paraId="1B46DAA5" w14:textId="77777777" w:rsidR="006E2533" w:rsidRPr="003720C1" w:rsidRDefault="006E2533" w:rsidP="006E2533">
      <w:pPr>
        <w:pStyle w:val="ListParagraph"/>
        <w:spacing w:after="0" w:line="240" w:lineRule="auto"/>
        <w:ind w:left="1440"/>
        <w:contextualSpacing w:val="0"/>
        <w:rPr>
          <w:rFonts w:ascii="Arial" w:hAnsi="Arial" w:cs="Arial"/>
          <w:sz w:val="23"/>
          <w:szCs w:val="23"/>
        </w:rPr>
      </w:pPr>
    </w:p>
    <w:p w14:paraId="083EB79F" w14:textId="77777777" w:rsidR="006E2533" w:rsidRPr="003720C1" w:rsidRDefault="006E2533" w:rsidP="006E2533">
      <w:pPr>
        <w:pStyle w:val="ListParagraph"/>
        <w:spacing w:after="0" w:line="240" w:lineRule="auto"/>
        <w:ind w:left="1440"/>
        <w:contextualSpacing w:val="0"/>
        <w:rPr>
          <w:rFonts w:ascii="Arial" w:hAnsi="Arial" w:cs="Arial"/>
          <w:color w:val="000000" w:themeColor="text1"/>
          <w:sz w:val="23"/>
          <w:szCs w:val="23"/>
        </w:rPr>
      </w:pPr>
      <w:r w:rsidRPr="003720C1">
        <w:rPr>
          <w:rFonts w:ascii="Arial" w:hAnsi="Arial" w:cs="Arial"/>
          <w:color w:val="000000" w:themeColor="text1"/>
          <w:sz w:val="23"/>
          <w:szCs w:val="23"/>
        </w:rPr>
        <w:t>Staff provided a report of the FY 2023-2024 activities.</w:t>
      </w:r>
    </w:p>
    <w:p w14:paraId="691713C5" w14:textId="77777777" w:rsidR="006E2533" w:rsidRPr="003720C1" w:rsidRDefault="006E2533" w:rsidP="006E2533">
      <w:pPr>
        <w:pStyle w:val="ListParagraph"/>
        <w:spacing w:after="0" w:line="240" w:lineRule="auto"/>
        <w:ind w:left="1440"/>
        <w:contextualSpacing w:val="0"/>
        <w:rPr>
          <w:rFonts w:ascii="Arial" w:hAnsi="Arial" w:cs="Arial"/>
          <w:color w:val="000000" w:themeColor="text1"/>
          <w:sz w:val="23"/>
          <w:szCs w:val="23"/>
        </w:rPr>
      </w:pPr>
    </w:p>
    <w:p w14:paraId="355E5192" w14:textId="77777777" w:rsidR="006E2533" w:rsidRPr="003720C1" w:rsidRDefault="006E2533" w:rsidP="006E2533">
      <w:pPr>
        <w:pStyle w:val="ListParagraph"/>
        <w:spacing w:after="0" w:line="240" w:lineRule="auto"/>
        <w:ind w:left="1440"/>
        <w:contextualSpacing w:val="0"/>
        <w:rPr>
          <w:rFonts w:ascii="Arial" w:hAnsi="Arial" w:cs="Arial"/>
          <w:color w:val="000000" w:themeColor="text1"/>
          <w:sz w:val="23"/>
          <w:szCs w:val="23"/>
        </w:rPr>
      </w:pPr>
      <w:r w:rsidRPr="003720C1">
        <w:rPr>
          <w:rFonts w:ascii="Arial" w:hAnsi="Arial" w:cs="Arial"/>
          <w:color w:val="000000" w:themeColor="text1"/>
          <w:sz w:val="23"/>
          <w:szCs w:val="23"/>
        </w:rPr>
        <w:t xml:space="preserve">Committee member Nikki </w:t>
      </w:r>
      <w:proofErr w:type="spellStart"/>
      <w:r w:rsidRPr="003720C1">
        <w:rPr>
          <w:rFonts w:ascii="Arial" w:hAnsi="Arial" w:cs="Arial"/>
          <w:color w:val="000000" w:themeColor="text1"/>
          <w:sz w:val="23"/>
          <w:szCs w:val="23"/>
        </w:rPr>
        <w:t>Kepo’o</w:t>
      </w:r>
      <w:proofErr w:type="spellEnd"/>
      <w:r w:rsidRPr="003720C1">
        <w:rPr>
          <w:rFonts w:ascii="Arial" w:hAnsi="Arial" w:cs="Arial"/>
          <w:color w:val="000000" w:themeColor="text1"/>
          <w:sz w:val="23"/>
          <w:szCs w:val="23"/>
        </w:rPr>
        <w:t xml:space="preserve"> proposed amending objectives 3.2.2, 3.2.3, and 3.3.2. by </w:t>
      </w:r>
      <w:r w:rsidRPr="003720C1">
        <w:rPr>
          <w:rFonts w:ascii="Arial" w:hAnsi="Arial" w:cs="Arial"/>
          <w:sz w:val="23"/>
          <w:szCs w:val="23"/>
        </w:rPr>
        <w:t xml:space="preserve">adding the wording “video description” before audio description as an accessibility feature for deaf </w:t>
      </w:r>
      <w:proofErr w:type="gramStart"/>
      <w:r w:rsidRPr="003720C1">
        <w:rPr>
          <w:rFonts w:ascii="Arial" w:hAnsi="Arial" w:cs="Arial"/>
          <w:sz w:val="23"/>
          <w:szCs w:val="23"/>
        </w:rPr>
        <w:t xml:space="preserve">persons  </w:t>
      </w:r>
      <w:r w:rsidRPr="003720C1">
        <w:rPr>
          <w:rFonts w:ascii="Arial" w:hAnsi="Arial" w:cs="Arial"/>
          <w:bCs/>
          <w:sz w:val="23"/>
          <w:szCs w:val="23"/>
        </w:rPr>
        <w:t>(</w:t>
      </w:r>
      <w:proofErr w:type="gramEnd"/>
      <w:r w:rsidRPr="003720C1">
        <w:rPr>
          <w:rFonts w:ascii="Arial" w:hAnsi="Arial" w:cs="Arial"/>
          <w:sz w:val="23"/>
          <w:szCs w:val="23"/>
        </w:rPr>
        <w:t xml:space="preserve">M/S/P  </w:t>
      </w:r>
      <w:proofErr w:type="spellStart"/>
      <w:r w:rsidRPr="003720C1">
        <w:rPr>
          <w:rFonts w:ascii="Arial" w:hAnsi="Arial" w:cs="Arial"/>
          <w:sz w:val="23"/>
          <w:szCs w:val="23"/>
        </w:rPr>
        <w:t>Kepo’o</w:t>
      </w:r>
      <w:proofErr w:type="spellEnd"/>
      <w:r w:rsidRPr="003720C1">
        <w:rPr>
          <w:rFonts w:ascii="Arial" w:hAnsi="Arial" w:cs="Arial"/>
          <w:sz w:val="23"/>
          <w:szCs w:val="23"/>
        </w:rPr>
        <w:t>/Tom).</w:t>
      </w:r>
    </w:p>
    <w:p w14:paraId="7E6C222E" w14:textId="77777777" w:rsidR="006E2533" w:rsidRPr="003720C1" w:rsidRDefault="006E2533" w:rsidP="006E2533">
      <w:pPr>
        <w:pStyle w:val="ListParagraph"/>
        <w:spacing w:after="0" w:line="240" w:lineRule="auto"/>
        <w:ind w:left="1440"/>
        <w:contextualSpacing w:val="0"/>
        <w:rPr>
          <w:rFonts w:ascii="Arial" w:hAnsi="Arial" w:cs="Arial"/>
          <w:color w:val="000000" w:themeColor="text1"/>
          <w:sz w:val="23"/>
          <w:szCs w:val="23"/>
          <w:u w:val="single"/>
        </w:rPr>
      </w:pPr>
    </w:p>
    <w:p w14:paraId="15683E3E" w14:textId="34BEBBA0" w:rsidR="006E2533" w:rsidRPr="003720C1" w:rsidRDefault="006E2533" w:rsidP="00933CD3">
      <w:pPr>
        <w:pStyle w:val="Heading1"/>
        <w:numPr>
          <w:ilvl w:val="0"/>
          <w:numId w:val="17"/>
        </w:numPr>
        <w:ind w:hanging="720"/>
        <w:jc w:val="left"/>
        <w:rPr>
          <w:rFonts w:ascii="Arial" w:hAnsi="Arial" w:cs="Arial"/>
          <w:b w:val="0"/>
          <w:color w:val="000000" w:themeColor="text1"/>
          <w:sz w:val="23"/>
          <w:szCs w:val="23"/>
          <w:u w:val="single"/>
        </w:rPr>
      </w:pPr>
      <w:r w:rsidRPr="003720C1">
        <w:rPr>
          <w:rFonts w:ascii="Arial" w:hAnsi="Arial" w:cs="Arial"/>
          <w:b w:val="0"/>
          <w:color w:val="000000" w:themeColor="text1"/>
          <w:sz w:val="23"/>
          <w:szCs w:val="23"/>
          <w:u w:val="single"/>
        </w:rPr>
        <w:t>New Business</w:t>
      </w:r>
    </w:p>
    <w:p w14:paraId="5B2889FE" w14:textId="77777777" w:rsidR="006E2533" w:rsidRPr="003720C1" w:rsidRDefault="006E2533" w:rsidP="006E2533">
      <w:pPr>
        <w:spacing w:after="0" w:line="240" w:lineRule="auto"/>
        <w:rPr>
          <w:rFonts w:ascii="Arial" w:hAnsi="Arial" w:cs="Arial"/>
          <w:color w:val="000000" w:themeColor="text1"/>
          <w:sz w:val="23"/>
          <w:szCs w:val="23"/>
          <w:u w:val="single"/>
        </w:rPr>
      </w:pPr>
    </w:p>
    <w:p w14:paraId="3D42BB54" w14:textId="77777777" w:rsidR="006E2533" w:rsidRPr="003720C1" w:rsidRDefault="006E2533" w:rsidP="006E2533">
      <w:pPr>
        <w:pStyle w:val="ListParagraph"/>
        <w:numPr>
          <w:ilvl w:val="0"/>
          <w:numId w:val="4"/>
        </w:numPr>
        <w:spacing w:after="0" w:line="240" w:lineRule="auto"/>
        <w:ind w:left="1440" w:hanging="720"/>
        <w:rPr>
          <w:rFonts w:ascii="Arial" w:hAnsi="Arial" w:cs="Arial"/>
          <w:sz w:val="23"/>
          <w:szCs w:val="23"/>
        </w:rPr>
      </w:pPr>
      <w:r w:rsidRPr="003720C1">
        <w:rPr>
          <w:rFonts w:ascii="Arial" w:hAnsi="Arial" w:cs="Arial"/>
          <w:color w:val="000000" w:themeColor="text1"/>
          <w:sz w:val="23"/>
          <w:szCs w:val="23"/>
          <w:u w:val="single"/>
        </w:rPr>
        <w:lastRenderedPageBreak/>
        <w:t xml:space="preserve">Report on Senate Bill (SB) 3290 SD2 HD1 – Relating to American Sign Language. </w:t>
      </w:r>
      <w:r w:rsidRPr="003720C1">
        <w:rPr>
          <w:rFonts w:ascii="Arial" w:hAnsi="Arial" w:cs="Arial"/>
          <w:sz w:val="23"/>
          <w:szCs w:val="23"/>
          <w:u w:val="single"/>
        </w:rPr>
        <w:t xml:space="preserve">Requires the Disability and Communication Access Board to convene a working group </w:t>
      </w:r>
      <w:bookmarkStart w:id="4" w:name="_Hlk166224507"/>
      <w:r w:rsidRPr="003720C1">
        <w:rPr>
          <w:rFonts w:ascii="Arial" w:hAnsi="Arial" w:cs="Arial"/>
          <w:sz w:val="23"/>
          <w:szCs w:val="23"/>
          <w:u w:val="single"/>
        </w:rPr>
        <w:t xml:space="preserve">to study the state of American Sign Language interpretation services in </w:t>
      </w:r>
      <w:proofErr w:type="spellStart"/>
      <w:r w:rsidRPr="003720C1">
        <w:rPr>
          <w:rFonts w:ascii="Arial" w:hAnsi="Arial" w:cs="Arial"/>
          <w:sz w:val="23"/>
          <w:szCs w:val="23"/>
          <w:u w:val="single"/>
        </w:rPr>
        <w:t>Hawaiʻi</w:t>
      </w:r>
      <w:bookmarkEnd w:id="4"/>
      <w:proofErr w:type="spellEnd"/>
      <w:r w:rsidRPr="003720C1">
        <w:rPr>
          <w:rFonts w:ascii="Arial" w:hAnsi="Arial" w:cs="Arial"/>
          <w:sz w:val="23"/>
          <w:szCs w:val="23"/>
          <w:u w:val="single"/>
        </w:rPr>
        <w:t>. Requires a report to the Legislature</w:t>
      </w:r>
      <w:r w:rsidRPr="003720C1">
        <w:rPr>
          <w:rFonts w:ascii="Arial" w:hAnsi="Arial" w:cs="Arial"/>
          <w:sz w:val="23"/>
          <w:szCs w:val="23"/>
        </w:rPr>
        <w:t>.</w:t>
      </w:r>
    </w:p>
    <w:p w14:paraId="44194821" w14:textId="77777777" w:rsidR="006E2533" w:rsidRPr="003720C1" w:rsidRDefault="006E2533" w:rsidP="006E2533">
      <w:pPr>
        <w:pStyle w:val="ListParagraph"/>
        <w:spacing w:after="0" w:line="240" w:lineRule="auto"/>
        <w:ind w:left="1440"/>
        <w:rPr>
          <w:rFonts w:ascii="Arial" w:hAnsi="Arial" w:cs="Arial"/>
          <w:sz w:val="23"/>
          <w:szCs w:val="23"/>
          <w:u w:val="single"/>
        </w:rPr>
      </w:pPr>
    </w:p>
    <w:p w14:paraId="18F0DFD3" w14:textId="77777777" w:rsidR="006E2533" w:rsidRPr="003720C1" w:rsidRDefault="006E2533" w:rsidP="006E2533">
      <w:pPr>
        <w:pStyle w:val="ListParagraph"/>
        <w:spacing w:after="0" w:line="240" w:lineRule="auto"/>
        <w:ind w:left="1440"/>
        <w:rPr>
          <w:rFonts w:ascii="Arial" w:hAnsi="Arial" w:cs="Arial"/>
          <w:sz w:val="23"/>
          <w:szCs w:val="23"/>
        </w:rPr>
      </w:pPr>
      <w:proofErr w:type="spellStart"/>
      <w:r w:rsidRPr="003720C1">
        <w:rPr>
          <w:rFonts w:ascii="Arial" w:hAnsi="Arial" w:cs="Arial"/>
          <w:sz w:val="23"/>
          <w:szCs w:val="23"/>
        </w:rPr>
        <w:t>Pono</w:t>
      </w:r>
      <w:proofErr w:type="spellEnd"/>
      <w:r w:rsidRPr="003720C1">
        <w:rPr>
          <w:rFonts w:ascii="Arial" w:hAnsi="Arial" w:cs="Arial"/>
          <w:sz w:val="23"/>
          <w:szCs w:val="23"/>
        </w:rPr>
        <w:t xml:space="preserve"> </w:t>
      </w:r>
      <w:proofErr w:type="spellStart"/>
      <w:r w:rsidRPr="003720C1">
        <w:rPr>
          <w:rFonts w:ascii="Arial" w:hAnsi="Arial" w:cs="Arial"/>
          <w:sz w:val="23"/>
          <w:szCs w:val="23"/>
        </w:rPr>
        <w:t>Tokioka</w:t>
      </w:r>
      <w:proofErr w:type="spellEnd"/>
      <w:r w:rsidRPr="003720C1">
        <w:rPr>
          <w:rFonts w:ascii="Arial" w:hAnsi="Arial" w:cs="Arial"/>
          <w:sz w:val="23"/>
          <w:szCs w:val="23"/>
        </w:rPr>
        <w:t xml:space="preserve"> reported that the Senate and House agreed to pass SB3290 with amendments.  The bill is currently enrolled to the Governor and is awaiting his signature.  Once the Governor signs the bill, DCAB will establish a working group to study the state of American Sign Language interpretation services in </w:t>
      </w:r>
      <w:proofErr w:type="spellStart"/>
      <w:r w:rsidRPr="003720C1">
        <w:rPr>
          <w:rFonts w:ascii="Arial" w:hAnsi="Arial" w:cs="Arial"/>
          <w:sz w:val="23"/>
          <w:szCs w:val="23"/>
        </w:rPr>
        <w:t>Hawaiʻi</w:t>
      </w:r>
      <w:proofErr w:type="spellEnd"/>
      <w:r w:rsidRPr="003720C1">
        <w:rPr>
          <w:rFonts w:ascii="Arial" w:hAnsi="Arial" w:cs="Arial"/>
          <w:sz w:val="23"/>
          <w:szCs w:val="23"/>
        </w:rPr>
        <w:t>.</w:t>
      </w:r>
    </w:p>
    <w:p w14:paraId="6BC76037" w14:textId="77777777" w:rsidR="006E2533" w:rsidRPr="003720C1" w:rsidRDefault="006E2533" w:rsidP="006E2533">
      <w:pPr>
        <w:pStyle w:val="ListParagraph"/>
        <w:spacing w:after="0" w:line="240" w:lineRule="auto"/>
        <w:rPr>
          <w:rFonts w:ascii="Arial" w:hAnsi="Arial" w:cs="Arial"/>
          <w:sz w:val="23"/>
          <w:szCs w:val="23"/>
          <w:u w:val="single"/>
        </w:rPr>
      </w:pPr>
    </w:p>
    <w:p w14:paraId="5AC31185" w14:textId="77777777" w:rsidR="006E2533" w:rsidRPr="003720C1" w:rsidRDefault="006E2533" w:rsidP="006E2533">
      <w:pPr>
        <w:pStyle w:val="ListParagraph"/>
        <w:numPr>
          <w:ilvl w:val="0"/>
          <w:numId w:val="4"/>
        </w:numPr>
        <w:spacing w:after="0" w:line="240" w:lineRule="auto"/>
        <w:ind w:left="1440" w:hanging="720"/>
        <w:rPr>
          <w:rFonts w:ascii="Arial" w:hAnsi="Arial" w:cs="Arial"/>
          <w:sz w:val="23"/>
          <w:szCs w:val="23"/>
        </w:rPr>
      </w:pPr>
      <w:r w:rsidRPr="003720C1">
        <w:rPr>
          <w:rFonts w:ascii="Arial" w:hAnsi="Arial" w:cs="Arial"/>
          <w:sz w:val="23"/>
          <w:szCs w:val="23"/>
          <w:u w:val="single"/>
        </w:rPr>
        <w:t>Establish in-person Quarterly Continuing Education Unit Workshops for sign language interpreters</w:t>
      </w:r>
      <w:r w:rsidRPr="003720C1">
        <w:rPr>
          <w:rFonts w:ascii="Arial" w:hAnsi="Arial" w:cs="Arial"/>
          <w:sz w:val="23"/>
          <w:szCs w:val="23"/>
        </w:rPr>
        <w:t>.</w:t>
      </w:r>
    </w:p>
    <w:p w14:paraId="0883F8C1" w14:textId="77777777" w:rsidR="006E2533" w:rsidRPr="003720C1" w:rsidRDefault="006E2533" w:rsidP="006E2533">
      <w:pPr>
        <w:spacing w:after="0" w:line="240" w:lineRule="auto"/>
        <w:rPr>
          <w:rFonts w:ascii="Arial" w:hAnsi="Arial" w:cs="Arial"/>
          <w:sz w:val="23"/>
          <w:szCs w:val="23"/>
          <w:u w:val="single"/>
        </w:rPr>
      </w:pPr>
    </w:p>
    <w:p w14:paraId="49EACAFF" w14:textId="77777777" w:rsidR="006E2533" w:rsidRPr="003720C1" w:rsidRDefault="006E2533" w:rsidP="006E2533">
      <w:pPr>
        <w:pStyle w:val="ListParagraph"/>
        <w:spacing w:after="0" w:line="240" w:lineRule="auto"/>
        <w:ind w:left="1440"/>
        <w:rPr>
          <w:rFonts w:ascii="Arial" w:hAnsi="Arial" w:cs="Arial"/>
          <w:sz w:val="23"/>
          <w:szCs w:val="23"/>
        </w:rPr>
      </w:pPr>
      <w:proofErr w:type="spellStart"/>
      <w:r w:rsidRPr="003720C1">
        <w:rPr>
          <w:rFonts w:ascii="Arial" w:hAnsi="Arial" w:cs="Arial"/>
          <w:sz w:val="23"/>
          <w:szCs w:val="23"/>
        </w:rPr>
        <w:t>Pono</w:t>
      </w:r>
      <w:proofErr w:type="spellEnd"/>
      <w:r w:rsidRPr="003720C1">
        <w:rPr>
          <w:rFonts w:ascii="Arial" w:hAnsi="Arial" w:cs="Arial"/>
          <w:sz w:val="23"/>
          <w:szCs w:val="23"/>
        </w:rPr>
        <w:t xml:space="preserve"> </w:t>
      </w:r>
      <w:proofErr w:type="spellStart"/>
      <w:r w:rsidRPr="003720C1">
        <w:rPr>
          <w:rFonts w:ascii="Arial" w:hAnsi="Arial" w:cs="Arial"/>
          <w:sz w:val="23"/>
          <w:szCs w:val="23"/>
        </w:rPr>
        <w:t>Tokioka</w:t>
      </w:r>
      <w:proofErr w:type="spellEnd"/>
      <w:r w:rsidRPr="003720C1">
        <w:rPr>
          <w:rFonts w:ascii="Arial" w:hAnsi="Arial" w:cs="Arial"/>
          <w:sz w:val="23"/>
          <w:szCs w:val="23"/>
        </w:rPr>
        <w:t xml:space="preserve"> reported he will email sign language interpreters in Hawaii about topics that they would like to learn more about for the next Continuing Education Unit (CEU) workshops.  Topics may consist of interpreting for medical, legal/justice, education, legislature, etc.  Staff will establish the first virtual CEU workshop by end of summer.</w:t>
      </w:r>
    </w:p>
    <w:p w14:paraId="4F7A6C08" w14:textId="77777777" w:rsidR="006E2533" w:rsidRPr="003720C1" w:rsidRDefault="006E2533" w:rsidP="006E2533">
      <w:pPr>
        <w:spacing w:after="0" w:line="240" w:lineRule="auto"/>
        <w:rPr>
          <w:rFonts w:ascii="Arial" w:hAnsi="Arial" w:cs="Arial"/>
          <w:sz w:val="23"/>
          <w:szCs w:val="23"/>
          <w:u w:val="single"/>
        </w:rPr>
      </w:pPr>
    </w:p>
    <w:p w14:paraId="268F4F1E" w14:textId="77777777" w:rsidR="006E2533" w:rsidRPr="003720C1" w:rsidRDefault="006E2533" w:rsidP="006E2533">
      <w:pPr>
        <w:pStyle w:val="ListParagraph"/>
        <w:numPr>
          <w:ilvl w:val="0"/>
          <w:numId w:val="4"/>
        </w:numPr>
        <w:spacing w:after="0" w:line="240" w:lineRule="auto"/>
        <w:ind w:left="1440" w:hanging="720"/>
        <w:rPr>
          <w:rFonts w:ascii="Arial" w:hAnsi="Arial" w:cs="Arial"/>
          <w:sz w:val="23"/>
          <w:szCs w:val="23"/>
          <w:u w:val="single"/>
        </w:rPr>
      </w:pPr>
      <w:r w:rsidRPr="003720C1">
        <w:rPr>
          <w:rFonts w:ascii="Arial" w:hAnsi="Arial" w:cs="Arial"/>
          <w:sz w:val="23"/>
          <w:szCs w:val="23"/>
          <w:u w:val="single"/>
        </w:rPr>
        <w:t>Organize a State Communication Access Conference by Next Summer.</w:t>
      </w:r>
    </w:p>
    <w:p w14:paraId="62DAEE10" w14:textId="77777777" w:rsidR="006E2533" w:rsidRPr="003720C1" w:rsidRDefault="006E2533" w:rsidP="006E2533">
      <w:pPr>
        <w:spacing w:after="0" w:line="240" w:lineRule="auto"/>
        <w:rPr>
          <w:rFonts w:ascii="Arial" w:hAnsi="Arial" w:cs="Arial"/>
          <w:sz w:val="23"/>
          <w:szCs w:val="23"/>
          <w:u w:val="single"/>
        </w:rPr>
      </w:pPr>
    </w:p>
    <w:p w14:paraId="03EBD68D" w14:textId="77777777" w:rsidR="006E2533" w:rsidRPr="003720C1" w:rsidRDefault="006E2533" w:rsidP="006E2533">
      <w:pPr>
        <w:pStyle w:val="ListParagraph"/>
        <w:spacing w:after="0" w:line="240" w:lineRule="auto"/>
        <w:ind w:left="1440"/>
        <w:rPr>
          <w:rFonts w:ascii="Arial" w:hAnsi="Arial" w:cs="Arial"/>
          <w:sz w:val="23"/>
          <w:szCs w:val="23"/>
        </w:rPr>
      </w:pPr>
      <w:proofErr w:type="spellStart"/>
      <w:r w:rsidRPr="003720C1">
        <w:rPr>
          <w:rFonts w:ascii="Arial" w:hAnsi="Arial" w:cs="Arial"/>
          <w:sz w:val="23"/>
          <w:szCs w:val="23"/>
        </w:rPr>
        <w:t>Pono</w:t>
      </w:r>
      <w:proofErr w:type="spellEnd"/>
      <w:r w:rsidRPr="003720C1">
        <w:rPr>
          <w:rFonts w:ascii="Arial" w:hAnsi="Arial" w:cs="Arial"/>
          <w:sz w:val="23"/>
          <w:szCs w:val="23"/>
        </w:rPr>
        <w:t xml:space="preserve"> </w:t>
      </w:r>
      <w:proofErr w:type="spellStart"/>
      <w:r w:rsidRPr="003720C1">
        <w:rPr>
          <w:rFonts w:ascii="Arial" w:hAnsi="Arial" w:cs="Arial"/>
          <w:sz w:val="23"/>
          <w:szCs w:val="23"/>
        </w:rPr>
        <w:t>Tokioka</w:t>
      </w:r>
      <w:proofErr w:type="spellEnd"/>
      <w:r w:rsidRPr="003720C1">
        <w:rPr>
          <w:rFonts w:ascii="Arial" w:hAnsi="Arial" w:cs="Arial"/>
          <w:sz w:val="23"/>
          <w:szCs w:val="23"/>
        </w:rPr>
        <w:t xml:space="preserve"> reported that once the proposed Fiscal Year (FY) 2024-2025 Communication Access section of the Plan of Action is approved by the DCAB General Board in July 2024, staff will begin the logistics, searching for a location, and inviting guest speakers for the State Communication Access Conference in Summer 2025.  Going forward, the goal is to have an annual State Communication Access Conference like the Special Parent Information Network (SPIN) Conference which held its 38</w:t>
      </w:r>
      <w:r w:rsidRPr="003720C1">
        <w:rPr>
          <w:rFonts w:ascii="Arial" w:hAnsi="Arial" w:cs="Arial"/>
          <w:sz w:val="23"/>
          <w:szCs w:val="23"/>
          <w:vertAlign w:val="superscript"/>
        </w:rPr>
        <w:t>th</w:t>
      </w:r>
      <w:r w:rsidRPr="003720C1">
        <w:rPr>
          <w:rFonts w:ascii="Arial" w:hAnsi="Arial" w:cs="Arial"/>
          <w:sz w:val="23"/>
          <w:szCs w:val="23"/>
        </w:rPr>
        <w:t xml:space="preserve"> Annual Conference last month.</w:t>
      </w:r>
    </w:p>
    <w:p w14:paraId="09928092" w14:textId="77777777" w:rsidR="006E2533" w:rsidRPr="003720C1" w:rsidRDefault="006E2533" w:rsidP="006E2533">
      <w:pPr>
        <w:pStyle w:val="ListParagraph"/>
        <w:spacing w:after="0" w:line="240" w:lineRule="auto"/>
        <w:ind w:left="1440"/>
        <w:rPr>
          <w:rFonts w:ascii="Arial" w:hAnsi="Arial" w:cs="Arial"/>
          <w:sz w:val="23"/>
          <w:szCs w:val="23"/>
        </w:rPr>
      </w:pPr>
    </w:p>
    <w:p w14:paraId="545B0DFF" w14:textId="77777777" w:rsidR="006E2533" w:rsidRPr="003720C1" w:rsidRDefault="006E2533" w:rsidP="006E2533">
      <w:pPr>
        <w:pStyle w:val="ListParagraph"/>
        <w:spacing w:after="0" w:line="240" w:lineRule="auto"/>
        <w:ind w:left="1440"/>
        <w:rPr>
          <w:rFonts w:ascii="Arial" w:hAnsi="Arial" w:cs="Arial"/>
          <w:sz w:val="23"/>
          <w:szCs w:val="23"/>
        </w:rPr>
      </w:pPr>
      <w:r w:rsidRPr="003720C1">
        <w:rPr>
          <w:rFonts w:ascii="Arial" w:hAnsi="Arial" w:cs="Arial"/>
          <w:sz w:val="23"/>
          <w:szCs w:val="23"/>
        </w:rPr>
        <w:t xml:space="preserve">Committee member Nikki </w:t>
      </w:r>
      <w:proofErr w:type="spellStart"/>
      <w:r w:rsidRPr="003720C1">
        <w:rPr>
          <w:rFonts w:ascii="Arial" w:hAnsi="Arial" w:cs="Arial"/>
          <w:sz w:val="23"/>
          <w:szCs w:val="23"/>
        </w:rPr>
        <w:t>Kepo’o</w:t>
      </w:r>
      <w:proofErr w:type="spellEnd"/>
      <w:r w:rsidRPr="003720C1">
        <w:rPr>
          <w:rFonts w:ascii="Arial" w:hAnsi="Arial" w:cs="Arial"/>
          <w:sz w:val="23"/>
          <w:szCs w:val="23"/>
        </w:rPr>
        <w:t xml:space="preserve"> hopes to have the State Communication Access Conference every year starting in 2025 and beyond.</w:t>
      </w:r>
    </w:p>
    <w:p w14:paraId="4434C8E0" w14:textId="77777777" w:rsidR="006E2533" w:rsidRPr="003720C1" w:rsidRDefault="006E2533" w:rsidP="006E2533">
      <w:pPr>
        <w:pStyle w:val="ListParagraph"/>
        <w:spacing w:after="0" w:line="240" w:lineRule="auto"/>
        <w:rPr>
          <w:rFonts w:ascii="Arial" w:hAnsi="Arial" w:cs="Arial"/>
          <w:color w:val="000000" w:themeColor="text1"/>
          <w:sz w:val="23"/>
          <w:szCs w:val="23"/>
          <w:u w:val="single"/>
        </w:rPr>
      </w:pPr>
    </w:p>
    <w:p w14:paraId="380B2007" w14:textId="77777777" w:rsidR="006E2533" w:rsidRPr="003720C1" w:rsidRDefault="006E2533" w:rsidP="006E2533">
      <w:pPr>
        <w:pStyle w:val="ListParagraph"/>
        <w:numPr>
          <w:ilvl w:val="0"/>
          <w:numId w:val="4"/>
        </w:numPr>
        <w:spacing w:after="0" w:line="240" w:lineRule="auto"/>
        <w:ind w:left="1440" w:hanging="720"/>
        <w:rPr>
          <w:rFonts w:ascii="Arial" w:hAnsi="Arial" w:cs="Arial"/>
          <w:color w:val="000000" w:themeColor="text1"/>
          <w:sz w:val="23"/>
          <w:szCs w:val="23"/>
        </w:rPr>
      </w:pPr>
      <w:r w:rsidRPr="003720C1">
        <w:rPr>
          <w:rFonts w:ascii="Arial" w:hAnsi="Arial" w:cs="Arial"/>
          <w:color w:val="000000" w:themeColor="text1"/>
          <w:sz w:val="23"/>
          <w:szCs w:val="23"/>
          <w:u w:val="single"/>
        </w:rPr>
        <w:t>Recruit individuals to take the Hawaii Quality Assurance System test and increase the number of interpreters with a Hawaii State Sign Language Interpreter Credentials</w:t>
      </w:r>
      <w:r w:rsidRPr="003720C1">
        <w:rPr>
          <w:rFonts w:ascii="Arial" w:hAnsi="Arial" w:cs="Arial"/>
          <w:color w:val="000000" w:themeColor="text1"/>
          <w:sz w:val="23"/>
          <w:szCs w:val="23"/>
        </w:rPr>
        <w:t>.</w:t>
      </w:r>
    </w:p>
    <w:p w14:paraId="1DD8808A" w14:textId="77777777" w:rsidR="006E2533" w:rsidRPr="003720C1" w:rsidRDefault="006E2533" w:rsidP="006E2533">
      <w:pPr>
        <w:spacing w:after="0" w:line="240" w:lineRule="auto"/>
        <w:rPr>
          <w:rFonts w:ascii="Arial" w:hAnsi="Arial" w:cs="Arial"/>
          <w:color w:val="000000" w:themeColor="text1"/>
          <w:sz w:val="23"/>
          <w:szCs w:val="23"/>
          <w:u w:val="single"/>
        </w:rPr>
      </w:pPr>
    </w:p>
    <w:p w14:paraId="15C7F95D" w14:textId="77777777" w:rsidR="006E2533" w:rsidRPr="003720C1" w:rsidRDefault="006E2533" w:rsidP="006E2533">
      <w:pPr>
        <w:pStyle w:val="ListParagraph"/>
        <w:spacing w:after="0" w:line="240" w:lineRule="auto"/>
        <w:ind w:left="1440"/>
        <w:contextualSpacing w:val="0"/>
        <w:rPr>
          <w:rFonts w:ascii="Arial" w:hAnsi="Arial" w:cs="Arial"/>
          <w:sz w:val="23"/>
          <w:szCs w:val="23"/>
        </w:rPr>
      </w:pPr>
      <w:proofErr w:type="spellStart"/>
      <w:r w:rsidRPr="003720C1">
        <w:rPr>
          <w:rFonts w:ascii="Arial" w:hAnsi="Arial" w:cs="Arial"/>
          <w:sz w:val="23"/>
          <w:szCs w:val="23"/>
        </w:rPr>
        <w:t>Pono</w:t>
      </w:r>
      <w:proofErr w:type="spellEnd"/>
      <w:r w:rsidRPr="003720C1">
        <w:rPr>
          <w:rFonts w:ascii="Arial" w:hAnsi="Arial" w:cs="Arial"/>
          <w:sz w:val="23"/>
          <w:szCs w:val="23"/>
        </w:rPr>
        <w:t xml:space="preserve"> </w:t>
      </w:r>
      <w:proofErr w:type="spellStart"/>
      <w:r w:rsidRPr="003720C1">
        <w:rPr>
          <w:rFonts w:ascii="Arial" w:hAnsi="Arial" w:cs="Arial"/>
          <w:sz w:val="23"/>
          <w:szCs w:val="23"/>
        </w:rPr>
        <w:t>Tokioka</w:t>
      </w:r>
      <w:proofErr w:type="spellEnd"/>
      <w:r w:rsidRPr="003720C1">
        <w:rPr>
          <w:rFonts w:ascii="Arial" w:hAnsi="Arial" w:cs="Arial"/>
          <w:sz w:val="23"/>
          <w:szCs w:val="23"/>
        </w:rPr>
        <w:t xml:space="preserve"> reported that he is attempting to recruit individuals to take the Hawaii Quality Assurance System (HQAS) test.  He will continue to follow up with interested individuals as well as recruit more individuals who are proficient in American Sign Language interpreting.</w:t>
      </w:r>
    </w:p>
    <w:p w14:paraId="33B62659" w14:textId="77777777" w:rsidR="006E2533" w:rsidRPr="003720C1" w:rsidRDefault="006E2533" w:rsidP="006E2533">
      <w:pPr>
        <w:spacing w:after="0" w:line="240" w:lineRule="auto"/>
        <w:rPr>
          <w:rFonts w:ascii="Arial" w:hAnsi="Arial" w:cs="Arial"/>
          <w:color w:val="000000" w:themeColor="text1"/>
          <w:sz w:val="23"/>
          <w:szCs w:val="23"/>
        </w:rPr>
      </w:pPr>
    </w:p>
    <w:p w14:paraId="6DE9FBB2" w14:textId="2C52BF50" w:rsidR="006E2533" w:rsidRPr="003720C1" w:rsidRDefault="006E2533" w:rsidP="00933CD3">
      <w:pPr>
        <w:pStyle w:val="Heading1"/>
        <w:numPr>
          <w:ilvl w:val="0"/>
          <w:numId w:val="17"/>
        </w:numPr>
        <w:ind w:hanging="720"/>
        <w:jc w:val="left"/>
        <w:rPr>
          <w:rFonts w:ascii="Arial" w:hAnsi="Arial" w:cs="Arial"/>
          <w:b w:val="0"/>
          <w:color w:val="000000" w:themeColor="text1"/>
          <w:sz w:val="23"/>
          <w:szCs w:val="23"/>
          <w:u w:val="single"/>
        </w:rPr>
      </w:pPr>
      <w:r w:rsidRPr="003720C1">
        <w:rPr>
          <w:rFonts w:ascii="Arial" w:hAnsi="Arial" w:cs="Arial"/>
          <w:b w:val="0"/>
          <w:color w:val="000000" w:themeColor="text1"/>
          <w:sz w:val="23"/>
          <w:szCs w:val="23"/>
          <w:u w:val="single"/>
        </w:rPr>
        <w:t>Open Forum</w:t>
      </w:r>
    </w:p>
    <w:p w14:paraId="4469D3ED" w14:textId="77777777" w:rsidR="006E2533" w:rsidRPr="003720C1" w:rsidRDefault="006E2533" w:rsidP="006E2533">
      <w:pPr>
        <w:spacing w:after="0" w:line="240" w:lineRule="auto"/>
        <w:rPr>
          <w:rFonts w:ascii="Arial" w:hAnsi="Arial" w:cs="Arial"/>
          <w:sz w:val="23"/>
          <w:szCs w:val="23"/>
        </w:rPr>
      </w:pPr>
    </w:p>
    <w:p w14:paraId="2AF3F31B" w14:textId="77777777" w:rsidR="006E2533" w:rsidRPr="003720C1" w:rsidRDefault="006E2533" w:rsidP="006E2533">
      <w:pPr>
        <w:pStyle w:val="ListParagraph"/>
        <w:spacing w:after="0" w:line="240" w:lineRule="auto"/>
        <w:rPr>
          <w:rFonts w:ascii="Arial" w:hAnsi="Arial" w:cs="Arial"/>
          <w:sz w:val="23"/>
          <w:szCs w:val="23"/>
        </w:rPr>
      </w:pPr>
      <w:r w:rsidRPr="003720C1">
        <w:rPr>
          <w:rFonts w:ascii="Arial" w:hAnsi="Arial" w:cs="Arial"/>
          <w:sz w:val="23"/>
          <w:szCs w:val="23"/>
        </w:rPr>
        <w:t xml:space="preserve">Committee member Nikki </w:t>
      </w:r>
      <w:proofErr w:type="spellStart"/>
      <w:r w:rsidRPr="003720C1">
        <w:rPr>
          <w:rFonts w:ascii="Arial" w:hAnsi="Arial" w:cs="Arial"/>
          <w:sz w:val="23"/>
          <w:szCs w:val="23"/>
        </w:rPr>
        <w:t>Kepo’o</w:t>
      </w:r>
      <w:proofErr w:type="spellEnd"/>
      <w:r w:rsidRPr="003720C1">
        <w:rPr>
          <w:rFonts w:ascii="Arial" w:hAnsi="Arial" w:cs="Arial"/>
          <w:sz w:val="23"/>
          <w:szCs w:val="23"/>
        </w:rPr>
        <w:t xml:space="preserve"> proposed to have DCAB establish a mentoring program for sign language interpreters to enhance their performance in their daily interpreting jobs.</w:t>
      </w:r>
    </w:p>
    <w:p w14:paraId="6BC21BA3" w14:textId="77777777" w:rsidR="006E2533" w:rsidRPr="003720C1" w:rsidRDefault="006E2533" w:rsidP="006E2533">
      <w:pPr>
        <w:pStyle w:val="ListParagraph"/>
        <w:spacing w:after="0" w:line="240" w:lineRule="auto"/>
        <w:rPr>
          <w:rFonts w:ascii="Arial" w:hAnsi="Arial" w:cs="Arial"/>
          <w:sz w:val="23"/>
          <w:szCs w:val="23"/>
        </w:rPr>
      </w:pPr>
    </w:p>
    <w:p w14:paraId="10AB2B56" w14:textId="77777777" w:rsidR="006E2533" w:rsidRPr="003720C1" w:rsidRDefault="006E2533" w:rsidP="006E2533">
      <w:pPr>
        <w:pStyle w:val="ListParagraph"/>
        <w:spacing w:after="0" w:line="240" w:lineRule="auto"/>
        <w:rPr>
          <w:rFonts w:ascii="Arial" w:hAnsi="Arial" w:cs="Arial"/>
          <w:sz w:val="23"/>
          <w:szCs w:val="23"/>
        </w:rPr>
      </w:pPr>
      <w:r w:rsidRPr="003720C1">
        <w:rPr>
          <w:rFonts w:ascii="Arial" w:hAnsi="Arial" w:cs="Arial"/>
          <w:sz w:val="23"/>
          <w:szCs w:val="23"/>
        </w:rPr>
        <w:t>Guest David Simmons requested DCAB to advocate for a Department of Education (DOE) book for Deaf/Hard of Hearing children and have the Legislature pass a bill to give public access to the DOE’s book for Deaf/Hard of Hearing children.</w:t>
      </w:r>
    </w:p>
    <w:p w14:paraId="11AA441B" w14:textId="77777777" w:rsidR="006E2533" w:rsidRPr="003720C1" w:rsidRDefault="006E2533" w:rsidP="006E2533">
      <w:pPr>
        <w:spacing w:after="0" w:line="240" w:lineRule="auto"/>
        <w:ind w:left="547" w:hanging="547"/>
        <w:rPr>
          <w:rFonts w:ascii="Arial" w:hAnsi="Arial" w:cs="Arial"/>
          <w:color w:val="000000" w:themeColor="text1"/>
          <w:sz w:val="23"/>
          <w:szCs w:val="23"/>
        </w:rPr>
      </w:pPr>
    </w:p>
    <w:p w14:paraId="4C038CAF" w14:textId="77777777" w:rsidR="006E2533" w:rsidRPr="003720C1" w:rsidRDefault="006E2533" w:rsidP="006E2533">
      <w:pPr>
        <w:pStyle w:val="Heading1"/>
        <w:jc w:val="left"/>
        <w:rPr>
          <w:rFonts w:ascii="Arial" w:hAnsi="Arial" w:cs="Arial"/>
          <w:b w:val="0"/>
          <w:color w:val="000000" w:themeColor="text1"/>
          <w:sz w:val="23"/>
          <w:szCs w:val="23"/>
          <w:u w:val="single"/>
        </w:rPr>
      </w:pPr>
      <w:r w:rsidRPr="003720C1">
        <w:rPr>
          <w:rFonts w:ascii="Arial" w:hAnsi="Arial" w:cs="Arial"/>
          <w:b w:val="0"/>
          <w:color w:val="000000" w:themeColor="text1"/>
          <w:sz w:val="23"/>
          <w:szCs w:val="23"/>
          <w:lang w:val="haw-US"/>
        </w:rPr>
        <w:lastRenderedPageBreak/>
        <w:t>VII.</w:t>
      </w:r>
      <w:r w:rsidRPr="003720C1">
        <w:rPr>
          <w:rFonts w:ascii="Arial" w:hAnsi="Arial" w:cs="Arial"/>
          <w:b w:val="0"/>
          <w:color w:val="000000" w:themeColor="text1"/>
          <w:sz w:val="23"/>
          <w:szCs w:val="23"/>
          <w:lang w:val="haw-US"/>
        </w:rPr>
        <w:tab/>
      </w:r>
      <w:r w:rsidRPr="003720C1">
        <w:rPr>
          <w:rFonts w:ascii="Arial" w:hAnsi="Arial" w:cs="Arial"/>
          <w:b w:val="0"/>
          <w:color w:val="000000" w:themeColor="text1"/>
          <w:sz w:val="23"/>
          <w:szCs w:val="23"/>
          <w:u w:val="single"/>
        </w:rPr>
        <w:t>Announcement of Next Meeting</w:t>
      </w:r>
    </w:p>
    <w:p w14:paraId="3F38FD5A" w14:textId="77777777" w:rsidR="006E2533" w:rsidRPr="003720C1" w:rsidRDefault="006E2533" w:rsidP="006E2533">
      <w:pPr>
        <w:spacing w:after="0" w:line="240" w:lineRule="auto"/>
        <w:rPr>
          <w:rFonts w:ascii="Arial" w:hAnsi="Arial" w:cs="Arial"/>
          <w:sz w:val="23"/>
          <w:szCs w:val="23"/>
        </w:rPr>
      </w:pPr>
      <w:r w:rsidRPr="003720C1">
        <w:rPr>
          <w:rFonts w:ascii="Arial" w:hAnsi="Arial" w:cs="Arial"/>
          <w:sz w:val="23"/>
          <w:szCs w:val="23"/>
        </w:rPr>
        <w:tab/>
      </w:r>
    </w:p>
    <w:p w14:paraId="085C2F21" w14:textId="77777777" w:rsidR="006E2533" w:rsidRPr="003720C1" w:rsidRDefault="006E2533" w:rsidP="006E2533">
      <w:pPr>
        <w:spacing w:after="0" w:line="240" w:lineRule="auto"/>
        <w:rPr>
          <w:rFonts w:ascii="Arial" w:hAnsi="Arial" w:cs="Arial"/>
          <w:sz w:val="23"/>
          <w:szCs w:val="23"/>
        </w:rPr>
      </w:pPr>
      <w:r w:rsidRPr="003720C1">
        <w:rPr>
          <w:rFonts w:ascii="Arial" w:hAnsi="Arial" w:cs="Arial"/>
          <w:sz w:val="23"/>
          <w:szCs w:val="23"/>
        </w:rPr>
        <w:tab/>
      </w:r>
      <w:r w:rsidRPr="003720C1">
        <w:rPr>
          <w:rFonts w:ascii="Arial" w:hAnsi="Arial" w:cs="Arial"/>
          <w:color w:val="000000" w:themeColor="text1"/>
          <w:sz w:val="23"/>
          <w:szCs w:val="23"/>
        </w:rPr>
        <w:t xml:space="preserve">The next meeting is </w:t>
      </w:r>
      <w:r w:rsidRPr="003720C1">
        <w:rPr>
          <w:rFonts w:ascii="Arial" w:hAnsi="Arial" w:cs="Arial"/>
          <w:sz w:val="23"/>
          <w:szCs w:val="23"/>
        </w:rPr>
        <w:t>scheduled for Thursday August 8, 2024, at 11:00 a.m.</w:t>
      </w:r>
    </w:p>
    <w:p w14:paraId="5388B8C3" w14:textId="77777777" w:rsidR="006E2533" w:rsidRPr="003720C1" w:rsidRDefault="006E2533" w:rsidP="006E2533">
      <w:pPr>
        <w:spacing w:after="0" w:line="240" w:lineRule="auto"/>
        <w:ind w:left="547" w:hanging="547"/>
        <w:rPr>
          <w:rFonts w:ascii="Arial" w:hAnsi="Arial" w:cs="Arial"/>
          <w:sz w:val="23"/>
          <w:szCs w:val="23"/>
        </w:rPr>
      </w:pPr>
    </w:p>
    <w:p w14:paraId="3F24FE63" w14:textId="77777777" w:rsidR="006E2533" w:rsidRPr="003720C1" w:rsidRDefault="006E2533" w:rsidP="00933CD3">
      <w:pPr>
        <w:pStyle w:val="Heading1"/>
        <w:numPr>
          <w:ilvl w:val="0"/>
          <w:numId w:val="17"/>
        </w:numPr>
        <w:ind w:left="0" w:firstLine="0"/>
        <w:jc w:val="left"/>
        <w:rPr>
          <w:rFonts w:ascii="Arial" w:hAnsi="Arial" w:cs="Arial"/>
          <w:b w:val="0"/>
          <w:sz w:val="23"/>
          <w:szCs w:val="23"/>
          <w:u w:val="single"/>
        </w:rPr>
      </w:pPr>
      <w:r w:rsidRPr="003720C1">
        <w:rPr>
          <w:rFonts w:ascii="Arial" w:hAnsi="Arial" w:cs="Arial"/>
          <w:b w:val="0"/>
          <w:sz w:val="23"/>
          <w:szCs w:val="23"/>
          <w:u w:val="single"/>
        </w:rPr>
        <w:t>Adjournment</w:t>
      </w:r>
    </w:p>
    <w:p w14:paraId="093FE4E0" w14:textId="77777777" w:rsidR="006E2533" w:rsidRPr="003720C1" w:rsidRDefault="006E2533" w:rsidP="006E2533">
      <w:pPr>
        <w:spacing w:after="0" w:line="240" w:lineRule="auto"/>
        <w:rPr>
          <w:rFonts w:ascii="Arial" w:hAnsi="Arial" w:cs="Arial"/>
          <w:sz w:val="23"/>
          <w:szCs w:val="23"/>
        </w:rPr>
      </w:pPr>
    </w:p>
    <w:p w14:paraId="733C0EBC" w14:textId="77777777" w:rsidR="006E2533" w:rsidRPr="003720C1" w:rsidRDefault="006E2533" w:rsidP="006E2533">
      <w:pPr>
        <w:spacing w:after="0" w:line="240" w:lineRule="auto"/>
        <w:ind w:left="720"/>
        <w:rPr>
          <w:rFonts w:ascii="Arial" w:hAnsi="Arial" w:cs="Arial"/>
          <w:sz w:val="23"/>
          <w:szCs w:val="23"/>
        </w:rPr>
      </w:pPr>
      <w:r w:rsidRPr="003720C1">
        <w:rPr>
          <w:rFonts w:ascii="Arial" w:hAnsi="Arial" w:cs="Arial"/>
          <w:sz w:val="23"/>
          <w:szCs w:val="23"/>
        </w:rPr>
        <w:t>The meeting adjourned at 12:40 p.m.</w:t>
      </w:r>
    </w:p>
    <w:p w14:paraId="620E2653" w14:textId="77777777" w:rsidR="006E2533" w:rsidRPr="003720C1" w:rsidRDefault="006E2533" w:rsidP="006E2533">
      <w:pPr>
        <w:spacing w:after="0" w:line="240" w:lineRule="auto"/>
        <w:rPr>
          <w:rFonts w:ascii="Arial" w:hAnsi="Arial" w:cs="Arial"/>
          <w:sz w:val="23"/>
          <w:szCs w:val="23"/>
        </w:rPr>
      </w:pPr>
    </w:p>
    <w:p w14:paraId="53E12ADF" w14:textId="77777777" w:rsidR="006E2533" w:rsidRPr="003720C1" w:rsidRDefault="006E2533" w:rsidP="006E2533">
      <w:pPr>
        <w:spacing w:after="0" w:line="240" w:lineRule="auto"/>
        <w:ind w:left="4320"/>
        <w:rPr>
          <w:rStyle w:val="Strong"/>
          <w:rFonts w:ascii="Arial" w:eastAsia="MS Gothic" w:hAnsi="Arial" w:cs="Arial"/>
          <w:b w:val="0"/>
          <w:bCs w:val="0"/>
          <w:sz w:val="23"/>
          <w:szCs w:val="23"/>
          <w:shd w:val="clear" w:color="auto" w:fill="FFFFFF"/>
        </w:rPr>
      </w:pPr>
      <w:r w:rsidRPr="003720C1">
        <w:rPr>
          <w:rStyle w:val="Strong"/>
          <w:rFonts w:ascii="Arial" w:eastAsia="MS Gothic" w:hAnsi="Arial" w:cs="Arial"/>
          <w:b w:val="0"/>
          <w:bCs w:val="0"/>
          <w:sz w:val="23"/>
          <w:szCs w:val="23"/>
          <w:shd w:val="clear" w:color="auto" w:fill="FFFFFF"/>
        </w:rPr>
        <w:t>Respectfully submitted,</w:t>
      </w:r>
    </w:p>
    <w:p w14:paraId="00369C5C" w14:textId="77777777" w:rsidR="006E2533" w:rsidRPr="003720C1" w:rsidRDefault="006E2533" w:rsidP="006E2533">
      <w:pPr>
        <w:spacing w:after="0" w:line="240" w:lineRule="auto"/>
        <w:jc w:val="center"/>
        <w:rPr>
          <w:rStyle w:val="Strong"/>
          <w:rFonts w:ascii="Arial" w:eastAsia="MS Gothic" w:hAnsi="Arial" w:cs="Arial"/>
          <w:b w:val="0"/>
          <w:bCs w:val="0"/>
          <w:sz w:val="23"/>
          <w:szCs w:val="23"/>
          <w:shd w:val="clear" w:color="auto" w:fill="FFFFFF"/>
        </w:rPr>
      </w:pPr>
    </w:p>
    <w:p w14:paraId="4A1925C0" w14:textId="77777777" w:rsidR="006E2533" w:rsidRPr="003720C1" w:rsidRDefault="006E2533" w:rsidP="006E2533">
      <w:pPr>
        <w:spacing w:after="0" w:line="240" w:lineRule="auto"/>
        <w:jc w:val="center"/>
        <w:rPr>
          <w:rStyle w:val="Strong"/>
          <w:rFonts w:ascii="Arial" w:eastAsia="MS Gothic" w:hAnsi="Arial" w:cs="Arial"/>
          <w:b w:val="0"/>
          <w:bCs w:val="0"/>
          <w:sz w:val="23"/>
          <w:szCs w:val="23"/>
          <w:shd w:val="clear" w:color="auto" w:fill="FFFFFF"/>
        </w:rPr>
      </w:pPr>
    </w:p>
    <w:p w14:paraId="41CA16A9" w14:textId="77777777" w:rsidR="006E2533" w:rsidRPr="003720C1" w:rsidRDefault="006E2533" w:rsidP="006E2533">
      <w:pPr>
        <w:spacing w:after="0" w:line="240" w:lineRule="auto"/>
        <w:jc w:val="center"/>
        <w:rPr>
          <w:rStyle w:val="Strong"/>
          <w:rFonts w:ascii="Arial" w:eastAsia="MS Gothic" w:hAnsi="Arial" w:cs="Arial"/>
          <w:b w:val="0"/>
          <w:bCs w:val="0"/>
          <w:sz w:val="23"/>
          <w:szCs w:val="23"/>
          <w:shd w:val="clear" w:color="auto" w:fill="FFFFFF"/>
        </w:rPr>
      </w:pPr>
    </w:p>
    <w:p w14:paraId="00D42671" w14:textId="77777777" w:rsidR="006E2533" w:rsidRPr="003720C1" w:rsidRDefault="006E2533" w:rsidP="006E2533">
      <w:pPr>
        <w:spacing w:after="0" w:line="240" w:lineRule="auto"/>
        <w:ind w:left="4320"/>
        <w:rPr>
          <w:rStyle w:val="Strong"/>
          <w:rFonts w:ascii="Arial" w:eastAsia="MS Gothic" w:hAnsi="Arial" w:cs="Arial"/>
          <w:b w:val="0"/>
          <w:bCs w:val="0"/>
          <w:sz w:val="23"/>
          <w:szCs w:val="23"/>
          <w:shd w:val="clear" w:color="auto" w:fill="FFFFFF"/>
        </w:rPr>
      </w:pPr>
      <w:r w:rsidRPr="003720C1">
        <w:rPr>
          <w:rStyle w:val="Strong"/>
          <w:rFonts w:ascii="Arial" w:eastAsia="MS Gothic" w:hAnsi="Arial" w:cs="Arial"/>
          <w:b w:val="0"/>
          <w:bCs w:val="0"/>
          <w:sz w:val="23"/>
          <w:szCs w:val="23"/>
          <w:shd w:val="clear" w:color="auto" w:fill="FFFFFF"/>
        </w:rPr>
        <w:t>JUSTIN TOKIOKA</w:t>
      </w:r>
    </w:p>
    <w:p w14:paraId="65D376BE" w14:textId="77777777" w:rsidR="006E2533" w:rsidRPr="004E0874" w:rsidRDefault="006E2533" w:rsidP="006E2533">
      <w:pPr>
        <w:rPr>
          <w:rStyle w:val="Strong"/>
          <w:rFonts w:ascii="Arial" w:eastAsia="MS Gothic" w:hAnsi="Arial" w:cs="Arial"/>
          <w:b w:val="0"/>
          <w:bCs w:val="0"/>
          <w:sz w:val="23"/>
          <w:szCs w:val="23"/>
          <w:shd w:val="clear" w:color="auto" w:fill="FFFFFF"/>
        </w:rPr>
      </w:pPr>
      <w:r w:rsidRPr="00304D76">
        <w:rPr>
          <w:rStyle w:val="Strong"/>
          <w:rFonts w:ascii="Arial" w:eastAsia="MS Gothic" w:hAnsi="Arial" w:cs="Arial"/>
          <w:b w:val="0"/>
          <w:bCs w:val="0"/>
          <w:sz w:val="23"/>
          <w:szCs w:val="23"/>
          <w:shd w:val="clear" w:color="auto" w:fill="FFFFFF"/>
        </w:rPr>
        <w:br w:type="page"/>
      </w:r>
    </w:p>
    <w:p w14:paraId="7C7F51FB" w14:textId="77777777" w:rsidR="006E2533" w:rsidRPr="000971C1" w:rsidRDefault="006E2533" w:rsidP="006E2533">
      <w:pPr>
        <w:spacing w:after="0" w:line="240" w:lineRule="auto"/>
        <w:jc w:val="center"/>
        <w:rPr>
          <w:rStyle w:val="Strong"/>
          <w:rFonts w:ascii="Arial" w:eastAsia="MS Gothic" w:hAnsi="Arial" w:cs="Arial"/>
          <w:b w:val="0"/>
          <w:bCs w:val="0"/>
          <w:color w:val="212529"/>
          <w:sz w:val="23"/>
          <w:szCs w:val="23"/>
          <w:shd w:val="clear" w:color="auto" w:fill="FFFFFF"/>
        </w:rPr>
      </w:pPr>
      <w:r w:rsidRPr="000971C1">
        <w:rPr>
          <w:rStyle w:val="Strong"/>
          <w:rFonts w:ascii="Arial" w:eastAsia="MS Gothic" w:hAnsi="Arial" w:cs="Arial"/>
          <w:b w:val="0"/>
          <w:bCs w:val="0"/>
          <w:color w:val="212529"/>
          <w:sz w:val="23"/>
          <w:szCs w:val="23"/>
          <w:shd w:val="clear" w:color="auto" w:fill="FFFFFF"/>
        </w:rPr>
        <w:lastRenderedPageBreak/>
        <w:t>Attachment</w:t>
      </w:r>
    </w:p>
    <w:p w14:paraId="3B78F242" w14:textId="77777777" w:rsidR="006E2533" w:rsidRDefault="006E2533" w:rsidP="006E2533">
      <w:pPr>
        <w:spacing w:after="0" w:line="240" w:lineRule="auto"/>
        <w:jc w:val="center"/>
        <w:rPr>
          <w:rFonts w:ascii="Arial" w:hAnsi="Arial" w:cs="Arial"/>
          <w:color w:val="000000" w:themeColor="text1"/>
          <w:sz w:val="23"/>
          <w:szCs w:val="23"/>
        </w:rPr>
      </w:pPr>
      <w:r>
        <w:rPr>
          <w:rFonts w:ascii="Arial" w:hAnsi="Arial" w:cs="Arial"/>
          <w:color w:val="000000" w:themeColor="text1"/>
          <w:sz w:val="23"/>
          <w:szCs w:val="23"/>
        </w:rPr>
        <w:t>(</w:t>
      </w:r>
      <w:r w:rsidRPr="00EE1C19">
        <w:rPr>
          <w:rFonts w:ascii="Arial" w:hAnsi="Arial" w:cs="Arial"/>
          <w:color w:val="000000" w:themeColor="text1"/>
          <w:sz w:val="23"/>
          <w:szCs w:val="23"/>
        </w:rPr>
        <w:t>FY 202</w:t>
      </w:r>
      <w:r>
        <w:rPr>
          <w:rFonts w:ascii="Arial" w:hAnsi="Arial" w:cs="Arial"/>
          <w:color w:val="000000" w:themeColor="text1"/>
          <w:sz w:val="23"/>
          <w:szCs w:val="23"/>
        </w:rPr>
        <w:t>3</w:t>
      </w:r>
      <w:r w:rsidRPr="00EE1C19">
        <w:rPr>
          <w:rFonts w:ascii="Arial" w:hAnsi="Arial" w:cs="Arial"/>
          <w:color w:val="000000" w:themeColor="text1"/>
          <w:sz w:val="23"/>
          <w:szCs w:val="23"/>
        </w:rPr>
        <w:t>-202</w:t>
      </w:r>
      <w:r>
        <w:rPr>
          <w:rFonts w:ascii="Arial" w:hAnsi="Arial" w:cs="Arial"/>
          <w:color w:val="000000" w:themeColor="text1"/>
          <w:sz w:val="23"/>
          <w:szCs w:val="23"/>
        </w:rPr>
        <w:t>4</w:t>
      </w:r>
      <w:r w:rsidRPr="00EE1C19">
        <w:rPr>
          <w:rFonts w:ascii="Arial" w:hAnsi="Arial" w:cs="Arial"/>
          <w:color w:val="000000" w:themeColor="text1"/>
          <w:sz w:val="23"/>
          <w:szCs w:val="23"/>
        </w:rPr>
        <w:t xml:space="preserve"> Plan of Action</w:t>
      </w:r>
      <w:r>
        <w:rPr>
          <w:rFonts w:ascii="Arial" w:hAnsi="Arial" w:cs="Arial"/>
          <w:color w:val="000000" w:themeColor="text1"/>
          <w:sz w:val="23"/>
          <w:szCs w:val="23"/>
        </w:rPr>
        <w:t xml:space="preserve"> – </w:t>
      </w:r>
      <w:proofErr w:type="spellStart"/>
      <w:r>
        <w:rPr>
          <w:rFonts w:ascii="Arial" w:hAnsi="Arial" w:cs="Arial"/>
          <w:color w:val="000000" w:themeColor="text1"/>
          <w:sz w:val="23"/>
          <w:szCs w:val="23"/>
        </w:rPr>
        <w:t>Commnication</w:t>
      </w:r>
      <w:proofErr w:type="spellEnd"/>
      <w:r>
        <w:rPr>
          <w:rFonts w:ascii="Arial" w:hAnsi="Arial" w:cs="Arial"/>
          <w:color w:val="000000" w:themeColor="text1"/>
          <w:sz w:val="23"/>
          <w:szCs w:val="23"/>
        </w:rPr>
        <w:t xml:space="preserve"> Access)</w:t>
      </w:r>
    </w:p>
    <w:p w14:paraId="29F2B35B" w14:textId="77777777" w:rsidR="006E2533" w:rsidRDefault="006E2533" w:rsidP="006E2533">
      <w:pPr>
        <w:spacing w:after="0" w:line="240" w:lineRule="auto"/>
        <w:jc w:val="center"/>
        <w:rPr>
          <w:rStyle w:val="Strong"/>
          <w:rFonts w:ascii="Arial" w:eastAsia="MS Gothic" w:hAnsi="Arial" w:cs="Arial"/>
          <w:color w:val="212529"/>
          <w:sz w:val="23"/>
          <w:szCs w:val="23"/>
          <w:shd w:val="clear" w:color="auto" w:fill="FFFFFF"/>
          <w:lang w:val="haw-US"/>
        </w:rPr>
      </w:pPr>
    </w:p>
    <w:p w14:paraId="5ED77AAE" w14:textId="77777777" w:rsidR="006E2533" w:rsidRPr="001D045C" w:rsidRDefault="006E2533" w:rsidP="006E2533">
      <w:pPr>
        <w:spacing w:after="0" w:line="240" w:lineRule="auto"/>
        <w:ind w:left="720" w:hanging="720"/>
        <w:rPr>
          <w:rFonts w:ascii="Arial" w:hAnsi="Arial"/>
          <w:sz w:val="23"/>
        </w:rPr>
      </w:pPr>
      <w:r w:rsidRPr="001D045C">
        <w:rPr>
          <w:rFonts w:ascii="Arial" w:hAnsi="Arial" w:cs="Arial"/>
          <w:b/>
          <w:sz w:val="23"/>
        </w:rPr>
        <w:t>3.</w:t>
      </w:r>
      <w:r w:rsidRPr="001D045C">
        <w:rPr>
          <w:rFonts w:ascii="Arial" w:hAnsi="Arial" w:cs="Arial"/>
          <w:b/>
          <w:sz w:val="23"/>
        </w:rPr>
        <w:tab/>
      </w:r>
      <w:r w:rsidRPr="001D045C">
        <w:rPr>
          <w:rFonts w:ascii="Arial" w:hAnsi="Arial" w:cs="Arial"/>
          <w:b/>
          <w:sz w:val="23"/>
          <w:u w:val="single"/>
        </w:rPr>
        <w:t>Communication Access</w:t>
      </w:r>
    </w:p>
    <w:p w14:paraId="0B8A5023" w14:textId="77777777" w:rsidR="006E2533" w:rsidRPr="001D045C" w:rsidRDefault="006E2533" w:rsidP="006E2533">
      <w:pPr>
        <w:spacing w:after="0" w:line="240" w:lineRule="auto"/>
        <w:rPr>
          <w:rFonts w:ascii="Arial" w:hAnsi="Arial"/>
          <w:sz w:val="23"/>
        </w:rPr>
      </w:pPr>
    </w:p>
    <w:p w14:paraId="543109E8" w14:textId="77777777" w:rsidR="006E2533" w:rsidRDefault="006E2533" w:rsidP="006E2533">
      <w:pPr>
        <w:spacing w:after="0" w:line="240" w:lineRule="auto"/>
        <w:rPr>
          <w:rFonts w:ascii="Arial" w:hAnsi="Arial" w:cs="Arial"/>
          <w:sz w:val="23"/>
        </w:rPr>
      </w:pPr>
      <w:r w:rsidRPr="001D045C">
        <w:rPr>
          <w:rFonts w:ascii="Arial" w:hAnsi="Arial" w:cs="Arial"/>
          <w:b/>
          <w:sz w:val="23"/>
        </w:rPr>
        <w:t>Communication Access</w:t>
      </w:r>
      <w:r w:rsidRPr="001D045C">
        <w:rPr>
          <w:rFonts w:ascii="Arial" w:hAnsi="Arial" w:cs="Arial"/>
          <w:sz w:val="23"/>
        </w:rPr>
        <w:t xml:space="preserve"> includes the provision of auxiliary aids and services that facilitate the effective exchange of information with or by persons with disabilities who require such access.  Communication access occurs through communication access providers (individuals) as well as through telecommunication and electronic information devices, auxiliary aids and services.</w:t>
      </w:r>
    </w:p>
    <w:p w14:paraId="7855F626" w14:textId="77777777" w:rsidR="006E2533" w:rsidRPr="001D045C" w:rsidRDefault="006E2533" w:rsidP="006E2533">
      <w:pPr>
        <w:spacing w:after="0" w:line="240" w:lineRule="auto"/>
        <w:rPr>
          <w:rFonts w:ascii="Arial" w:hAnsi="Arial"/>
          <w:sz w:val="23"/>
        </w:rPr>
      </w:pPr>
    </w:p>
    <w:p w14:paraId="14D10D16" w14:textId="77777777" w:rsidR="006E2533" w:rsidRPr="001D045C" w:rsidRDefault="006E2533" w:rsidP="006E2533">
      <w:pPr>
        <w:spacing w:after="0" w:line="240" w:lineRule="auto"/>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 xml:space="preserve">Communication Access </w:t>
      </w:r>
      <w:r w:rsidRPr="001D045C">
        <w:rPr>
          <w:rFonts w:ascii="Arial" w:hAnsi="Arial" w:cs="Arial"/>
          <w:sz w:val="23"/>
        </w:rPr>
        <w:t>are:</w:t>
      </w:r>
    </w:p>
    <w:p w14:paraId="32EFD371" w14:textId="77777777" w:rsidR="006E2533" w:rsidRPr="001D045C" w:rsidRDefault="006E2533" w:rsidP="006E2533">
      <w:pPr>
        <w:spacing w:after="0" w:line="240" w:lineRule="auto"/>
        <w:rPr>
          <w:rFonts w:ascii="Arial" w:hAnsi="Arial"/>
          <w:sz w:val="23"/>
        </w:rPr>
      </w:pPr>
    </w:p>
    <w:p w14:paraId="358F76B6" w14:textId="77777777" w:rsidR="006E2533" w:rsidRPr="00DF53A4" w:rsidRDefault="006E2533" w:rsidP="006E2533">
      <w:pPr>
        <w:pStyle w:val="ListParagraph"/>
        <w:numPr>
          <w:ilvl w:val="1"/>
          <w:numId w:val="12"/>
        </w:numPr>
        <w:spacing w:after="0" w:line="240" w:lineRule="auto"/>
        <w:ind w:hanging="720"/>
        <w:rPr>
          <w:rFonts w:ascii="Arial" w:hAnsi="Arial" w:cs="Arial"/>
          <w:sz w:val="23"/>
        </w:rPr>
      </w:pPr>
      <w:r w:rsidRPr="00DF53A4">
        <w:rPr>
          <w:rFonts w:ascii="Arial" w:hAnsi="Arial" w:cs="Arial"/>
          <w:sz w:val="23"/>
        </w:rPr>
        <w:t>The quantity and quality of communication access providers in the State of Hawaii will be increased.  State agencies will be aware of existing communication access providers and their qualifications.</w:t>
      </w:r>
    </w:p>
    <w:p w14:paraId="5BC9E3BB" w14:textId="77777777" w:rsidR="006E2533" w:rsidRPr="00C969C1" w:rsidRDefault="006E2533" w:rsidP="006E2533">
      <w:pPr>
        <w:pStyle w:val="ListParagraph"/>
        <w:spacing w:after="0" w:line="240" w:lineRule="auto"/>
        <w:ind w:left="980"/>
        <w:rPr>
          <w:rFonts w:ascii="Arial" w:hAnsi="Arial"/>
          <w:sz w:val="23"/>
        </w:rPr>
      </w:pPr>
    </w:p>
    <w:p w14:paraId="6B325EF0" w14:textId="77777777" w:rsidR="006E2533" w:rsidRPr="001D045C" w:rsidRDefault="006E2533" w:rsidP="006E2533">
      <w:pPr>
        <w:spacing w:after="0" w:line="240" w:lineRule="auto"/>
        <w:ind w:left="720"/>
        <w:rPr>
          <w:rFonts w:ascii="Arial" w:hAnsi="Arial"/>
          <w:sz w:val="23"/>
        </w:rPr>
      </w:pPr>
      <w:r w:rsidRPr="001D045C">
        <w:rPr>
          <w:rFonts w:ascii="Arial" w:hAnsi="Arial" w:cs="Arial"/>
          <w:sz w:val="23"/>
        </w:rPr>
        <w:t>Objectives:</w:t>
      </w:r>
    </w:p>
    <w:p w14:paraId="06710D82" w14:textId="77777777" w:rsidR="006E2533" w:rsidRPr="001D045C" w:rsidRDefault="006E2533" w:rsidP="006E2533">
      <w:pPr>
        <w:spacing w:after="0" w:line="240" w:lineRule="auto"/>
        <w:rPr>
          <w:rFonts w:ascii="Arial" w:hAnsi="Arial"/>
          <w:sz w:val="23"/>
        </w:rPr>
      </w:pPr>
    </w:p>
    <w:p w14:paraId="3A1FF27E" w14:textId="77777777" w:rsidR="006E2533" w:rsidRPr="00503D24" w:rsidRDefault="006E2533" w:rsidP="006E2533">
      <w:pPr>
        <w:spacing w:after="0" w:line="240" w:lineRule="auto"/>
        <w:ind w:left="1440" w:hanging="720"/>
        <w:rPr>
          <w:rFonts w:ascii="Arial" w:hAnsi="Arial" w:cs="Arial"/>
          <w:sz w:val="23"/>
        </w:rPr>
      </w:pPr>
      <w:r>
        <w:rPr>
          <w:rFonts w:ascii="Arial" w:hAnsi="Arial" w:cs="Arial"/>
          <w:sz w:val="23"/>
        </w:rPr>
        <w:t>3.1.1</w:t>
      </w:r>
      <w:r>
        <w:rPr>
          <w:rFonts w:ascii="Arial" w:hAnsi="Arial" w:cs="Arial"/>
          <w:sz w:val="23"/>
        </w:rPr>
        <w:tab/>
      </w:r>
      <w:r w:rsidRPr="00503D24">
        <w:rPr>
          <w:rFonts w:ascii="Arial" w:hAnsi="Arial" w:cs="Arial"/>
          <w:sz w:val="23"/>
        </w:rPr>
        <w:t>Operate and maintain the Hawaii Quality Assurance Screening (HQAS) credentialing program for sign language interpreters who do not possess national certification; develop an instructional video for HQAS applicants.  (</w:t>
      </w:r>
      <w:r w:rsidRPr="00503D24">
        <w:rPr>
          <w:rFonts w:ascii="Arial" w:hAnsi="Arial" w:cs="Arial"/>
          <w:b/>
          <w:sz w:val="23"/>
        </w:rPr>
        <w:t xml:space="preserve">Priority </w:t>
      </w:r>
      <w:r w:rsidRPr="00503D24">
        <w:rPr>
          <w:rFonts w:ascii="Arial" w:hAnsi="Arial" w:cs="Arial"/>
          <w:b/>
          <w:color w:val="000000" w:themeColor="text1"/>
          <w:sz w:val="23"/>
        </w:rPr>
        <w:t>2</w:t>
      </w:r>
      <w:r w:rsidRPr="00503D24">
        <w:rPr>
          <w:rFonts w:ascii="Arial" w:hAnsi="Arial" w:cs="Arial"/>
          <w:sz w:val="23"/>
        </w:rPr>
        <w:t>)</w:t>
      </w:r>
    </w:p>
    <w:p w14:paraId="76A6A370" w14:textId="77777777" w:rsidR="006E2533" w:rsidRPr="002B059E" w:rsidRDefault="006E2533" w:rsidP="006E2533">
      <w:pPr>
        <w:spacing w:after="0" w:line="240" w:lineRule="auto"/>
        <w:rPr>
          <w:rFonts w:ascii="Arial" w:hAnsi="Arial" w:cs="Arial"/>
          <w:sz w:val="23"/>
        </w:rPr>
      </w:pPr>
    </w:p>
    <w:p w14:paraId="71D8ED74" w14:textId="77777777" w:rsidR="006E2533" w:rsidRPr="001D4BEB" w:rsidRDefault="006E2533" w:rsidP="006E2533">
      <w:pPr>
        <w:pStyle w:val="ListParagraph"/>
        <w:spacing w:after="0" w:line="240" w:lineRule="auto"/>
        <w:ind w:left="1440"/>
        <w:rPr>
          <w:rFonts w:ascii="Arial" w:hAnsi="Arial"/>
          <w:color w:val="2E74B5" w:themeColor="accent1" w:themeShade="BF"/>
          <w:sz w:val="23"/>
        </w:rPr>
      </w:pPr>
      <w:r w:rsidRPr="00E143BC">
        <w:rPr>
          <w:rFonts w:ascii="Arial" w:hAnsi="Arial"/>
          <w:color w:val="2E74B5" w:themeColor="accent1" w:themeShade="BF"/>
          <w:sz w:val="23"/>
        </w:rPr>
        <w:t xml:space="preserve">FY24 Accomplishments: </w:t>
      </w:r>
      <w:r>
        <w:rPr>
          <w:rFonts w:ascii="Arial" w:hAnsi="Arial"/>
          <w:color w:val="2E74B5" w:themeColor="accent1" w:themeShade="BF"/>
          <w:sz w:val="23"/>
        </w:rPr>
        <w:t xml:space="preserve"> </w:t>
      </w:r>
      <w:r w:rsidRPr="001D4BEB">
        <w:rPr>
          <w:rFonts w:ascii="Arial" w:hAnsi="Arial"/>
          <w:color w:val="2E74B5" w:themeColor="accent1" w:themeShade="BF"/>
          <w:sz w:val="23"/>
        </w:rPr>
        <w:t>Issued twenty-six (26) Hawaii State Sign Language Interpreter Credentials.</w:t>
      </w:r>
      <w:r>
        <w:rPr>
          <w:rFonts w:ascii="Arial" w:hAnsi="Arial"/>
          <w:color w:val="2E74B5" w:themeColor="accent1" w:themeShade="BF"/>
          <w:sz w:val="23"/>
        </w:rPr>
        <w:t xml:space="preserve">  </w:t>
      </w:r>
      <w:r w:rsidRPr="001D4BEB">
        <w:rPr>
          <w:rFonts w:ascii="Arial" w:hAnsi="Arial"/>
          <w:color w:val="2E74B5" w:themeColor="accent1" w:themeShade="BF"/>
          <w:sz w:val="23"/>
        </w:rPr>
        <w:t>Tested one (1) HQAS applicant.</w:t>
      </w:r>
      <w:r>
        <w:rPr>
          <w:rFonts w:ascii="Arial" w:hAnsi="Arial"/>
          <w:color w:val="2E74B5" w:themeColor="accent1" w:themeShade="BF"/>
          <w:sz w:val="23"/>
        </w:rPr>
        <w:t xml:space="preserve">  </w:t>
      </w:r>
      <w:r w:rsidRPr="001D4BEB">
        <w:rPr>
          <w:rFonts w:ascii="Arial" w:hAnsi="Arial"/>
          <w:color w:val="2E74B5" w:themeColor="accent1" w:themeShade="BF"/>
          <w:sz w:val="23"/>
        </w:rPr>
        <w:t>No action on development of an instructional video for HQAS applicants.</w:t>
      </w:r>
    </w:p>
    <w:p w14:paraId="2A1A7F64" w14:textId="77777777" w:rsidR="006E2533" w:rsidRPr="002B059E" w:rsidRDefault="006E2533" w:rsidP="006E2533">
      <w:pPr>
        <w:pStyle w:val="ListParagraph"/>
        <w:spacing w:after="0" w:line="240" w:lineRule="auto"/>
        <w:ind w:left="1440"/>
        <w:rPr>
          <w:rFonts w:ascii="Arial" w:hAnsi="Arial"/>
          <w:sz w:val="23"/>
        </w:rPr>
      </w:pPr>
    </w:p>
    <w:p w14:paraId="5595E9BB" w14:textId="77777777" w:rsidR="006E2533" w:rsidRDefault="006E2533" w:rsidP="006E2533">
      <w:pPr>
        <w:pStyle w:val="ListParagraph"/>
        <w:spacing w:after="0" w:line="240" w:lineRule="auto"/>
        <w:ind w:left="1440"/>
        <w:rPr>
          <w:rFonts w:ascii="Arial" w:hAnsi="Arial"/>
          <w:sz w:val="23"/>
        </w:rPr>
      </w:pPr>
      <w:r w:rsidRPr="00E143BC">
        <w:rPr>
          <w:rFonts w:ascii="Arial" w:hAnsi="Arial"/>
          <w:color w:val="FF0000"/>
          <w:sz w:val="23"/>
        </w:rPr>
        <w:t xml:space="preserve">Recommendation for FY 25: </w:t>
      </w:r>
      <w:r>
        <w:rPr>
          <w:rFonts w:ascii="Arial" w:hAnsi="Arial"/>
          <w:color w:val="FF0000"/>
          <w:sz w:val="23"/>
        </w:rPr>
        <w:t xml:space="preserve"> No change.</w:t>
      </w:r>
    </w:p>
    <w:p w14:paraId="733492EE" w14:textId="77777777" w:rsidR="006E2533" w:rsidRPr="00C969C1" w:rsidRDefault="006E2533" w:rsidP="006E2533">
      <w:pPr>
        <w:pStyle w:val="ListParagraph"/>
        <w:spacing w:after="0" w:line="240" w:lineRule="auto"/>
        <w:ind w:left="1440"/>
        <w:rPr>
          <w:rFonts w:ascii="Arial" w:hAnsi="Arial"/>
          <w:sz w:val="23"/>
        </w:rPr>
      </w:pPr>
    </w:p>
    <w:p w14:paraId="42F5B929" w14:textId="77777777" w:rsidR="006E2533" w:rsidRPr="00CD6216" w:rsidRDefault="006E2533" w:rsidP="006E2533">
      <w:pPr>
        <w:pStyle w:val="ListParagraph"/>
        <w:numPr>
          <w:ilvl w:val="2"/>
          <w:numId w:val="13"/>
        </w:numPr>
        <w:spacing w:after="0" w:line="240" w:lineRule="auto"/>
        <w:ind w:left="1440"/>
        <w:rPr>
          <w:rFonts w:ascii="Arial" w:hAnsi="Arial" w:cs="Arial"/>
          <w:sz w:val="23"/>
        </w:rPr>
      </w:pPr>
      <w:r w:rsidRPr="00CD6216">
        <w:rPr>
          <w:rFonts w:ascii="Arial" w:hAnsi="Arial" w:cs="Arial"/>
          <w:sz w:val="23"/>
        </w:rPr>
        <w:t>Operate and maintain the Continuing Education Program for State credentialed interpreters, including the secured website tracking system, and provide at least .5 hours of continuing education workshops geared towards Level III sign language interpreters.  (</w:t>
      </w:r>
      <w:r w:rsidRPr="00CD6216">
        <w:rPr>
          <w:rFonts w:ascii="Arial" w:hAnsi="Arial" w:cs="Arial"/>
          <w:b/>
          <w:sz w:val="23"/>
        </w:rPr>
        <w:t>Priority 1</w:t>
      </w:r>
      <w:r w:rsidRPr="00CD6216">
        <w:rPr>
          <w:rFonts w:ascii="Arial" w:hAnsi="Arial" w:cs="Arial"/>
          <w:sz w:val="23"/>
        </w:rPr>
        <w:t>)</w:t>
      </w:r>
    </w:p>
    <w:p w14:paraId="67CD27BE" w14:textId="77777777" w:rsidR="006E2533" w:rsidRDefault="006E2533" w:rsidP="006E2533">
      <w:pPr>
        <w:spacing w:after="0" w:line="240" w:lineRule="auto"/>
        <w:ind w:left="1440"/>
        <w:rPr>
          <w:rFonts w:ascii="Arial" w:hAnsi="Arial"/>
          <w:sz w:val="23"/>
        </w:rPr>
      </w:pPr>
    </w:p>
    <w:p w14:paraId="447A99A9" w14:textId="77777777" w:rsidR="006E2533"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  There are </w:t>
      </w:r>
      <w:r w:rsidRPr="00326E1B">
        <w:rPr>
          <w:rFonts w:ascii="Arial" w:hAnsi="Arial"/>
          <w:color w:val="0070C0"/>
          <w:sz w:val="23"/>
        </w:rPr>
        <w:t>twenty-</w:t>
      </w:r>
      <w:r>
        <w:rPr>
          <w:rFonts w:ascii="Arial" w:hAnsi="Arial"/>
          <w:color w:val="0070C0"/>
          <w:sz w:val="23"/>
        </w:rPr>
        <w:t>three</w:t>
      </w:r>
      <w:r w:rsidRPr="00326E1B">
        <w:rPr>
          <w:rFonts w:ascii="Arial" w:hAnsi="Arial"/>
          <w:color w:val="0070C0"/>
          <w:sz w:val="23"/>
        </w:rPr>
        <w:t xml:space="preserve"> (2</w:t>
      </w:r>
      <w:r>
        <w:rPr>
          <w:rFonts w:ascii="Arial" w:hAnsi="Arial"/>
          <w:color w:val="0070C0"/>
          <w:sz w:val="23"/>
        </w:rPr>
        <w:t>3</w:t>
      </w:r>
      <w:r w:rsidRPr="00326E1B">
        <w:rPr>
          <w:rFonts w:ascii="Arial" w:hAnsi="Arial"/>
          <w:color w:val="0070C0"/>
          <w:sz w:val="23"/>
        </w:rPr>
        <w:t>)</w:t>
      </w:r>
      <w:r w:rsidRPr="00F96830">
        <w:rPr>
          <w:rFonts w:ascii="Arial" w:hAnsi="Arial"/>
          <w:color w:val="0070C0"/>
          <w:sz w:val="23"/>
        </w:rPr>
        <w:t xml:space="preserve"> interpreters enrolled in the Continuing Education Program.</w:t>
      </w:r>
    </w:p>
    <w:p w14:paraId="2E65C8FA" w14:textId="77777777" w:rsidR="006E2533" w:rsidRPr="00E143BC" w:rsidRDefault="006E2533" w:rsidP="006E2533">
      <w:pPr>
        <w:spacing w:after="0" w:line="240" w:lineRule="auto"/>
        <w:ind w:left="1440"/>
        <w:rPr>
          <w:rFonts w:ascii="Arial" w:hAnsi="Arial"/>
          <w:color w:val="0070C0"/>
          <w:sz w:val="23"/>
        </w:rPr>
      </w:pPr>
      <w:bookmarkStart w:id="5" w:name="_Hlk162954566"/>
    </w:p>
    <w:p w14:paraId="11DBFDD5" w14:textId="77777777" w:rsidR="006E2533" w:rsidRPr="00E143BC" w:rsidRDefault="006E2533" w:rsidP="006E2533">
      <w:pPr>
        <w:spacing w:after="0" w:line="240" w:lineRule="auto"/>
        <w:ind w:left="1440"/>
        <w:rPr>
          <w:rFonts w:ascii="Arial" w:hAnsi="Arial"/>
          <w:color w:val="FF0000"/>
          <w:sz w:val="23"/>
        </w:rPr>
      </w:pPr>
      <w:r>
        <w:rPr>
          <w:rFonts w:ascii="Arial" w:hAnsi="Arial"/>
          <w:color w:val="FF0000"/>
          <w:sz w:val="23"/>
        </w:rPr>
        <w:t>Recommendation for FY 25:  No change.</w:t>
      </w:r>
      <w:bookmarkEnd w:id="5"/>
    </w:p>
    <w:p w14:paraId="3FA59425" w14:textId="77777777" w:rsidR="006E2533" w:rsidRPr="00C969C1" w:rsidRDefault="006E2533" w:rsidP="006E2533">
      <w:pPr>
        <w:spacing w:after="0" w:line="240" w:lineRule="auto"/>
        <w:ind w:left="1440"/>
        <w:rPr>
          <w:rFonts w:ascii="Arial" w:hAnsi="Arial"/>
          <w:sz w:val="23"/>
        </w:rPr>
      </w:pPr>
    </w:p>
    <w:p w14:paraId="4E311905" w14:textId="77777777" w:rsidR="006E2533" w:rsidRPr="00CD6216" w:rsidRDefault="006E2533" w:rsidP="006E2533">
      <w:pPr>
        <w:pStyle w:val="ListParagraph"/>
        <w:numPr>
          <w:ilvl w:val="2"/>
          <w:numId w:val="13"/>
        </w:numPr>
        <w:spacing w:after="0" w:line="240" w:lineRule="auto"/>
        <w:ind w:left="1440"/>
        <w:rPr>
          <w:rFonts w:ascii="Arial" w:hAnsi="Arial" w:cs="Arial"/>
          <w:sz w:val="23"/>
        </w:rPr>
      </w:pPr>
      <w:r w:rsidRPr="00CD6216">
        <w:rPr>
          <w:rFonts w:ascii="Arial" w:hAnsi="Arial" w:cs="Arial"/>
          <w:sz w:val="23"/>
        </w:rPr>
        <w:t>Provide technical assistance regarding</w:t>
      </w:r>
      <w:r w:rsidRPr="001D4BEB">
        <w:rPr>
          <w:rFonts w:ascii="Arial" w:hAnsi="Arial" w:cs="Arial"/>
          <w:color w:val="000000" w:themeColor="text1"/>
          <w:sz w:val="23"/>
        </w:rPr>
        <w:t xml:space="preserve"> </w:t>
      </w:r>
      <w:r>
        <w:rPr>
          <w:rFonts w:ascii="Arial" w:hAnsi="Arial" w:cs="Arial"/>
          <w:color w:val="000000" w:themeColor="text1"/>
          <w:sz w:val="23"/>
        </w:rPr>
        <w:t xml:space="preserve">revised </w:t>
      </w:r>
      <w:r w:rsidRPr="00CD6216">
        <w:rPr>
          <w:rFonts w:ascii="Arial" w:hAnsi="Arial" w:cs="Arial"/>
          <w:sz w:val="23"/>
        </w:rPr>
        <w:t>Hawaii Administrative Rules, Title 11, Chapter 218, including the Hawaii State Sign Language Interpreter Credential and the recommended fee schedule.  (</w:t>
      </w:r>
      <w:r w:rsidRPr="001D4BEB">
        <w:rPr>
          <w:rFonts w:ascii="Arial" w:hAnsi="Arial" w:cs="Arial"/>
          <w:b/>
          <w:color w:val="000000" w:themeColor="text1"/>
          <w:sz w:val="23"/>
        </w:rPr>
        <w:t>Priority 2</w:t>
      </w:r>
      <w:r w:rsidRPr="00CD6216">
        <w:rPr>
          <w:rFonts w:ascii="Arial" w:hAnsi="Arial" w:cs="Arial"/>
          <w:sz w:val="23"/>
        </w:rPr>
        <w:t>)</w:t>
      </w:r>
      <w:r>
        <w:rPr>
          <w:rFonts w:ascii="Arial" w:hAnsi="Arial" w:cs="Arial"/>
          <w:sz w:val="23"/>
        </w:rPr>
        <w:t xml:space="preserve"> </w:t>
      </w:r>
    </w:p>
    <w:p w14:paraId="4C99BCE4" w14:textId="77777777" w:rsidR="006E2533" w:rsidRDefault="006E2533" w:rsidP="006E2533">
      <w:pPr>
        <w:spacing w:after="0" w:line="240" w:lineRule="auto"/>
        <w:ind w:left="1440"/>
        <w:rPr>
          <w:rFonts w:ascii="Arial" w:hAnsi="Arial" w:cs="Arial"/>
          <w:sz w:val="23"/>
        </w:rPr>
      </w:pPr>
    </w:p>
    <w:p w14:paraId="40F05C22" w14:textId="77777777" w:rsidR="006E2533" w:rsidRPr="00E143BC"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  </w:t>
      </w:r>
      <w:r w:rsidRPr="00BE7389">
        <w:rPr>
          <w:rFonts w:ascii="Arial" w:hAnsi="Arial"/>
          <w:color w:val="0070C0"/>
          <w:sz w:val="23"/>
        </w:rPr>
        <w:t>Provided three (3) technical assistance</w:t>
      </w:r>
      <w:r>
        <w:rPr>
          <w:rFonts w:ascii="Arial" w:hAnsi="Arial"/>
          <w:color w:val="0070C0"/>
          <w:sz w:val="23"/>
        </w:rPr>
        <w:t xml:space="preserve"> responses</w:t>
      </w:r>
      <w:r w:rsidRPr="00BE7389">
        <w:rPr>
          <w:rFonts w:ascii="Arial" w:hAnsi="Arial"/>
          <w:color w:val="0070C0"/>
          <w:sz w:val="23"/>
        </w:rPr>
        <w:t xml:space="preserve"> regarding the revised Hawaii Administrative Rules.</w:t>
      </w:r>
    </w:p>
    <w:p w14:paraId="600B4E01" w14:textId="77777777" w:rsidR="006E2533" w:rsidRPr="00304D76" w:rsidRDefault="006E2533" w:rsidP="006E2533">
      <w:pPr>
        <w:spacing w:after="0" w:line="240" w:lineRule="auto"/>
        <w:ind w:left="1440"/>
        <w:rPr>
          <w:rFonts w:ascii="Arial" w:hAnsi="Arial"/>
          <w:color w:val="FF0000"/>
          <w:sz w:val="23"/>
        </w:rPr>
      </w:pPr>
      <w:r>
        <w:rPr>
          <w:rFonts w:ascii="Arial" w:hAnsi="Arial"/>
          <w:color w:val="FF0000"/>
          <w:sz w:val="23"/>
        </w:rPr>
        <w:t xml:space="preserve">Recommendation for FY 25:  </w:t>
      </w:r>
      <w:r w:rsidRPr="00304D76">
        <w:rPr>
          <w:rFonts w:ascii="Arial" w:hAnsi="Arial"/>
          <w:color w:val="FF0000"/>
          <w:sz w:val="23"/>
        </w:rPr>
        <w:t>Delete “revised” in objective and change priority to 3.  Reword to read as follows</w:t>
      </w:r>
      <w:proofErr w:type="gramStart"/>
      <w:r w:rsidRPr="00304D76">
        <w:rPr>
          <w:rFonts w:ascii="Arial" w:hAnsi="Arial"/>
          <w:color w:val="FF0000"/>
          <w:sz w:val="23"/>
        </w:rPr>
        <w:t>:  “</w:t>
      </w:r>
      <w:proofErr w:type="gramEnd"/>
      <w:r w:rsidRPr="00304D76">
        <w:rPr>
          <w:rFonts w:ascii="Arial" w:hAnsi="Arial"/>
          <w:color w:val="FF0000"/>
          <w:sz w:val="23"/>
        </w:rPr>
        <w:t xml:space="preserve">Provided technical assistance regarding Hawaii Administrative Rules, Title 11, Chapter 218, including the Hawaii </w:t>
      </w:r>
      <w:proofErr w:type="spellStart"/>
      <w:r w:rsidRPr="00304D76">
        <w:rPr>
          <w:rFonts w:ascii="Arial" w:hAnsi="Arial"/>
          <w:color w:val="FF0000"/>
          <w:sz w:val="23"/>
        </w:rPr>
        <w:t>Staste</w:t>
      </w:r>
      <w:proofErr w:type="spellEnd"/>
      <w:r w:rsidRPr="00304D76">
        <w:rPr>
          <w:rFonts w:ascii="Arial" w:hAnsi="Arial"/>
          <w:color w:val="FF0000"/>
          <w:sz w:val="23"/>
        </w:rPr>
        <w:t xml:space="preserve"> Sign Language Interpreter Credential and the recommended fee schedule.  (</w:t>
      </w:r>
      <w:r w:rsidRPr="00304D76">
        <w:rPr>
          <w:rFonts w:ascii="Arial" w:hAnsi="Arial"/>
          <w:b/>
          <w:color w:val="FF0000"/>
          <w:sz w:val="23"/>
        </w:rPr>
        <w:t>Priority 3</w:t>
      </w:r>
      <w:r w:rsidRPr="00304D76">
        <w:rPr>
          <w:rFonts w:ascii="Arial" w:hAnsi="Arial"/>
          <w:color w:val="FF0000"/>
          <w:sz w:val="23"/>
        </w:rPr>
        <w:t xml:space="preserve">)”  </w:t>
      </w:r>
    </w:p>
    <w:p w14:paraId="2CBC6B69" w14:textId="77777777" w:rsidR="006E2533" w:rsidRPr="00C969C1" w:rsidRDefault="006E2533" w:rsidP="006E2533">
      <w:pPr>
        <w:spacing w:after="0" w:line="240" w:lineRule="auto"/>
        <w:ind w:left="1440"/>
        <w:rPr>
          <w:rFonts w:ascii="Arial" w:hAnsi="Arial" w:cs="Arial"/>
          <w:sz w:val="23"/>
        </w:rPr>
      </w:pPr>
    </w:p>
    <w:p w14:paraId="537155F6" w14:textId="77777777" w:rsidR="006E2533" w:rsidRPr="00C969C1" w:rsidRDefault="006E2533" w:rsidP="006E2533">
      <w:pPr>
        <w:pStyle w:val="ListParagraph"/>
        <w:numPr>
          <w:ilvl w:val="2"/>
          <w:numId w:val="13"/>
        </w:numPr>
        <w:spacing w:after="0" w:line="240" w:lineRule="auto"/>
        <w:ind w:left="1440"/>
        <w:rPr>
          <w:rFonts w:ascii="Arial" w:hAnsi="Arial" w:cs="Arial"/>
          <w:sz w:val="23"/>
          <w:szCs w:val="23"/>
        </w:rPr>
      </w:pPr>
      <w:r w:rsidRPr="00C969C1">
        <w:rPr>
          <w:rFonts w:ascii="Arial" w:hAnsi="Arial" w:cs="Arial"/>
          <w:sz w:val="23"/>
          <w:szCs w:val="23"/>
        </w:rPr>
        <w:lastRenderedPageBreak/>
        <w:t>Update and maintain a registry of current communication access providers</w:t>
      </w:r>
      <w:r>
        <w:rPr>
          <w:rFonts w:ascii="Arial" w:hAnsi="Arial" w:cs="Arial"/>
          <w:sz w:val="23"/>
          <w:szCs w:val="23"/>
        </w:rPr>
        <w:t xml:space="preserve"> </w:t>
      </w:r>
      <w:r w:rsidRPr="00C969C1">
        <w:rPr>
          <w:rFonts w:ascii="Arial" w:hAnsi="Arial" w:cs="Arial"/>
          <w:sz w:val="23"/>
          <w:szCs w:val="23"/>
        </w:rPr>
        <w:t>and their credentials and post it on the Disability and Communication Access Board’s website.  (</w:t>
      </w:r>
      <w:r w:rsidRPr="00C969C1">
        <w:rPr>
          <w:rFonts w:ascii="Arial" w:hAnsi="Arial" w:cs="Arial"/>
          <w:b/>
          <w:bCs/>
          <w:sz w:val="23"/>
          <w:szCs w:val="23"/>
        </w:rPr>
        <w:t>Priority 2</w:t>
      </w:r>
      <w:r w:rsidRPr="00C969C1">
        <w:rPr>
          <w:rFonts w:ascii="Arial" w:hAnsi="Arial" w:cs="Arial"/>
          <w:sz w:val="23"/>
          <w:szCs w:val="23"/>
        </w:rPr>
        <w:t>)</w:t>
      </w:r>
    </w:p>
    <w:p w14:paraId="3DFBAEC3" w14:textId="77777777" w:rsidR="006E2533" w:rsidRDefault="006E2533" w:rsidP="006E2533">
      <w:pPr>
        <w:spacing w:after="0" w:line="240" w:lineRule="auto"/>
        <w:ind w:left="1440"/>
        <w:rPr>
          <w:rFonts w:ascii="Arial" w:hAnsi="Arial" w:cs="Arial"/>
          <w:sz w:val="23"/>
        </w:rPr>
      </w:pPr>
    </w:p>
    <w:p w14:paraId="7B6C33FF" w14:textId="77777777" w:rsidR="006E2533" w:rsidRPr="00F96830"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sidRPr="00977A48">
        <w:rPr>
          <w:rFonts w:ascii="Arial" w:hAnsi="Arial"/>
          <w:color w:val="0070C0"/>
          <w:sz w:val="23"/>
        </w:rPr>
        <w:t xml:space="preserve"> </w:t>
      </w:r>
      <w:r>
        <w:rPr>
          <w:rFonts w:ascii="Arial" w:hAnsi="Arial"/>
          <w:color w:val="0070C0"/>
          <w:sz w:val="23"/>
        </w:rPr>
        <w:t xml:space="preserve"> </w:t>
      </w:r>
      <w:r w:rsidRPr="00B90FE5">
        <w:rPr>
          <w:rFonts w:ascii="Arial" w:hAnsi="Arial"/>
          <w:color w:val="0070C0"/>
          <w:sz w:val="23"/>
        </w:rPr>
        <w:t>Posted</w:t>
      </w:r>
      <w:r>
        <w:rPr>
          <w:rFonts w:ascii="Arial" w:hAnsi="Arial"/>
          <w:color w:val="0070C0"/>
          <w:sz w:val="23"/>
        </w:rPr>
        <w:t xml:space="preserve"> a </w:t>
      </w:r>
      <w:r w:rsidRPr="00B90FE5">
        <w:rPr>
          <w:rFonts w:ascii="Arial" w:hAnsi="Arial"/>
          <w:color w:val="0070C0"/>
          <w:sz w:val="23"/>
        </w:rPr>
        <w:t>monthly registry of current communication access providers and their credentials on the Disability and Communication Access Board website.</w:t>
      </w:r>
    </w:p>
    <w:p w14:paraId="0113B095" w14:textId="77777777" w:rsidR="006E2533" w:rsidRPr="00E143BC" w:rsidRDefault="006E2533" w:rsidP="006E2533">
      <w:pPr>
        <w:spacing w:after="0" w:line="240" w:lineRule="auto"/>
        <w:ind w:left="1440"/>
        <w:rPr>
          <w:rFonts w:ascii="Arial" w:hAnsi="Arial"/>
          <w:color w:val="0070C0"/>
          <w:sz w:val="23"/>
        </w:rPr>
      </w:pPr>
    </w:p>
    <w:p w14:paraId="6B69E9D1" w14:textId="77777777" w:rsidR="006E2533" w:rsidRPr="00304D76" w:rsidRDefault="006E2533" w:rsidP="006E2533">
      <w:pPr>
        <w:spacing w:after="0" w:line="240" w:lineRule="auto"/>
        <w:ind w:left="1440"/>
        <w:rPr>
          <w:rFonts w:ascii="Arial" w:hAnsi="Arial" w:cs="Arial"/>
          <w:color w:val="FF0000"/>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w:t>
      </w:r>
      <w:r w:rsidRPr="00304D76">
        <w:rPr>
          <w:rFonts w:ascii="Arial" w:hAnsi="Arial"/>
          <w:color w:val="FF0000"/>
          <w:sz w:val="23"/>
        </w:rPr>
        <w:t xml:space="preserve">Add the wording </w:t>
      </w:r>
      <w:r w:rsidRPr="000F736F">
        <w:rPr>
          <w:rFonts w:ascii="Arial" w:hAnsi="Arial" w:cs="Arial"/>
          <w:color w:val="FF0000"/>
          <w:sz w:val="23"/>
          <w:szCs w:val="23"/>
        </w:rPr>
        <w:t>(Deaf, Deaf-Blind, and other disabilities)</w:t>
      </w:r>
      <w:r w:rsidRPr="00304D76">
        <w:rPr>
          <w:rFonts w:ascii="Arial" w:hAnsi="Arial"/>
          <w:color w:val="FF0000"/>
          <w:sz w:val="23"/>
        </w:rPr>
        <w:t xml:space="preserve"> to objective to read as follows</w:t>
      </w:r>
      <w:proofErr w:type="gramStart"/>
      <w:r w:rsidRPr="00304D76">
        <w:rPr>
          <w:rFonts w:ascii="Arial" w:hAnsi="Arial"/>
          <w:color w:val="FF0000"/>
          <w:sz w:val="23"/>
        </w:rPr>
        <w:t>:  “</w:t>
      </w:r>
      <w:proofErr w:type="gramEnd"/>
      <w:r w:rsidRPr="00304D76">
        <w:rPr>
          <w:rFonts w:ascii="Arial" w:hAnsi="Arial" w:cs="Arial"/>
          <w:color w:val="FF0000"/>
          <w:sz w:val="23"/>
          <w:szCs w:val="23"/>
        </w:rPr>
        <w:t>Update and maintain a registry of current communication access providers (Deaf, Deaf-Blind, and other disabilities) and their credentials and post it on the Disability and Communication Access Board’s website.  (</w:t>
      </w:r>
      <w:r w:rsidRPr="00304D76">
        <w:rPr>
          <w:rFonts w:ascii="Arial" w:hAnsi="Arial" w:cs="Arial"/>
          <w:b/>
          <w:bCs/>
          <w:color w:val="FF0000"/>
          <w:sz w:val="23"/>
          <w:szCs w:val="23"/>
        </w:rPr>
        <w:t>Priority 2</w:t>
      </w:r>
      <w:r w:rsidRPr="00304D76">
        <w:rPr>
          <w:rFonts w:ascii="Arial" w:hAnsi="Arial" w:cs="Arial"/>
          <w:color w:val="FF0000"/>
          <w:sz w:val="23"/>
          <w:szCs w:val="23"/>
        </w:rPr>
        <w:t>)”</w:t>
      </w:r>
    </w:p>
    <w:p w14:paraId="593BDEC7" w14:textId="77777777" w:rsidR="006E2533" w:rsidRPr="00C969C1" w:rsidRDefault="006E2533" w:rsidP="006E2533">
      <w:pPr>
        <w:spacing w:after="0" w:line="240" w:lineRule="auto"/>
        <w:ind w:left="1440"/>
        <w:rPr>
          <w:rFonts w:ascii="Arial" w:hAnsi="Arial" w:cs="Arial"/>
          <w:sz w:val="23"/>
        </w:rPr>
      </w:pPr>
    </w:p>
    <w:p w14:paraId="68DE543A" w14:textId="77777777" w:rsidR="006E2533" w:rsidRPr="00C969C1" w:rsidRDefault="006E2533" w:rsidP="006E2533">
      <w:pPr>
        <w:pStyle w:val="ListParagraph"/>
        <w:numPr>
          <w:ilvl w:val="2"/>
          <w:numId w:val="13"/>
        </w:numPr>
        <w:spacing w:after="0" w:line="240" w:lineRule="auto"/>
        <w:ind w:left="1440"/>
        <w:rPr>
          <w:rFonts w:ascii="Arial" w:hAnsi="Arial" w:cs="Arial"/>
          <w:sz w:val="23"/>
        </w:rPr>
      </w:pPr>
      <w:r w:rsidRPr="00C969C1">
        <w:rPr>
          <w:rFonts w:ascii="Arial" w:hAnsi="Arial" w:cs="Arial"/>
          <w:sz w:val="23"/>
        </w:rPr>
        <w:t>Keep informed of nationwide efforts on regulation and oversight of American Sign Language (ASL) interpreters or ASL interpreter referral agencies.  (</w:t>
      </w:r>
      <w:r w:rsidRPr="00C969C1">
        <w:rPr>
          <w:rFonts w:ascii="Arial" w:hAnsi="Arial" w:cs="Arial"/>
          <w:b/>
          <w:sz w:val="23"/>
        </w:rPr>
        <w:t>Priority 3</w:t>
      </w:r>
      <w:r w:rsidRPr="00C969C1">
        <w:rPr>
          <w:rFonts w:ascii="Arial" w:hAnsi="Arial" w:cs="Arial"/>
          <w:sz w:val="23"/>
        </w:rPr>
        <w:t>)</w:t>
      </w:r>
    </w:p>
    <w:p w14:paraId="34523067" w14:textId="77777777" w:rsidR="006E2533" w:rsidRDefault="006E2533" w:rsidP="006E2533">
      <w:pPr>
        <w:spacing w:after="0" w:line="240" w:lineRule="auto"/>
        <w:ind w:left="1440"/>
        <w:rPr>
          <w:rFonts w:ascii="Arial" w:hAnsi="Arial" w:cs="Arial"/>
          <w:sz w:val="23"/>
        </w:rPr>
      </w:pPr>
    </w:p>
    <w:p w14:paraId="5017B882" w14:textId="77777777" w:rsidR="006E2533"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p>
    <w:p w14:paraId="390E2BF1" w14:textId="77777777" w:rsidR="006E2533" w:rsidRPr="00CD5D7D" w:rsidRDefault="006E2533" w:rsidP="006E2533">
      <w:pPr>
        <w:pStyle w:val="ListParagraph"/>
        <w:numPr>
          <w:ilvl w:val="0"/>
          <w:numId w:val="11"/>
        </w:numPr>
        <w:spacing w:after="0" w:line="240" w:lineRule="auto"/>
        <w:rPr>
          <w:rStyle w:val="Hyperlink"/>
          <w:rFonts w:ascii="Arial" w:hAnsi="Arial"/>
          <w:color w:val="0070C0"/>
          <w:sz w:val="23"/>
          <w:u w:val="none"/>
        </w:rPr>
      </w:pPr>
      <w:r w:rsidRPr="00A75BDB">
        <w:rPr>
          <w:rFonts w:ascii="Arial" w:hAnsi="Arial"/>
          <w:color w:val="0070C0"/>
          <w:sz w:val="23"/>
        </w:rPr>
        <w:t>“The Illinois Deaf and Hard of Hearing Commission offer professional interpreter development opportunities. For the past three years during the COVID-19 pandemic, the Commission sponsored a wide range of virtual professional interpreter development opportunities. The Commission plans to offer the professional opportunities again in Summer 2023.”</w:t>
      </w:r>
      <w:r w:rsidRPr="00A75BDB">
        <w:t xml:space="preserve"> </w:t>
      </w:r>
      <w:r w:rsidRPr="00A75BDB">
        <w:rPr>
          <w:rFonts w:ascii="Arial" w:hAnsi="Arial"/>
          <w:color w:val="0070C0"/>
          <w:sz w:val="23"/>
        </w:rPr>
        <w:t>​Illinois Deaf and Hard of Hearing Commission.</w:t>
      </w:r>
      <w:r w:rsidRPr="00A75BDB">
        <w:t xml:space="preserve"> </w:t>
      </w:r>
      <w:hyperlink r:id="rId13" w:history="1">
        <w:r>
          <w:rPr>
            <w:rStyle w:val="Hyperlink"/>
          </w:rPr>
          <w:t>Sign Language Interpreters - Licensure and Testing (illinois.gov)</w:t>
        </w:r>
      </w:hyperlink>
    </w:p>
    <w:p w14:paraId="6FB898C9" w14:textId="77777777" w:rsidR="006E2533" w:rsidRDefault="006E2533" w:rsidP="006E2533">
      <w:pPr>
        <w:pStyle w:val="ListParagraph"/>
        <w:spacing w:after="0" w:line="240" w:lineRule="auto"/>
        <w:ind w:left="1800"/>
        <w:rPr>
          <w:rStyle w:val="Hyperlink"/>
        </w:rPr>
      </w:pPr>
    </w:p>
    <w:p w14:paraId="17CA47DD" w14:textId="77777777" w:rsidR="006E2533" w:rsidRPr="00CD5D7D" w:rsidRDefault="006E2533" w:rsidP="006E2533">
      <w:pPr>
        <w:pStyle w:val="ListParagraph"/>
        <w:spacing w:after="0" w:line="240" w:lineRule="auto"/>
        <w:ind w:left="1800"/>
        <w:rPr>
          <w:rFonts w:ascii="Arial" w:hAnsi="Arial"/>
          <w:color w:val="0070C0"/>
          <w:sz w:val="23"/>
        </w:rPr>
      </w:pPr>
      <w:r w:rsidRPr="00CD5D7D">
        <w:rPr>
          <w:rFonts w:ascii="Arial" w:hAnsi="Arial"/>
          <w:color w:val="0070C0"/>
          <w:sz w:val="23"/>
        </w:rPr>
        <w:t>DCAB will plan to use similar model to host quarterly CEU workshops in Hawaii</w:t>
      </w:r>
      <w:r>
        <w:rPr>
          <w:rFonts w:ascii="Arial" w:hAnsi="Arial"/>
          <w:color w:val="0070C0"/>
          <w:sz w:val="23"/>
        </w:rPr>
        <w:t>.</w:t>
      </w:r>
    </w:p>
    <w:p w14:paraId="4633B20A" w14:textId="77777777" w:rsidR="006E2533" w:rsidRDefault="006E2533" w:rsidP="006E2533">
      <w:pPr>
        <w:pStyle w:val="ListParagraph"/>
        <w:spacing w:after="0" w:line="240" w:lineRule="auto"/>
        <w:ind w:left="1800"/>
        <w:rPr>
          <w:rFonts w:ascii="Arial" w:hAnsi="Arial"/>
          <w:color w:val="0070C0"/>
          <w:sz w:val="23"/>
        </w:rPr>
      </w:pPr>
    </w:p>
    <w:p w14:paraId="484211C8" w14:textId="77777777" w:rsidR="006E2533" w:rsidRDefault="006E2533" w:rsidP="006E2533">
      <w:pPr>
        <w:pStyle w:val="ListParagraph"/>
        <w:numPr>
          <w:ilvl w:val="0"/>
          <w:numId w:val="11"/>
        </w:numPr>
        <w:spacing w:after="0" w:line="240" w:lineRule="auto"/>
        <w:rPr>
          <w:rFonts w:ascii="Arial" w:hAnsi="Arial"/>
          <w:color w:val="0070C0"/>
          <w:sz w:val="23"/>
        </w:rPr>
      </w:pPr>
      <w:r>
        <w:rPr>
          <w:rFonts w:ascii="Arial" w:hAnsi="Arial"/>
          <w:color w:val="0070C0"/>
          <w:sz w:val="23"/>
        </w:rPr>
        <w:t>“</w:t>
      </w:r>
      <w:r w:rsidRPr="00A75BDB">
        <w:rPr>
          <w:rFonts w:ascii="Arial" w:hAnsi="Arial"/>
          <w:color w:val="0070C0"/>
          <w:sz w:val="23"/>
        </w:rPr>
        <w:t>Wyoming is the only state in America that doesn't have a committee to advocate for the Deaf community.</w:t>
      </w:r>
      <w:r>
        <w:rPr>
          <w:rFonts w:ascii="Arial" w:hAnsi="Arial"/>
          <w:color w:val="0070C0"/>
          <w:sz w:val="23"/>
        </w:rPr>
        <w:t xml:space="preserve">” Wyoming Public Radio. </w:t>
      </w:r>
      <w:hyperlink r:id="rId14" w:history="1">
        <w:r>
          <w:rPr>
            <w:rStyle w:val="Hyperlink"/>
          </w:rPr>
          <w:t>A Senate bill that would provide services to Deaf Wyomingites is working its way to the House | Wyoming Public Media</w:t>
        </w:r>
      </w:hyperlink>
    </w:p>
    <w:p w14:paraId="29B111EE" w14:textId="77777777" w:rsidR="006E2533" w:rsidRDefault="006E2533" w:rsidP="006E2533">
      <w:pPr>
        <w:pStyle w:val="ListParagraph"/>
        <w:spacing w:after="0" w:line="240" w:lineRule="auto"/>
        <w:ind w:left="1800"/>
        <w:rPr>
          <w:rFonts w:ascii="Arial" w:hAnsi="Arial"/>
          <w:color w:val="0070C0"/>
          <w:sz w:val="23"/>
        </w:rPr>
      </w:pPr>
    </w:p>
    <w:p w14:paraId="09099D00" w14:textId="77777777" w:rsidR="006E2533" w:rsidRDefault="006E2533" w:rsidP="006E2533">
      <w:pPr>
        <w:pStyle w:val="ListParagraph"/>
        <w:spacing w:after="0" w:line="240" w:lineRule="auto"/>
        <w:ind w:left="1800"/>
        <w:rPr>
          <w:rFonts w:ascii="Arial" w:hAnsi="Arial"/>
          <w:color w:val="0070C0"/>
          <w:sz w:val="23"/>
        </w:rPr>
      </w:pPr>
      <w:r>
        <w:rPr>
          <w:rFonts w:ascii="Arial" w:hAnsi="Arial"/>
          <w:color w:val="0070C0"/>
          <w:sz w:val="23"/>
        </w:rPr>
        <w:t xml:space="preserve">Good information to read. Maybe we can use this bill in the future to improve our Deaf services. </w:t>
      </w:r>
    </w:p>
    <w:p w14:paraId="50D8ABB1" w14:textId="77777777" w:rsidR="006E2533" w:rsidRDefault="006E2533" w:rsidP="006E2533">
      <w:pPr>
        <w:pStyle w:val="ListParagraph"/>
        <w:spacing w:after="0" w:line="240" w:lineRule="auto"/>
        <w:ind w:left="1800"/>
        <w:rPr>
          <w:rFonts w:ascii="Arial" w:hAnsi="Arial"/>
          <w:color w:val="0070C0"/>
          <w:sz w:val="23"/>
        </w:rPr>
      </w:pPr>
    </w:p>
    <w:p w14:paraId="233F82F7" w14:textId="77777777" w:rsidR="006E2533" w:rsidRPr="00C50BE0" w:rsidRDefault="006E2533" w:rsidP="006E2533">
      <w:pPr>
        <w:pStyle w:val="ListParagraph"/>
        <w:numPr>
          <w:ilvl w:val="0"/>
          <w:numId w:val="11"/>
        </w:numPr>
        <w:spacing w:after="0" w:line="240" w:lineRule="auto"/>
        <w:rPr>
          <w:rFonts w:ascii="Arial" w:hAnsi="Arial"/>
          <w:color w:val="0070C0"/>
          <w:sz w:val="23"/>
        </w:rPr>
      </w:pPr>
      <w:r>
        <w:rPr>
          <w:rFonts w:ascii="Arial" w:hAnsi="Arial"/>
          <w:color w:val="0070C0"/>
          <w:sz w:val="23"/>
        </w:rPr>
        <w:t>“</w:t>
      </w:r>
      <w:r w:rsidRPr="009875E5">
        <w:rPr>
          <w:rFonts w:ascii="Arial" w:hAnsi="Arial"/>
          <w:color w:val="0070C0"/>
          <w:sz w:val="23"/>
        </w:rPr>
        <w:t>Utah law requires an individual to hold a state or national certification to provide ASL interpretation services in the state.</w:t>
      </w:r>
      <w:r>
        <w:rPr>
          <w:rFonts w:ascii="Arial" w:hAnsi="Arial"/>
          <w:color w:val="0070C0"/>
          <w:sz w:val="23"/>
        </w:rPr>
        <w:t xml:space="preserve">” </w:t>
      </w:r>
      <w:hyperlink r:id="rId15" w:history="1">
        <w:r>
          <w:rPr>
            <w:rStyle w:val="Hyperlink"/>
          </w:rPr>
          <w:t>Laws and Policies (utah.gov)</w:t>
        </w:r>
      </w:hyperlink>
    </w:p>
    <w:p w14:paraId="568FF327" w14:textId="77777777" w:rsidR="006E2533" w:rsidRDefault="006E2533" w:rsidP="006E2533">
      <w:pPr>
        <w:spacing w:after="0" w:line="240" w:lineRule="auto"/>
        <w:ind w:left="1440"/>
        <w:rPr>
          <w:rFonts w:ascii="Arial" w:hAnsi="Arial" w:cs="Arial (Body CS)"/>
          <w:color w:val="7030A0"/>
          <w:sz w:val="23"/>
        </w:rPr>
      </w:pPr>
    </w:p>
    <w:p w14:paraId="6B700C90" w14:textId="77777777" w:rsidR="006E2533" w:rsidRPr="00CD5D7D" w:rsidRDefault="006E2533" w:rsidP="006E2533">
      <w:pPr>
        <w:spacing w:after="0" w:line="240" w:lineRule="auto"/>
        <w:ind w:left="1800"/>
        <w:rPr>
          <w:rFonts w:ascii="Arial" w:hAnsi="Arial"/>
          <w:color w:val="0070C0"/>
          <w:sz w:val="23"/>
        </w:rPr>
      </w:pPr>
      <w:r w:rsidRPr="00CD5D7D">
        <w:rPr>
          <w:rFonts w:ascii="Arial" w:hAnsi="Arial"/>
          <w:color w:val="0070C0"/>
          <w:sz w:val="23"/>
        </w:rPr>
        <w:t xml:space="preserve">Hawaii law does not require an individual to hold a state or national certification but that’s something we can consider to draft a bill. </w:t>
      </w:r>
      <w:r>
        <w:rPr>
          <w:rFonts w:ascii="Arial" w:hAnsi="Arial"/>
          <w:color w:val="0070C0"/>
          <w:sz w:val="23"/>
        </w:rPr>
        <w:t xml:space="preserve">This will help enhance skills for the interpreters and more pay. </w:t>
      </w:r>
    </w:p>
    <w:p w14:paraId="449ED1A5" w14:textId="77777777" w:rsidR="006E2533" w:rsidRDefault="006E2533" w:rsidP="006E2533">
      <w:pPr>
        <w:spacing w:after="0" w:line="240" w:lineRule="auto"/>
        <w:ind w:left="1440"/>
        <w:rPr>
          <w:rFonts w:ascii="Arial" w:hAnsi="Arial" w:cs="Arial (Body CS)"/>
          <w:color w:val="7030A0"/>
          <w:sz w:val="23"/>
        </w:rPr>
      </w:pPr>
    </w:p>
    <w:p w14:paraId="1BDD7EFC" w14:textId="77777777" w:rsidR="006E2533" w:rsidRDefault="006E2533" w:rsidP="006E2533">
      <w:pPr>
        <w:spacing w:after="0" w:line="240" w:lineRule="auto"/>
        <w:ind w:left="1440"/>
        <w:rPr>
          <w:rFonts w:ascii="Arial" w:hAnsi="Arial" w:cs="Arial"/>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R</w:t>
      </w:r>
      <w:r w:rsidRPr="00C50BE0">
        <w:rPr>
          <w:rFonts w:ascii="Arial" w:hAnsi="Arial"/>
          <w:color w:val="FF0000"/>
          <w:sz w:val="23"/>
        </w:rPr>
        <w:t xml:space="preserve">ecommend to keep the language for next fiscal year plan of action as this may overlap with the SB3290 legislative report. </w:t>
      </w:r>
      <w:r>
        <w:rPr>
          <w:rFonts w:ascii="Arial" w:hAnsi="Arial"/>
          <w:color w:val="FF0000"/>
          <w:sz w:val="23"/>
        </w:rPr>
        <w:t xml:space="preserve"> </w:t>
      </w:r>
      <w:r w:rsidRPr="00C50BE0">
        <w:rPr>
          <w:rFonts w:ascii="Arial" w:hAnsi="Arial"/>
          <w:color w:val="FF0000"/>
          <w:sz w:val="23"/>
        </w:rPr>
        <w:t>Meaning, while the SB3290 committee does the research, there may be published documents that reflect on regulations or oversight of ASL interpreters.</w:t>
      </w:r>
      <w:r>
        <w:rPr>
          <w:rFonts w:ascii="Arial" w:hAnsi="Arial"/>
          <w:color w:val="FF0000"/>
          <w:sz w:val="23"/>
        </w:rPr>
        <w:t xml:space="preserve"> </w:t>
      </w:r>
    </w:p>
    <w:p w14:paraId="1B5D4D6F" w14:textId="77777777" w:rsidR="006E2533" w:rsidRPr="00C969C1" w:rsidRDefault="006E2533" w:rsidP="006E2533">
      <w:pPr>
        <w:spacing w:after="0" w:line="240" w:lineRule="auto"/>
        <w:ind w:left="1440"/>
        <w:rPr>
          <w:rFonts w:ascii="Arial" w:hAnsi="Arial" w:cs="Arial"/>
          <w:sz w:val="23"/>
        </w:rPr>
      </w:pPr>
    </w:p>
    <w:p w14:paraId="65706487" w14:textId="77777777" w:rsidR="006E2533" w:rsidRPr="00C969C1" w:rsidRDefault="006E2533" w:rsidP="006E2533">
      <w:pPr>
        <w:pStyle w:val="ListParagraph"/>
        <w:numPr>
          <w:ilvl w:val="2"/>
          <w:numId w:val="13"/>
        </w:numPr>
        <w:spacing w:after="0" w:line="240" w:lineRule="auto"/>
        <w:ind w:left="1440"/>
        <w:rPr>
          <w:rFonts w:ascii="Arial" w:hAnsi="Arial" w:cs="Arial"/>
          <w:color w:val="000000" w:themeColor="text1"/>
          <w:sz w:val="23"/>
        </w:rPr>
      </w:pPr>
      <w:r w:rsidRPr="00C969C1">
        <w:rPr>
          <w:rFonts w:ascii="Arial" w:hAnsi="Arial" w:cs="Arial"/>
          <w:color w:val="000000" w:themeColor="text1"/>
          <w:sz w:val="23"/>
        </w:rPr>
        <w:lastRenderedPageBreak/>
        <w:t>Provide continuing education workshops and trainings for State credentialed interpreters and individuals studying for a credential to gain workforce experience.  (</w:t>
      </w:r>
      <w:r w:rsidRPr="00C969C1">
        <w:rPr>
          <w:rFonts w:ascii="Arial" w:hAnsi="Arial" w:cs="Arial"/>
          <w:b/>
          <w:color w:val="000000" w:themeColor="text1"/>
          <w:sz w:val="23"/>
        </w:rPr>
        <w:t>Priority 1</w:t>
      </w:r>
      <w:r w:rsidRPr="00C969C1">
        <w:rPr>
          <w:rFonts w:ascii="Arial" w:hAnsi="Arial" w:cs="Arial"/>
          <w:color w:val="000000" w:themeColor="text1"/>
          <w:sz w:val="23"/>
        </w:rPr>
        <w:t>)</w:t>
      </w:r>
    </w:p>
    <w:p w14:paraId="23CD7AA4" w14:textId="77777777" w:rsidR="006E2533" w:rsidRDefault="006E2533" w:rsidP="006E2533">
      <w:pPr>
        <w:spacing w:after="0" w:line="240" w:lineRule="auto"/>
        <w:ind w:left="1440"/>
        <w:rPr>
          <w:rFonts w:ascii="Arial" w:hAnsi="Arial" w:cs="Arial"/>
          <w:color w:val="000000" w:themeColor="text1"/>
          <w:sz w:val="23"/>
        </w:rPr>
      </w:pPr>
    </w:p>
    <w:p w14:paraId="1CE6B920" w14:textId="77777777" w:rsidR="006E2533" w:rsidRPr="00F96830"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No action.</w:t>
      </w:r>
    </w:p>
    <w:p w14:paraId="5A58C868" w14:textId="77777777" w:rsidR="006E2533" w:rsidRPr="00E143BC" w:rsidRDefault="006E2533" w:rsidP="006E2533">
      <w:pPr>
        <w:spacing w:after="0" w:line="240" w:lineRule="auto"/>
        <w:ind w:left="1440"/>
        <w:rPr>
          <w:rFonts w:ascii="Arial" w:hAnsi="Arial" w:cs="Arial"/>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Establish </w:t>
      </w:r>
      <w:r w:rsidRPr="00304D76">
        <w:rPr>
          <w:rFonts w:ascii="Arial" w:hAnsi="Arial"/>
          <w:color w:val="FF0000"/>
          <w:sz w:val="23"/>
        </w:rPr>
        <w:t xml:space="preserve">quarterly continuing education unit </w:t>
      </w:r>
      <w:r>
        <w:rPr>
          <w:rFonts w:ascii="Arial" w:hAnsi="Arial"/>
          <w:color w:val="FF0000"/>
          <w:sz w:val="23"/>
        </w:rPr>
        <w:t>(CEU) workshops.</w:t>
      </w:r>
    </w:p>
    <w:p w14:paraId="1B0D1813" w14:textId="77777777" w:rsidR="006E2533" w:rsidRPr="00C969C1" w:rsidRDefault="006E2533" w:rsidP="006E2533">
      <w:pPr>
        <w:spacing w:after="0" w:line="240" w:lineRule="auto"/>
        <w:ind w:left="1440"/>
        <w:rPr>
          <w:rFonts w:ascii="Arial" w:hAnsi="Arial" w:cs="Arial"/>
          <w:color w:val="000000" w:themeColor="text1"/>
          <w:sz w:val="23"/>
        </w:rPr>
      </w:pPr>
    </w:p>
    <w:p w14:paraId="60613FA8" w14:textId="77777777" w:rsidR="006E2533" w:rsidRPr="00011746" w:rsidRDefault="006E2533" w:rsidP="006E2533">
      <w:pPr>
        <w:pStyle w:val="ListParagraph"/>
        <w:numPr>
          <w:ilvl w:val="2"/>
          <w:numId w:val="13"/>
        </w:numPr>
        <w:spacing w:after="0" w:line="240" w:lineRule="auto"/>
        <w:ind w:left="1440"/>
        <w:rPr>
          <w:rFonts w:ascii="Arial" w:hAnsi="Arial" w:cs="Arial"/>
          <w:color w:val="000000" w:themeColor="text1"/>
          <w:sz w:val="23"/>
        </w:rPr>
      </w:pPr>
      <w:r w:rsidRPr="00011746">
        <w:rPr>
          <w:rFonts w:ascii="Arial" w:hAnsi="Arial" w:cs="Arial"/>
          <w:color w:val="000000" w:themeColor="text1"/>
          <w:sz w:val="23"/>
        </w:rPr>
        <w:t>Update the Hawaii State Sign Language Interpreter Credential and recommended fee schedule, as needed.  (</w:t>
      </w:r>
      <w:r w:rsidRPr="00011746">
        <w:rPr>
          <w:rFonts w:ascii="Arial" w:hAnsi="Arial" w:cs="Arial"/>
          <w:b/>
          <w:color w:val="000000" w:themeColor="text1"/>
          <w:sz w:val="23"/>
        </w:rPr>
        <w:t>Priority 1</w:t>
      </w:r>
      <w:r w:rsidRPr="00011746">
        <w:rPr>
          <w:rFonts w:ascii="Arial" w:hAnsi="Arial" w:cs="Arial"/>
          <w:color w:val="000000" w:themeColor="text1"/>
          <w:sz w:val="23"/>
        </w:rPr>
        <w:t>)</w:t>
      </w:r>
    </w:p>
    <w:p w14:paraId="0DD3F710" w14:textId="77777777" w:rsidR="006E2533" w:rsidRPr="00011746" w:rsidRDefault="006E2533" w:rsidP="006E2533">
      <w:pPr>
        <w:pStyle w:val="ListParagraph"/>
        <w:spacing w:after="0" w:line="240" w:lineRule="auto"/>
        <w:ind w:left="1080"/>
        <w:rPr>
          <w:rFonts w:ascii="Arial" w:hAnsi="Arial" w:cs="Arial"/>
          <w:color w:val="000000" w:themeColor="text1"/>
          <w:sz w:val="23"/>
        </w:rPr>
      </w:pPr>
    </w:p>
    <w:p w14:paraId="17B9CAED" w14:textId="77777777" w:rsidR="006E2533" w:rsidRPr="00F96830"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No action.</w:t>
      </w:r>
    </w:p>
    <w:p w14:paraId="4DAA9CB8" w14:textId="77777777" w:rsidR="006E2533" w:rsidRPr="007E38CE" w:rsidRDefault="006E2533" w:rsidP="006E2533">
      <w:pPr>
        <w:spacing w:after="0" w:line="240" w:lineRule="auto"/>
        <w:ind w:left="1440"/>
        <w:rPr>
          <w:rFonts w:ascii="Arial" w:hAnsi="Arial"/>
          <w:color w:val="000000" w:themeColor="text1"/>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No change.</w:t>
      </w:r>
    </w:p>
    <w:p w14:paraId="254B28A5" w14:textId="77777777" w:rsidR="006E2533" w:rsidRPr="001D045C" w:rsidRDefault="006E2533" w:rsidP="006E2533">
      <w:pPr>
        <w:spacing w:after="0" w:line="240" w:lineRule="auto"/>
        <w:rPr>
          <w:rFonts w:ascii="Arial" w:hAnsi="Arial"/>
          <w:sz w:val="23"/>
        </w:rPr>
      </w:pPr>
    </w:p>
    <w:p w14:paraId="4F6307B3" w14:textId="77777777" w:rsidR="006E2533" w:rsidRPr="00C969C1" w:rsidRDefault="006E2533" w:rsidP="006E2533">
      <w:pPr>
        <w:pStyle w:val="ListParagraph"/>
        <w:numPr>
          <w:ilvl w:val="1"/>
          <w:numId w:val="13"/>
        </w:numPr>
        <w:spacing w:after="0" w:line="240" w:lineRule="auto"/>
        <w:ind w:hanging="720"/>
        <w:rPr>
          <w:rFonts w:ascii="Arial" w:hAnsi="Arial" w:cs="Arial"/>
          <w:sz w:val="23"/>
        </w:rPr>
      </w:pPr>
      <w:r w:rsidRPr="00C969C1">
        <w:rPr>
          <w:rFonts w:ascii="Arial" w:hAnsi="Arial" w:cs="Arial"/>
          <w:sz w:val="23"/>
        </w:rPr>
        <w:t>Individuals with communication access needs shall be aware of their rights to communication access services and technology.</w:t>
      </w:r>
    </w:p>
    <w:p w14:paraId="252B3BFD" w14:textId="77777777" w:rsidR="006E2533" w:rsidRPr="00C969C1" w:rsidRDefault="006E2533" w:rsidP="006E2533">
      <w:pPr>
        <w:pStyle w:val="ListParagraph"/>
        <w:spacing w:after="0" w:line="240" w:lineRule="auto"/>
        <w:ind w:hanging="720"/>
        <w:rPr>
          <w:rFonts w:ascii="Arial" w:hAnsi="Arial"/>
          <w:sz w:val="23"/>
        </w:rPr>
      </w:pPr>
    </w:p>
    <w:p w14:paraId="06A92A36" w14:textId="77777777" w:rsidR="006E2533" w:rsidRDefault="006E2533" w:rsidP="006E2533">
      <w:pPr>
        <w:spacing w:after="0" w:line="240" w:lineRule="auto"/>
        <w:ind w:left="720"/>
        <w:rPr>
          <w:rFonts w:ascii="Arial" w:hAnsi="Arial" w:cs="Arial"/>
          <w:sz w:val="23"/>
        </w:rPr>
      </w:pPr>
      <w:r w:rsidRPr="001D045C">
        <w:rPr>
          <w:rFonts w:ascii="Arial" w:hAnsi="Arial" w:cs="Arial"/>
          <w:sz w:val="23"/>
        </w:rPr>
        <w:t>Objectives:</w:t>
      </w:r>
    </w:p>
    <w:p w14:paraId="22C5102B" w14:textId="77777777" w:rsidR="006E2533" w:rsidRPr="001D045C" w:rsidRDefault="006E2533" w:rsidP="006E2533">
      <w:pPr>
        <w:spacing w:after="0" w:line="240" w:lineRule="auto"/>
        <w:ind w:left="720"/>
        <w:rPr>
          <w:rFonts w:ascii="Arial" w:hAnsi="Arial"/>
          <w:sz w:val="23"/>
        </w:rPr>
      </w:pPr>
    </w:p>
    <w:p w14:paraId="7D09FE16" w14:textId="77777777" w:rsidR="006E2533" w:rsidRPr="00C969C1" w:rsidRDefault="006E2533" w:rsidP="006E2533">
      <w:pPr>
        <w:pStyle w:val="ListParagraph"/>
        <w:numPr>
          <w:ilvl w:val="2"/>
          <w:numId w:val="13"/>
        </w:numPr>
        <w:spacing w:after="0" w:line="240" w:lineRule="auto"/>
        <w:ind w:left="1440"/>
        <w:rPr>
          <w:rFonts w:ascii="Arial" w:hAnsi="Arial" w:cs="Arial"/>
          <w:sz w:val="23"/>
        </w:rPr>
      </w:pPr>
      <w:bookmarkStart w:id="6" w:name="_Hlk166223610"/>
      <w:r w:rsidRPr="00C969C1">
        <w:rPr>
          <w:rFonts w:ascii="Arial" w:hAnsi="Arial" w:cs="Arial"/>
          <w:sz w:val="23"/>
        </w:rPr>
        <w:t>Provide technical assistance to individuals with communication access needs on their right to effective communication (American Sign Language interpreting, notetaking, audio description, and captioning) with an emphasis on State and county services</w:t>
      </w:r>
      <w:bookmarkEnd w:id="6"/>
      <w:r w:rsidRPr="00C969C1">
        <w:rPr>
          <w:rFonts w:ascii="Arial" w:hAnsi="Arial" w:cs="Arial"/>
          <w:sz w:val="23"/>
        </w:rPr>
        <w:t xml:space="preserve">.  </w:t>
      </w:r>
      <w:bookmarkStart w:id="7" w:name="_Hlk166223635"/>
      <w:r w:rsidRPr="00C969C1">
        <w:rPr>
          <w:rFonts w:ascii="Arial" w:hAnsi="Arial" w:cs="Arial"/>
          <w:sz w:val="23"/>
        </w:rPr>
        <w:t>(</w:t>
      </w:r>
      <w:r w:rsidRPr="00C969C1">
        <w:rPr>
          <w:rFonts w:ascii="Arial" w:hAnsi="Arial" w:cs="Arial"/>
          <w:b/>
          <w:sz w:val="23"/>
        </w:rPr>
        <w:t>Priority 1</w:t>
      </w:r>
      <w:r w:rsidRPr="00C969C1">
        <w:rPr>
          <w:rFonts w:ascii="Arial" w:hAnsi="Arial" w:cs="Arial"/>
          <w:sz w:val="23"/>
        </w:rPr>
        <w:t>)</w:t>
      </w:r>
      <w:bookmarkEnd w:id="7"/>
    </w:p>
    <w:p w14:paraId="0365823D" w14:textId="77777777" w:rsidR="006E2533" w:rsidRDefault="006E2533" w:rsidP="006E2533">
      <w:pPr>
        <w:pStyle w:val="ListParagraph"/>
        <w:spacing w:after="0" w:line="240" w:lineRule="auto"/>
        <w:ind w:left="1440"/>
        <w:rPr>
          <w:rFonts w:ascii="Arial" w:hAnsi="Arial"/>
          <w:sz w:val="23"/>
        </w:rPr>
      </w:pPr>
    </w:p>
    <w:p w14:paraId="68421588" w14:textId="77777777" w:rsidR="006E2533" w:rsidRPr="00F96830"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r w:rsidRPr="0011691B">
        <w:rPr>
          <w:rFonts w:ascii="Arial" w:hAnsi="Arial"/>
          <w:color w:val="0070C0"/>
          <w:sz w:val="23"/>
        </w:rPr>
        <w:t>Provided twenty-one (21) technical assistance</w:t>
      </w:r>
      <w:r>
        <w:rPr>
          <w:rFonts w:ascii="Arial" w:hAnsi="Arial"/>
          <w:color w:val="0070C0"/>
          <w:sz w:val="23"/>
        </w:rPr>
        <w:t xml:space="preserve"> responses</w:t>
      </w:r>
      <w:r w:rsidRPr="0011691B">
        <w:rPr>
          <w:rFonts w:ascii="Arial" w:hAnsi="Arial"/>
          <w:color w:val="0070C0"/>
          <w:sz w:val="23"/>
        </w:rPr>
        <w:t xml:space="preserve"> to individuals with communication access needs on their rights to effective communication</w:t>
      </w:r>
      <w:r>
        <w:rPr>
          <w:rFonts w:ascii="Arial" w:hAnsi="Arial"/>
          <w:color w:val="0070C0"/>
          <w:sz w:val="23"/>
        </w:rPr>
        <w:t>.</w:t>
      </w:r>
    </w:p>
    <w:p w14:paraId="4A40E529" w14:textId="77777777" w:rsidR="006E2533" w:rsidRPr="00E143BC" w:rsidRDefault="006E2533" w:rsidP="006E2533">
      <w:pPr>
        <w:spacing w:after="0" w:line="240" w:lineRule="auto"/>
        <w:ind w:left="1440"/>
        <w:rPr>
          <w:rFonts w:ascii="Arial" w:hAnsi="Arial" w:cs="Arial"/>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Add the wording “video description” before audio description </w:t>
      </w:r>
      <w:r w:rsidRPr="00304D76">
        <w:rPr>
          <w:rFonts w:ascii="Arial" w:hAnsi="Arial"/>
          <w:color w:val="FF0000"/>
          <w:sz w:val="23"/>
        </w:rPr>
        <w:t xml:space="preserve">as an accessibility feature for </w:t>
      </w:r>
      <w:r>
        <w:rPr>
          <w:rFonts w:ascii="Arial" w:hAnsi="Arial"/>
          <w:color w:val="FF0000"/>
          <w:sz w:val="23"/>
        </w:rPr>
        <w:t>deaf</w:t>
      </w:r>
      <w:r w:rsidRPr="00304D76">
        <w:rPr>
          <w:rFonts w:ascii="Arial" w:hAnsi="Arial"/>
          <w:color w:val="FF0000"/>
          <w:sz w:val="23"/>
        </w:rPr>
        <w:t xml:space="preserve"> persons</w:t>
      </w:r>
      <w:r>
        <w:rPr>
          <w:rFonts w:ascii="Arial" w:hAnsi="Arial"/>
          <w:color w:val="FF0000"/>
          <w:sz w:val="23"/>
        </w:rPr>
        <w:t xml:space="preserve">. </w:t>
      </w:r>
      <w:r w:rsidRPr="00304D76">
        <w:rPr>
          <w:rFonts w:ascii="Arial" w:hAnsi="Arial"/>
          <w:color w:val="FF0000"/>
          <w:sz w:val="23"/>
        </w:rPr>
        <w:t xml:space="preserve">Reword to read as follows: </w:t>
      </w:r>
      <w:r>
        <w:rPr>
          <w:rFonts w:ascii="Arial" w:hAnsi="Arial"/>
          <w:color w:val="FF0000"/>
          <w:sz w:val="23"/>
        </w:rPr>
        <w:t>“</w:t>
      </w:r>
      <w:r w:rsidRPr="000F736F">
        <w:rPr>
          <w:rFonts w:ascii="Arial" w:hAnsi="Arial"/>
          <w:color w:val="FF0000"/>
          <w:sz w:val="23"/>
        </w:rPr>
        <w:t xml:space="preserve">Provide technical assistance to individuals with communication access needs on their right to effective communication (American Sign Language interpreting, notetaking, </w:t>
      </w:r>
      <w:r>
        <w:rPr>
          <w:rFonts w:ascii="Arial" w:hAnsi="Arial"/>
          <w:color w:val="FF0000"/>
          <w:sz w:val="23"/>
        </w:rPr>
        <w:t xml:space="preserve">video descriptions, </w:t>
      </w:r>
      <w:r w:rsidRPr="000F736F">
        <w:rPr>
          <w:rFonts w:ascii="Arial" w:hAnsi="Arial"/>
          <w:color w:val="FF0000"/>
          <w:sz w:val="23"/>
        </w:rPr>
        <w:t>audio description</w:t>
      </w:r>
      <w:r>
        <w:rPr>
          <w:rFonts w:ascii="Arial" w:hAnsi="Arial"/>
          <w:color w:val="FF0000"/>
          <w:sz w:val="23"/>
        </w:rPr>
        <w:t>s</w:t>
      </w:r>
      <w:r w:rsidRPr="000F736F">
        <w:rPr>
          <w:rFonts w:ascii="Arial" w:hAnsi="Arial"/>
          <w:color w:val="FF0000"/>
          <w:sz w:val="23"/>
        </w:rPr>
        <w:t>, and captioning) with an emphasis on State and county services</w:t>
      </w:r>
      <w:r>
        <w:rPr>
          <w:rFonts w:ascii="Arial" w:hAnsi="Arial"/>
          <w:color w:val="FF0000"/>
          <w:sz w:val="23"/>
        </w:rPr>
        <w:t>.</w:t>
      </w:r>
      <w:r w:rsidRPr="000F736F">
        <w:rPr>
          <w:rFonts w:ascii="Arial" w:hAnsi="Arial" w:cs="Arial"/>
          <w:sz w:val="23"/>
        </w:rPr>
        <w:t xml:space="preserve"> </w:t>
      </w:r>
      <w:r w:rsidRPr="000F736F">
        <w:rPr>
          <w:rFonts w:ascii="Arial" w:hAnsi="Arial"/>
          <w:color w:val="FF0000"/>
          <w:sz w:val="23"/>
        </w:rPr>
        <w:t>(</w:t>
      </w:r>
      <w:r w:rsidRPr="000F736F">
        <w:rPr>
          <w:rFonts w:ascii="Arial" w:hAnsi="Arial"/>
          <w:b/>
          <w:color w:val="FF0000"/>
          <w:sz w:val="23"/>
        </w:rPr>
        <w:t>Priority 1</w:t>
      </w:r>
      <w:r w:rsidRPr="000F736F">
        <w:rPr>
          <w:rFonts w:ascii="Arial" w:hAnsi="Arial"/>
          <w:color w:val="FF0000"/>
          <w:sz w:val="23"/>
        </w:rPr>
        <w:t>)</w:t>
      </w:r>
      <w:r>
        <w:rPr>
          <w:rFonts w:ascii="Arial" w:hAnsi="Arial"/>
          <w:color w:val="FF0000"/>
          <w:sz w:val="23"/>
        </w:rPr>
        <w:t>”</w:t>
      </w:r>
    </w:p>
    <w:p w14:paraId="36A43F2B" w14:textId="77777777" w:rsidR="006E2533" w:rsidRPr="00C969C1" w:rsidRDefault="006E2533" w:rsidP="006E2533">
      <w:pPr>
        <w:pStyle w:val="ListParagraph"/>
        <w:spacing w:after="0" w:line="240" w:lineRule="auto"/>
        <w:ind w:left="1440"/>
        <w:rPr>
          <w:rFonts w:ascii="Arial" w:hAnsi="Arial"/>
          <w:sz w:val="23"/>
        </w:rPr>
      </w:pPr>
    </w:p>
    <w:p w14:paraId="56183654" w14:textId="77777777" w:rsidR="006E2533" w:rsidRPr="00304D76" w:rsidRDefault="006E2533" w:rsidP="006E2533">
      <w:pPr>
        <w:pStyle w:val="ListParagraph"/>
        <w:numPr>
          <w:ilvl w:val="2"/>
          <w:numId w:val="13"/>
        </w:numPr>
        <w:spacing w:after="0" w:line="240" w:lineRule="auto"/>
        <w:ind w:left="1440"/>
        <w:rPr>
          <w:rFonts w:ascii="Arial" w:hAnsi="Arial" w:cs="Arial"/>
          <w:sz w:val="23"/>
          <w:szCs w:val="23"/>
        </w:rPr>
      </w:pPr>
      <w:r w:rsidRPr="00304D76">
        <w:rPr>
          <w:rFonts w:ascii="Arial" w:hAnsi="Arial" w:cs="Arial"/>
          <w:sz w:val="23"/>
          <w:szCs w:val="23"/>
        </w:rPr>
        <w:t xml:space="preserve">Produce videos in American Sign Language with captions, </w:t>
      </w:r>
      <w:r w:rsidRPr="00304D76">
        <w:rPr>
          <w:rFonts w:ascii="Arial" w:hAnsi="Arial" w:cs="Arial"/>
          <w:color w:val="000000" w:themeColor="text1"/>
          <w:sz w:val="23"/>
          <w:szCs w:val="23"/>
        </w:rPr>
        <w:t xml:space="preserve">and </w:t>
      </w:r>
      <w:r w:rsidRPr="00304D76">
        <w:rPr>
          <w:rFonts w:ascii="Arial" w:hAnsi="Arial" w:cs="Arial"/>
          <w:sz w:val="23"/>
          <w:szCs w:val="23"/>
        </w:rPr>
        <w:t>audio descriptions, relating to the legislative process with the Legislative Reference Bureau and the Public Access Room.  (</w:t>
      </w:r>
      <w:r w:rsidRPr="00304D76">
        <w:rPr>
          <w:rFonts w:ascii="Arial" w:hAnsi="Arial" w:cs="Arial"/>
          <w:b/>
          <w:bCs/>
          <w:sz w:val="23"/>
          <w:szCs w:val="23"/>
        </w:rPr>
        <w:t>Priority 2</w:t>
      </w:r>
      <w:r w:rsidRPr="00304D76">
        <w:rPr>
          <w:rFonts w:ascii="Arial" w:hAnsi="Arial" w:cs="Arial"/>
          <w:sz w:val="23"/>
          <w:szCs w:val="23"/>
        </w:rPr>
        <w:t>)</w:t>
      </w:r>
    </w:p>
    <w:p w14:paraId="79E908F5" w14:textId="77777777" w:rsidR="006E2533" w:rsidRDefault="006E2533" w:rsidP="006E2533">
      <w:pPr>
        <w:pStyle w:val="ListParagraph"/>
        <w:spacing w:after="0" w:line="240" w:lineRule="auto"/>
        <w:rPr>
          <w:rFonts w:ascii="Arial" w:hAnsi="Arial" w:cs="Arial"/>
          <w:sz w:val="23"/>
          <w:szCs w:val="23"/>
        </w:rPr>
      </w:pPr>
    </w:p>
    <w:p w14:paraId="7C09940A" w14:textId="77777777" w:rsidR="006E2533" w:rsidRDefault="006E2533" w:rsidP="006E2533">
      <w:pPr>
        <w:spacing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No action.</w:t>
      </w:r>
    </w:p>
    <w:p w14:paraId="16813959" w14:textId="77777777" w:rsidR="006E2533" w:rsidRPr="00304D76" w:rsidRDefault="006E2533" w:rsidP="006E2533">
      <w:pPr>
        <w:pStyle w:val="ListParagraph"/>
        <w:spacing w:line="240" w:lineRule="auto"/>
        <w:ind w:left="1440"/>
        <w:rPr>
          <w:rFonts w:ascii="Arial" w:hAnsi="Arial" w:cs="Arial"/>
          <w:color w:val="FF0000"/>
          <w:sz w:val="23"/>
          <w:szCs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w:t>
      </w:r>
      <w:r w:rsidRPr="00304D76">
        <w:rPr>
          <w:rFonts w:ascii="Arial" w:hAnsi="Arial"/>
          <w:color w:val="FF0000"/>
          <w:sz w:val="23"/>
        </w:rPr>
        <w:t xml:space="preserve">Add </w:t>
      </w:r>
      <w:proofErr w:type="gramStart"/>
      <w:r>
        <w:rPr>
          <w:rFonts w:ascii="Arial" w:hAnsi="Arial"/>
          <w:color w:val="FF0000"/>
          <w:sz w:val="23"/>
        </w:rPr>
        <w:t>“ video</w:t>
      </w:r>
      <w:proofErr w:type="gramEnd"/>
      <w:r>
        <w:rPr>
          <w:rFonts w:ascii="Arial" w:hAnsi="Arial"/>
          <w:color w:val="FF0000"/>
          <w:sz w:val="23"/>
        </w:rPr>
        <w:t xml:space="preserve"> descriptions” &amp; </w:t>
      </w:r>
      <w:r w:rsidRPr="00304D76">
        <w:rPr>
          <w:rFonts w:ascii="Arial" w:hAnsi="Arial"/>
          <w:color w:val="FF0000"/>
          <w:sz w:val="23"/>
        </w:rPr>
        <w:t>“and audio transcripts” as an accessibility feature for blind persons.  Reword to read as follows</w:t>
      </w:r>
      <w:proofErr w:type="gramStart"/>
      <w:r w:rsidRPr="00304D76">
        <w:rPr>
          <w:rFonts w:ascii="Arial" w:hAnsi="Arial"/>
          <w:color w:val="FF0000"/>
          <w:sz w:val="23"/>
        </w:rPr>
        <w:t>:  “</w:t>
      </w:r>
      <w:proofErr w:type="gramEnd"/>
      <w:r w:rsidRPr="00304D76">
        <w:rPr>
          <w:rFonts w:ascii="Arial" w:hAnsi="Arial"/>
          <w:color w:val="FF0000"/>
          <w:sz w:val="23"/>
        </w:rPr>
        <w:t xml:space="preserve">Produce videos in American Sign Language with captions, </w:t>
      </w:r>
      <w:r>
        <w:rPr>
          <w:rFonts w:ascii="Arial" w:hAnsi="Arial"/>
          <w:color w:val="FF0000"/>
          <w:sz w:val="23"/>
        </w:rPr>
        <w:t xml:space="preserve">video descriptions, </w:t>
      </w:r>
      <w:r w:rsidRPr="00304D76">
        <w:rPr>
          <w:rFonts w:ascii="Arial" w:hAnsi="Arial"/>
          <w:color w:val="FF0000"/>
          <w:sz w:val="23"/>
        </w:rPr>
        <w:t>audio descriptions, and audio transcripts relating to the legislative process with the Legislative Reference Bureau and the Public Access Room.  (</w:t>
      </w:r>
      <w:r w:rsidRPr="00304D76">
        <w:rPr>
          <w:rFonts w:ascii="Arial" w:hAnsi="Arial"/>
          <w:b/>
          <w:color w:val="FF0000"/>
          <w:sz w:val="23"/>
        </w:rPr>
        <w:t>Priority 2</w:t>
      </w:r>
      <w:r w:rsidRPr="00304D76">
        <w:rPr>
          <w:rFonts w:ascii="Arial" w:hAnsi="Arial"/>
          <w:color w:val="FF0000"/>
          <w:sz w:val="23"/>
        </w:rPr>
        <w:t>)”</w:t>
      </w:r>
    </w:p>
    <w:p w14:paraId="7681CC97" w14:textId="77777777" w:rsidR="006E2533" w:rsidRDefault="006E2533" w:rsidP="006E2533">
      <w:pPr>
        <w:pStyle w:val="ListParagraph"/>
        <w:spacing w:line="240" w:lineRule="auto"/>
        <w:rPr>
          <w:rFonts w:ascii="Arial" w:hAnsi="Arial" w:cs="Arial"/>
          <w:sz w:val="23"/>
          <w:szCs w:val="23"/>
        </w:rPr>
      </w:pPr>
    </w:p>
    <w:p w14:paraId="6C92C513" w14:textId="77777777" w:rsidR="006E2533" w:rsidRPr="000F736F" w:rsidRDefault="006E2533" w:rsidP="006E2533">
      <w:pPr>
        <w:pStyle w:val="ListParagraph"/>
        <w:spacing w:line="240" w:lineRule="auto"/>
        <w:ind w:left="0"/>
        <w:rPr>
          <w:rFonts w:ascii="Arial" w:hAnsi="Arial" w:cs="Arial"/>
          <w:sz w:val="23"/>
          <w:szCs w:val="23"/>
        </w:rPr>
      </w:pPr>
      <w:r w:rsidRPr="000F736F">
        <w:rPr>
          <w:rFonts w:ascii="Arial" w:hAnsi="Arial" w:cs="Arial"/>
          <w:sz w:val="23"/>
          <w:szCs w:val="23"/>
        </w:rPr>
        <w:t>NEW OBJECTIVE:</w:t>
      </w:r>
    </w:p>
    <w:p w14:paraId="559F4C6F" w14:textId="77777777" w:rsidR="006E2533" w:rsidRPr="000F736F" w:rsidRDefault="006E2533" w:rsidP="006E2533">
      <w:pPr>
        <w:pStyle w:val="ListParagraph"/>
        <w:spacing w:line="240" w:lineRule="auto"/>
        <w:ind w:left="0"/>
        <w:rPr>
          <w:rFonts w:ascii="Arial" w:hAnsi="Arial" w:cs="Arial"/>
          <w:sz w:val="23"/>
          <w:szCs w:val="23"/>
        </w:rPr>
      </w:pPr>
    </w:p>
    <w:p w14:paraId="5B4412C4" w14:textId="77777777" w:rsidR="006E2533" w:rsidRPr="000F736F" w:rsidRDefault="006E2533" w:rsidP="006E2533">
      <w:pPr>
        <w:pStyle w:val="ListParagraph"/>
        <w:numPr>
          <w:ilvl w:val="2"/>
          <w:numId w:val="13"/>
        </w:numPr>
        <w:spacing w:after="0" w:line="240" w:lineRule="auto"/>
        <w:ind w:left="1440"/>
        <w:rPr>
          <w:rFonts w:ascii="Arial" w:hAnsi="Arial" w:cs="Arial"/>
          <w:sz w:val="23"/>
          <w:szCs w:val="23"/>
        </w:rPr>
      </w:pPr>
      <w:r w:rsidRPr="000F736F">
        <w:rPr>
          <w:rFonts w:ascii="Arial" w:hAnsi="Arial" w:cs="Arial"/>
          <w:sz w:val="23"/>
          <w:szCs w:val="23"/>
        </w:rPr>
        <w:t>Organize and prepare for Communication Access State Conference (</w:t>
      </w:r>
      <w:r w:rsidRPr="000F736F">
        <w:rPr>
          <w:rFonts w:ascii="Arial" w:hAnsi="Arial" w:cs="Arial"/>
          <w:b/>
          <w:bCs/>
          <w:sz w:val="23"/>
          <w:szCs w:val="23"/>
        </w:rPr>
        <w:t>Priority 1</w:t>
      </w:r>
      <w:r w:rsidRPr="000F736F">
        <w:rPr>
          <w:rFonts w:ascii="Arial" w:hAnsi="Arial" w:cs="Arial"/>
          <w:sz w:val="23"/>
          <w:szCs w:val="23"/>
        </w:rPr>
        <w:t>)</w:t>
      </w:r>
    </w:p>
    <w:p w14:paraId="5D90DE3D" w14:textId="77777777" w:rsidR="006E2533" w:rsidRDefault="006E2533" w:rsidP="006E2533">
      <w:pPr>
        <w:pStyle w:val="ListParagraph"/>
        <w:spacing w:after="0" w:line="240" w:lineRule="auto"/>
        <w:ind w:left="1440"/>
        <w:rPr>
          <w:rFonts w:ascii="Arial" w:hAnsi="Arial" w:cs="Arial"/>
          <w:color w:val="FF0000"/>
          <w:sz w:val="23"/>
        </w:rPr>
      </w:pPr>
    </w:p>
    <w:p w14:paraId="19AABFBA" w14:textId="77777777" w:rsidR="006E2533" w:rsidRPr="00067731" w:rsidRDefault="006E2533" w:rsidP="006E2533">
      <w:pPr>
        <w:pStyle w:val="ListParagraph"/>
        <w:spacing w:after="0" w:line="240" w:lineRule="auto"/>
        <w:ind w:left="1440"/>
        <w:rPr>
          <w:rFonts w:ascii="Arial" w:hAnsi="Arial" w:cs="Arial"/>
          <w:color w:val="00B050"/>
          <w:sz w:val="23"/>
          <w:szCs w:val="23"/>
        </w:rPr>
      </w:pPr>
      <w:r w:rsidRPr="00E143BC">
        <w:rPr>
          <w:rFonts w:ascii="Arial" w:hAnsi="Arial" w:cs="Arial"/>
          <w:color w:val="FF0000"/>
          <w:sz w:val="23"/>
        </w:rPr>
        <w:t xml:space="preserve">Recommendation for FY25: </w:t>
      </w:r>
      <w:r>
        <w:rPr>
          <w:rFonts w:ascii="Arial" w:hAnsi="Arial" w:cs="Arial"/>
          <w:color w:val="FF0000"/>
          <w:sz w:val="23"/>
        </w:rPr>
        <w:t xml:space="preserve"> </w:t>
      </w:r>
      <w:r w:rsidRPr="00E143BC">
        <w:rPr>
          <w:rFonts w:ascii="Arial" w:hAnsi="Arial" w:cs="Arial"/>
          <w:color w:val="FF0000"/>
          <w:sz w:val="23"/>
        </w:rPr>
        <w:t>Add to next year’s Plan of Action</w:t>
      </w:r>
      <w:r>
        <w:rPr>
          <w:rFonts w:ascii="Arial" w:hAnsi="Arial" w:cs="Arial"/>
          <w:color w:val="FF0000"/>
          <w:sz w:val="23"/>
        </w:rPr>
        <w:t>.</w:t>
      </w:r>
    </w:p>
    <w:p w14:paraId="4689F5D2" w14:textId="77777777" w:rsidR="006E2533" w:rsidRPr="00C969C1" w:rsidRDefault="006E2533" w:rsidP="006E2533">
      <w:pPr>
        <w:spacing w:after="0" w:line="240" w:lineRule="auto"/>
        <w:rPr>
          <w:rFonts w:ascii="Arial" w:hAnsi="Arial" w:cs="Arial"/>
          <w:sz w:val="23"/>
        </w:rPr>
      </w:pPr>
    </w:p>
    <w:p w14:paraId="35A85C6C" w14:textId="77777777" w:rsidR="006E2533" w:rsidRPr="00C969C1" w:rsidRDefault="006E2533" w:rsidP="006E2533">
      <w:pPr>
        <w:pStyle w:val="ListParagraph"/>
        <w:numPr>
          <w:ilvl w:val="1"/>
          <w:numId w:val="13"/>
        </w:numPr>
        <w:spacing w:after="0" w:line="240" w:lineRule="auto"/>
        <w:rPr>
          <w:rFonts w:ascii="Arial" w:hAnsi="Arial" w:cs="Arial"/>
          <w:sz w:val="23"/>
        </w:rPr>
      </w:pPr>
      <w:r w:rsidRPr="00C969C1">
        <w:rPr>
          <w:rFonts w:ascii="Arial" w:hAnsi="Arial" w:cs="Arial"/>
          <w:sz w:val="23"/>
        </w:rPr>
        <w:t>Service agencies, program providers, and consumers will have access to updated information about federal and state laws relating to communication access.</w:t>
      </w:r>
    </w:p>
    <w:p w14:paraId="16EE5AA0" w14:textId="77777777" w:rsidR="006E2533" w:rsidRPr="00C969C1" w:rsidRDefault="006E2533" w:rsidP="006E2533">
      <w:pPr>
        <w:pStyle w:val="ListParagraph"/>
        <w:spacing w:after="0" w:line="240" w:lineRule="auto"/>
        <w:ind w:left="980"/>
        <w:rPr>
          <w:rFonts w:ascii="Arial" w:hAnsi="Arial"/>
          <w:sz w:val="23"/>
        </w:rPr>
      </w:pPr>
    </w:p>
    <w:p w14:paraId="5117793A" w14:textId="77777777" w:rsidR="006E2533" w:rsidRDefault="006E2533" w:rsidP="006E2533">
      <w:pPr>
        <w:spacing w:after="0" w:line="240" w:lineRule="auto"/>
        <w:ind w:left="722"/>
        <w:rPr>
          <w:rFonts w:ascii="Arial" w:hAnsi="Arial" w:cs="Arial"/>
          <w:sz w:val="23"/>
        </w:rPr>
      </w:pPr>
      <w:r w:rsidRPr="001D045C">
        <w:rPr>
          <w:rFonts w:ascii="Arial" w:hAnsi="Arial" w:cs="Arial"/>
          <w:sz w:val="23"/>
        </w:rPr>
        <w:t>Objectives:</w:t>
      </w:r>
    </w:p>
    <w:p w14:paraId="0C927C64" w14:textId="77777777" w:rsidR="006E2533" w:rsidRPr="001D045C" w:rsidRDefault="006E2533" w:rsidP="006E2533">
      <w:pPr>
        <w:spacing w:after="0" w:line="240" w:lineRule="auto"/>
        <w:ind w:left="722"/>
        <w:rPr>
          <w:rFonts w:ascii="Arial" w:hAnsi="Arial"/>
          <w:sz w:val="23"/>
        </w:rPr>
      </w:pPr>
    </w:p>
    <w:p w14:paraId="6ABAC564" w14:textId="77777777" w:rsidR="006E2533" w:rsidRPr="003021F2" w:rsidRDefault="006E2533" w:rsidP="006E2533">
      <w:pPr>
        <w:pStyle w:val="ListParagraph"/>
        <w:numPr>
          <w:ilvl w:val="2"/>
          <w:numId w:val="13"/>
        </w:numPr>
        <w:spacing w:after="0" w:line="240" w:lineRule="auto"/>
        <w:ind w:left="1440"/>
        <w:rPr>
          <w:rFonts w:ascii="Arial" w:hAnsi="Arial" w:cs="Arial"/>
          <w:sz w:val="23"/>
        </w:rPr>
      </w:pPr>
      <w:r w:rsidRPr="003021F2">
        <w:rPr>
          <w:rFonts w:ascii="Arial" w:hAnsi="Arial" w:cs="Arial"/>
          <w:sz w:val="23"/>
        </w:rPr>
        <w:t xml:space="preserve">Provide technical assistance to covered entities on their obligation to provide effective communication </w:t>
      </w:r>
      <w:r w:rsidRPr="003021F2">
        <w:rPr>
          <w:rFonts w:ascii="Arial" w:hAnsi="Arial" w:cs="Arial"/>
          <w:color w:val="000000" w:themeColor="text1"/>
          <w:sz w:val="23"/>
        </w:rPr>
        <w:t xml:space="preserve">including accessible formats </w:t>
      </w:r>
      <w:r w:rsidRPr="003021F2">
        <w:rPr>
          <w:rFonts w:ascii="Arial" w:hAnsi="Arial" w:cs="Arial"/>
          <w:sz w:val="23"/>
        </w:rPr>
        <w:t>(American Sign Language interpreting, notetaking, audio description, and captioning) with an emphasis on State and county services.  (</w:t>
      </w:r>
      <w:r w:rsidRPr="003021F2">
        <w:rPr>
          <w:rFonts w:ascii="Arial" w:hAnsi="Arial" w:cs="Arial"/>
          <w:b/>
          <w:sz w:val="23"/>
        </w:rPr>
        <w:t>Priority 1</w:t>
      </w:r>
      <w:r w:rsidRPr="003021F2">
        <w:rPr>
          <w:rFonts w:ascii="Arial" w:hAnsi="Arial" w:cs="Arial"/>
          <w:sz w:val="23"/>
        </w:rPr>
        <w:t>)</w:t>
      </w:r>
    </w:p>
    <w:p w14:paraId="1A338EF5" w14:textId="77777777" w:rsidR="006E2533" w:rsidRDefault="006E2533" w:rsidP="006E2533">
      <w:pPr>
        <w:pStyle w:val="ListParagraph"/>
        <w:spacing w:after="0" w:line="240" w:lineRule="auto"/>
        <w:ind w:left="1440"/>
        <w:rPr>
          <w:rFonts w:ascii="Arial" w:hAnsi="Arial"/>
          <w:sz w:val="23"/>
        </w:rPr>
      </w:pPr>
    </w:p>
    <w:p w14:paraId="4700099F" w14:textId="77777777" w:rsidR="006E2533" w:rsidRPr="00E143BC" w:rsidRDefault="006E2533" w:rsidP="006E2533">
      <w:pPr>
        <w:spacing w:line="240" w:lineRule="auto"/>
        <w:ind w:left="1420"/>
        <w:rPr>
          <w:rFonts w:ascii="Arial" w:hAnsi="Arial" w:cs="Arial"/>
          <w:color w:val="2E74B5" w:themeColor="accent1" w:themeShade="BF"/>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r w:rsidRPr="00656330">
        <w:rPr>
          <w:rFonts w:ascii="Arial" w:hAnsi="Arial"/>
          <w:color w:val="0070C0"/>
          <w:sz w:val="23"/>
        </w:rPr>
        <w:t>Provided six (6) technical assistance to private entities on their obligation to provide effective communication.</w:t>
      </w:r>
    </w:p>
    <w:p w14:paraId="677DF093" w14:textId="77777777" w:rsidR="006E2533" w:rsidRDefault="006E2533" w:rsidP="006E2533">
      <w:pPr>
        <w:pStyle w:val="ListParagraph"/>
        <w:spacing w:after="0" w:line="240" w:lineRule="auto"/>
        <w:ind w:left="1440"/>
        <w:rPr>
          <w:rFonts w:ascii="Arial" w:hAnsi="Arial"/>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Add the wording “video descriptions” before audio description </w:t>
      </w:r>
      <w:r w:rsidRPr="00304D76">
        <w:rPr>
          <w:rFonts w:ascii="Arial" w:hAnsi="Arial"/>
          <w:color w:val="FF0000"/>
          <w:sz w:val="23"/>
        </w:rPr>
        <w:t xml:space="preserve">as an accessibility feature for </w:t>
      </w:r>
      <w:r>
        <w:rPr>
          <w:rFonts w:ascii="Arial" w:hAnsi="Arial"/>
          <w:color w:val="FF0000"/>
          <w:sz w:val="23"/>
        </w:rPr>
        <w:t>deaf</w:t>
      </w:r>
      <w:r w:rsidRPr="00304D76">
        <w:rPr>
          <w:rFonts w:ascii="Arial" w:hAnsi="Arial"/>
          <w:color w:val="FF0000"/>
          <w:sz w:val="23"/>
        </w:rPr>
        <w:t xml:space="preserve"> persons</w:t>
      </w:r>
      <w:r>
        <w:rPr>
          <w:rFonts w:ascii="Arial" w:hAnsi="Arial"/>
          <w:color w:val="FF0000"/>
          <w:sz w:val="23"/>
        </w:rPr>
        <w:t xml:space="preserve">. </w:t>
      </w:r>
      <w:r w:rsidRPr="00304D76">
        <w:rPr>
          <w:rFonts w:ascii="Arial" w:hAnsi="Arial"/>
          <w:color w:val="FF0000"/>
          <w:sz w:val="23"/>
        </w:rPr>
        <w:t>Reword to read as follows:</w:t>
      </w:r>
      <w:r>
        <w:rPr>
          <w:rFonts w:ascii="Arial" w:hAnsi="Arial"/>
          <w:color w:val="FF0000"/>
          <w:sz w:val="23"/>
        </w:rPr>
        <w:t xml:space="preserve"> “</w:t>
      </w:r>
      <w:r w:rsidRPr="000A3F6C">
        <w:rPr>
          <w:rFonts w:ascii="Arial" w:hAnsi="Arial"/>
          <w:color w:val="FF0000"/>
          <w:sz w:val="23"/>
        </w:rPr>
        <w:t xml:space="preserve">Provide technical assistance to covered entities on their obligation to provide effective communication including accessible formats (American Sign Language interpreting, notetaking, </w:t>
      </w:r>
      <w:r>
        <w:rPr>
          <w:rFonts w:ascii="Arial" w:hAnsi="Arial"/>
          <w:color w:val="FF0000"/>
          <w:sz w:val="23"/>
        </w:rPr>
        <w:t xml:space="preserve">video descriptions, </w:t>
      </w:r>
      <w:r w:rsidRPr="000A3F6C">
        <w:rPr>
          <w:rFonts w:ascii="Arial" w:hAnsi="Arial"/>
          <w:color w:val="FF0000"/>
          <w:sz w:val="23"/>
        </w:rPr>
        <w:t>audio description</w:t>
      </w:r>
      <w:r>
        <w:rPr>
          <w:rFonts w:ascii="Arial" w:hAnsi="Arial"/>
          <w:color w:val="FF0000"/>
          <w:sz w:val="23"/>
        </w:rPr>
        <w:t>s</w:t>
      </w:r>
      <w:r w:rsidRPr="000A3F6C">
        <w:rPr>
          <w:rFonts w:ascii="Arial" w:hAnsi="Arial"/>
          <w:color w:val="FF0000"/>
          <w:sz w:val="23"/>
        </w:rPr>
        <w:t>, and captioning) with an emphasis on State and county services.  (</w:t>
      </w:r>
      <w:r w:rsidRPr="000A3F6C">
        <w:rPr>
          <w:rFonts w:ascii="Arial" w:hAnsi="Arial"/>
          <w:b/>
          <w:color w:val="FF0000"/>
          <w:sz w:val="23"/>
        </w:rPr>
        <w:t>Priority 1</w:t>
      </w:r>
      <w:r w:rsidRPr="000A3F6C">
        <w:rPr>
          <w:rFonts w:ascii="Arial" w:hAnsi="Arial"/>
          <w:color w:val="FF0000"/>
          <w:sz w:val="23"/>
        </w:rPr>
        <w:t>)</w:t>
      </w:r>
      <w:r>
        <w:rPr>
          <w:rFonts w:ascii="Arial" w:hAnsi="Arial"/>
          <w:color w:val="FF0000"/>
          <w:sz w:val="23"/>
        </w:rPr>
        <w:t xml:space="preserve">” </w:t>
      </w:r>
    </w:p>
    <w:p w14:paraId="6583331B" w14:textId="77777777" w:rsidR="006E2533" w:rsidRPr="003021F2" w:rsidRDefault="006E2533" w:rsidP="006E2533">
      <w:pPr>
        <w:pStyle w:val="ListParagraph"/>
        <w:spacing w:after="0" w:line="240" w:lineRule="auto"/>
        <w:ind w:left="1440"/>
        <w:rPr>
          <w:rFonts w:ascii="Arial" w:hAnsi="Arial"/>
          <w:sz w:val="23"/>
        </w:rPr>
      </w:pPr>
    </w:p>
    <w:p w14:paraId="754C8EBD" w14:textId="77777777" w:rsidR="006E2533" w:rsidRPr="00E143BC" w:rsidRDefault="006E2533" w:rsidP="006E2533">
      <w:pPr>
        <w:pStyle w:val="ListParagraph"/>
        <w:numPr>
          <w:ilvl w:val="2"/>
          <w:numId w:val="13"/>
        </w:numPr>
        <w:spacing w:after="0" w:line="240" w:lineRule="auto"/>
        <w:ind w:left="1440"/>
        <w:rPr>
          <w:rFonts w:ascii="Arial" w:hAnsi="Arial" w:cs="Arial"/>
          <w:sz w:val="23"/>
        </w:rPr>
      </w:pPr>
      <w:r w:rsidRPr="003021F2">
        <w:rPr>
          <w:rFonts w:ascii="Arial" w:hAnsi="Arial" w:cs="Arial"/>
          <w:sz w:val="23"/>
        </w:rPr>
        <w:t xml:space="preserve">Serve on the </w:t>
      </w:r>
      <w:r w:rsidRPr="00067731">
        <w:rPr>
          <w:rFonts w:ascii="Arial" w:hAnsi="Arial" w:cs="Arial"/>
          <w:color w:val="000000" w:themeColor="text1"/>
          <w:sz w:val="23"/>
        </w:rPr>
        <w:t xml:space="preserve">State Judiciary’s Office on Equality and Access to the Court-Committee on Court Interpreters and Language Access and </w:t>
      </w:r>
      <w:r w:rsidRPr="003021F2">
        <w:rPr>
          <w:rFonts w:ascii="Arial" w:hAnsi="Arial" w:cs="Arial"/>
          <w:sz w:val="23"/>
        </w:rPr>
        <w:t>the Department of Health</w:t>
      </w:r>
      <w:r w:rsidRPr="00304D76">
        <w:rPr>
          <w:rFonts w:ascii="Arial" w:hAnsi="Arial" w:cs="Arial"/>
          <w:sz w:val="23"/>
        </w:rPr>
        <w:t>,</w:t>
      </w:r>
      <w:r>
        <w:rPr>
          <w:rFonts w:ascii="Arial" w:hAnsi="Arial" w:cs="Arial"/>
          <w:sz w:val="23"/>
        </w:rPr>
        <w:t xml:space="preserve"> </w:t>
      </w:r>
      <w:r w:rsidRPr="003021F2">
        <w:rPr>
          <w:rFonts w:ascii="Arial" w:hAnsi="Arial" w:cs="Arial"/>
          <w:sz w:val="23"/>
        </w:rPr>
        <w:t>Language Access Advisory Council</w:t>
      </w:r>
      <w:r>
        <w:rPr>
          <w:rFonts w:ascii="Arial" w:hAnsi="Arial" w:cs="Arial"/>
          <w:sz w:val="23"/>
        </w:rPr>
        <w:t xml:space="preserve">; </w:t>
      </w:r>
      <w:r w:rsidRPr="003021F2">
        <w:rPr>
          <w:rFonts w:ascii="Arial" w:hAnsi="Arial" w:cs="Arial"/>
          <w:sz w:val="23"/>
        </w:rPr>
        <w:t>to coordinate with Title II entities to improve communication access services.  (</w:t>
      </w:r>
      <w:r w:rsidRPr="003021F2">
        <w:rPr>
          <w:rFonts w:ascii="Arial" w:hAnsi="Arial" w:cs="Arial"/>
          <w:b/>
          <w:sz w:val="23"/>
        </w:rPr>
        <w:t>Priority 3</w:t>
      </w:r>
      <w:r w:rsidRPr="003021F2">
        <w:rPr>
          <w:rFonts w:ascii="Arial" w:hAnsi="Arial" w:cs="Arial"/>
          <w:sz w:val="23"/>
        </w:rPr>
        <w:t>)</w:t>
      </w:r>
    </w:p>
    <w:p w14:paraId="150CD323" w14:textId="77777777" w:rsidR="006E2533" w:rsidRDefault="006E2533" w:rsidP="006E2533">
      <w:pPr>
        <w:spacing w:after="0" w:line="240" w:lineRule="auto"/>
        <w:rPr>
          <w:rFonts w:ascii="Arial" w:hAnsi="Arial"/>
          <w:sz w:val="23"/>
        </w:rPr>
      </w:pPr>
    </w:p>
    <w:p w14:paraId="280C9D8A" w14:textId="77777777" w:rsidR="006E2533"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r w:rsidRPr="00656330">
        <w:rPr>
          <w:rFonts w:ascii="Arial" w:hAnsi="Arial"/>
          <w:color w:val="0070C0"/>
          <w:sz w:val="23"/>
        </w:rPr>
        <w:t xml:space="preserve">Attended </w:t>
      </w:r>
      <w:r>
        <w:rPr>
          <w:rFonts w:ascii="Arial" w:hAnsi="Arial"/>
          <w:color w:val="0070C0"/>
          <w:sz w:val="23"/>
        </w:rPr>
        <w:t>three</w:t>
      </w:r>
      <w:r w:rsidRPr="00656330">
        <w:rPr>
          <w:rFonts w:ascii="Arial" w:hAnsi="Arial"/>
          <w:color w:val="0070C0"/>
          <w:sz w:val="23"/>
        </w:rPr>
        <w:t xml:space="preserve"> (</w:t>
      </w:r>
      <w:r>
        <w:rPr>
          <w:rFonts w:ascii="Arial" w:hAnsi="Arial"/>
          <w:color w:val="0070C0"/>
          <w:sz w:val="23"/>
        </w:rPr>
        <w:t>3</w:t>
      </w:r>
      <w:r w:rsidRPr="00656330">
        <w:rPr>
          <w:rFonts w:ascii="Arial" w:hAnsi="Arial"/>
          <w:color w:val="0070C0"/>
          <w:sz w:val="23"/>
        </w:rPr>
        <w:t>) Department of Health, Language Access Advisory Council meetings.</w:t>
      </w:r>
    </w:p>
    <w:p w14:paraId="070476FA" w14:textId="77777777" w:rsidR="006E2533" w:rsidRPr="00656330" w:rsidRDefault="006E2533" w:rsidP="006E2533">
      <w:pPr>
        <w:spacing w:after="0" w:line="240" w:lineRule="auto"/>
        <w:ind w:left="1440"/>
        <w:rPr>
          <w:rFonts w:ascii="Arial" w:hAnsi="Arial"/>
          <w:color w:val="0070C0"/>
          <w:sz w:val="23"/>
        </w:rPr>
      </w:pPr>
    </w:p>
    <w:p w14:paraId="5154FF01" w14:textId="77777777" w:rsidR="006E2533" w:rsidRPr="00304D76" w:rsidRDefault="006E2533" w:rsidP="006E2533">
      <w:pPr>
        <w:spacing w:after="0" w:line="240" w:lineRule="auto"/>
        <w:ind w:left="1440"/>
        <w:rPr>
          <w:rFonts w:ascii="Arial" w:hAnsi="Arial"/>
          <w:color w:val="FF0000"/>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w:t>
      </w:r>
      <w:r w:rsidRPr="00304D76">
        <w:rPr>
          <w:rFonts w:ascii="Arial" w:hAnsi="Arial"/>
          <w:color w:val="FF0000"/>
          <w:sz w:val="23"/>
        </w:rPr>
        <w:t>Reword to read as follows</w:t>
      </w:r>
      <w:proofErr w:type="gramStart"/>
      <w:r w:rsidRPr="00304D76">
        <w:rPr>
          <w:rFonts w:ascii="Arial" w:hAnsi="Arial"/>
          <w:color w:val="FF0000"/>
          <w:sz w:val="23"/>
        </w:rPr>
        <w:t>:  “</w:t>
      </w:r>
      <w:proofErr w:type="gramEnd"/>
      <w:r w:rsidRPr="00304D76">
        <w:rPr>
          <w:rFonts w:ascii="Arial" w:hAnsi="Arial"/>
          <w:color w:val="FF0000"/>
          <w:sz w:val="23"/>
        </w:rPr>
        <w:t xml:space="preserve">Serve on the Deaf and Hard of Hearing Advisory Board (DHHAB), Department of Human Services, Division of Vocational </w:t>
      </w:r>
      <w:proofErr w:type="spellStart"/>
      <w:r w:rsidRPr="00304D76">
        <w:rPr>
          <w:rFonts w:ascii="Arial" w:hAnsi="Arial"/>
          <w:color w:val="FF0000"/>
          <w:sz w:val="23"/>
        </w:rPr>
        <w:t>Rehabilitiation</w:t>
      </w:r>
      <w:proofErr w:type="spellEnd"/>
      <w:r w:rsidRPr="00304D76">
        <w:rPr>
          <w:rFonts w:ascii="Arial" w:hAnsi="Arial"/>
          <w:color w:val="FF0000"/>
          <w:sz w:val="23"/>
        </w:rPr>
        <w:t>; the Deaf and Blind Task Force (DBTF); and the Department of Health, Language Access Advisory Council (LAAC); to coordinate with Title II entities to improve communication access services.  (</w:t>
      </w:r>
      <w:r w:rsidRPr="00304D76">
        <w:rPr>
          <w:rFonts w:ascii="Arial" w:hAnsi="Arial"/>
          <w:b/>
          <w:color w:val="FF0000"/>
          <w:sz w:val="23"/>
        </w:rPr>
        <w:t>Priority 3</w:t>
      </w:r>
      <w:r w:rsidRPr="00304D76">
        <w:rPr>
          <w:rFonts w:ascii="Arial" w:hAnsi="Arial"/>
          <w:color w:val="FF0000"/>
          <w:sz w:val="23"/>
        </w:rPr>
        <w:t>)”</w:t>
      </w:r>
    </w:p>
    <w:p w14:paraId="44C7AD51" w14:textId="77777777" w:rsidR="006E2533" w:rsidRPr="003021F2" w:rsidRDefault="006E2533" w:rsidP="006E2533">
      <w:pPr>
        <w:spacing w:after="0" w:line="240" w:lineRule="auto"/>
        <w:rPr>
          <w:rFonts w:ascii="Arial" w:hAnsi="Arial"/>
          <w:sz w:val="23"/>
        </w:rPr>
      </w:pPr>
    </w:p>
    <w:p w14:paraId="3B50E21B" w14:textId="77777777" w:rsidR="006E2533" w:rsidRPr="003021F2" w:rsidRDefault="006E2533" w:rsidP="006E2533">
      <w:pPr>
        <w:pStyle w:val="ListParagraph"/>
        <w:numPr>
          <w:ilvl w:val="1"/>
          <w:numId w:val="13"/>
        </w:numPr>
        <w:spacing w:after="0" w:line="240" w:lineRule="auto"/>
        <w:rPr>
          <w:rFonts w:ascii="Arial" w:hAnsi="Arial" w:cs="Arial"/>
          <w:sz w:val="23"/>
        </w:rPr>
      </w:pPr>
      <w:r w:rsidRPr="003021F2">
        <w:rPr>
          <w:rFonts w:ascii="Arial" w:hAnsi="Arial" w:cs="Arial"/>
          <w:sz w:val="23"/>
        </w:rPr>
        <w:t>Advocacy efforts shall enhance effective communication for people who have communication access needs.</w:t>
      </w:r>
    </w:p>
    <w:p w14:paraId="28FEEBF1" w14:textId="77777777" w:rsidR="006E2533" w:rsidRPr="003021F2" w:rsidRDefault="006E2533" w:rsidP="006E2533">
      <w:pPr>
        <w:spacing w:after="0" w:line="240" w:lineRule="auto"/>
        <w:rPr>
          <w:rFonts w:ascii="Arial" w:hAnsi="Arial"/>
          <w:sz w:val="23"/>
        </w:rPr>
      </w:pPr>
    </w:p>
    <w:p w14:paraId="56AE56FD" w14:textId="77777777" w:rsidR="006E2533" w:rsidRDefault="006E2533" w:rsidP="006E2533">
      <w:pPr>
        <w:spacing w:after="0" w:line="240" w:lineRule="auto"/>
        <w:ind w:left="720"/>
        <w:rPr>
          <w:rFonts w:ascii="Arial" w:hAnsi="Arial" w:cs="Arial"/>
          <w:sz w:val="23"/>
        </w:rPr>
      </w:pPr>
      <w:r w:rsidRPr="001D045C">
        <w:rPr>
          <w:rFonts w:ascii="Arial" w:hAnsi="Arial" w:cs="Arial"/>
          <w:sz w:val="23"/>
        </w:rPr>
        <w:t>Objectives:</w:t>
      </w:r>
    </w:p>
    <w:p w14:paraId="794C0AF6" w14:textId="77777777" w:rsidR="006E2533" w:rsidRPr="001D045C" w:rsidRDefault="006E2533" w:rsidP="006E2533">
      <w:pPr>
        <w:spacing w:after="0" w:line="240" w:lineRule="auto"/>
        <w:ind w:left="720"/>
        <w:rPr>
          <w:rFonts w:ascii="Arial" w:hAnsi="Arial"/>
          <w:sz w:val="23"/>
        </w:rPr>
      </w:pPr>
    </w:p>
    <w:p w14:paraId="754D8483" w14:textId="77777777" w:rsidR="006E2533" w:rsidRPr="003021F2" w:rsidRDefault="006E2533" w:rsidP="006E2533">
      <w:pPr>
        <w:pStyle w:val="ListParagraph"/>
        <w:numPr>
          <w:ilvl w:val="2"/>
          <w:numId w:val="13"/>
        </w:numPr>
        <w:spacing w:after="0" w:line="240" w:lineRule="auto"/>
        <w:ind w:left="1440"/>
        <w:rPr>
          <w:rFonts w:ascii="Arial" w:hAnsi="Arial" w:cs="Arial"/>
          <w:sz w:val="23"/>
        </w:rPr>
      </w:pPr>
      <w:r w:rsidRPr="003021F2">
        <w:rPr>
          <w:rFonts w:ascii="Arial" w:hAnsi="Arial" w:cs="Arial"/>
          <w:sz w:val="23"/>
        </w:rPr>
        <w:t>Engage in advocacy efforts involving services, rules, regulations, and other policies to enhance effective communication, including web accessibility and emergency broadcasts.  (</w:t>
      </w:r>
      <w:r w:rsidRPr="003021F2">
        <w:rPr>
          <w:rFonts w:ascii="Arial" w:hAnsi="Arial" w:cs="Arial"/>
          <w:b/>
          <w:sz w:val="23"/>
        </w:rPr>
        <w:t>Priority 1</w:t>
      </w:r>
      <w:r w:rsidRPr="003021F2">
        <w:rPr>
          <w:rFonts w:ascii="Arial" w:hAnsi="Arial" w:cs="Arial"/>
          <w:sz w:val="23"/>
        </w:rPr>
        <w:t>)</w:t>
      </w:r>
    </w:p>
    <w:p w14:paraId="39E18D40" w14:textId="77777777" w:rsidR="006E2533" w:rsidRDefault="006E2533" w:rsidP="006E2533">
      <w:pPr>
        <w:pStyle w:val="ListParagraph"/>
        <w:spacing w:after="0" w:line="240" w:lineRule="auto"/>
        <w:ind w:left="1530"/>
        <w:rPr>
          <w:rFonts w:ascii="Arial" w:hAnsi="Arial"/>
          <w:sz w:val="23"/>
        </w:rPr>
      </w:pPr>
    </w:p>
    <w:p w14:paraId="1CF4AD3D" w14:textId="77777777" w:rsidR="006E2533"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r w:rsidRPr="00737EBB">
        <w:rPr>
          <w:rFonts w:ascii="Arial" w:hAnsi="Arial"/>
          <w:color w:val="0070C0"/>
          <w:sz w:val="23"/>
        </w:rPr>
        <w:t>Revised the Communication Access Chapter in the DCAB Programs and Services</w:t>
      </w:r>
      <w:r>
        <w:rPr>
          <w:rFonts w:ascii="Arial" w:hAnsi="Arial"/>
          <w:color w:val="0070C0"/>
          <w:sz w:val="23"/>
        </w:rPr>
        <w:t xml:space="preserve"> References</w:t>
      </w:r>
      <w:r w:rsidRPr="00737EBB">
        <w:rPr>
          <w:rFonts w:ascii="Arial" w:hAnsi="Arial"/>
          <w:color w:val="0070C0"/>
          <w:sz w:val="23"/>
        </w:rPr>
        <w:t xml:space="preserve"> Manual</w:t>
      </w:r>
      <w:r>
        <w:rPr>
          <w:rFonts w:ascii="Arial" w:hAnsi="Arial"/>
          <w:color w:val="0070C0"/>
          <w:sz w:val="23"/>
        </w:rPr>
        <w:t>.</w:t>
      </w:r>
    </w:p>
    <w:p w14:paraId="71A6C098" w14:textId="77777777" w:rsidR="006E2533" w:rsidRPr="00E143BC" w:rsidRDefault="006E2533" w:rsidP="006E2533">
      <w:pPr>
        <w:spacing w:after="0" w:line="240" w:lineRule="auto"/>
        <w:ind w:left="1440"/>
        <w:rPr>
          <w:rFonts w:ascii="Arial" w:hAnsi="Arial"/>
          <w:color w:val="0070C0"/>
          <w:sz w:val="23"/>
        </w:rPr>
      </w:pPr>
    </w:p>
    <w:p w14:paraId="25377358" w14:textId="77777777" w:rsidR="006E2533" w:rsidRPr="00E143BC" w:rsidRDefault="006E2533" w:rsidP="006E2533">
      <w:pPr>
        <w:spacing w:line="240" w:lineRule="auto"/>
        <w:ind w:left="1440"/>
        <w:rPr>
          <w:rFonts w:ascii="Arial" w:hAnsi="Arial"/>
          <w:color w:val="FF0000"/>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No change.</w:t>
      </w:r>
    </w:p>
    <w:p w14:paraId="5B50AEA4" w14:textId="77777777" w:rsidR="006E2533" w:rsidRPr="003021F2" w:rsidRDefault="006E2533" w:rsidP="006E2533">
      <w:pPr>
        <w:pStyle w:val="ListParagraph"/>
        <w:spacing w:after="0" w:line="240" w:lineRule="auto"/>
        <w:ind w:left="1530"/>
        <w:rPr>
          <w:rFonts w:ascii="Arial" w:hAnsi="Arial"/>
          <w:sz w:val="23"/>
        </w:rPr>
      </w:pPr>
    </w:p>
    <w:p w14:paraId="4148A1D8" w14:textId="77777777" w:rsidR="006E2533" w:rsidRPr="003021F2" w:rsidRDefault="006E2533" w:rsidP="006E2533">
      <w:pPr>
        <w:pStyle w:val="ListParagraph"/>
        <w:numPr>
          <w:ilvl w:val="2"/>
          <w:numId w:val="13"/>
        </w:numPr>
        <w:spacing w:after="0" w:line="240" w:lineRule="auto"/>
        <w:ind w:left="1440"/>
        <w:rPr>
          <w:rFonts w:ascii="Arial" w:hAnsi="Arial" w:cs="Arial"/>
          <w:color w:val="000000" w:themeColor="text1"/>
          <w:sz w:val="23"/>
          <w:szCs w:val="23"/>
        </w:rPr>
      </w:pPr>
      <w:r w:rsidRPr="003021F2">
        <w:rPr>
          <w:rFonts w:ascii="Arial" w:hAnsi="Arial" w:cs="Arial"/>
          <w:sz w:val="23"/>
          <w:szCs w:val="23"/>
        </w:rPr>
        <w:t>Monitor</w:t>
      </w:r>
      <w:r w:rsidRPr="003021F2">
        <w:rPr>
          <w:rFonts w:ascii="Arial" w:hAnsi="Arial" w:cs="Arial"/>
          <w:color w:val="000000" w:themeColor="text1"/>
          <w:sz w:val="23"/>
          <w:szCs w:val="23"/>
        </w:rPr>
        <w:t>, review, and submit comments to the Federal Communications Commission regarding rulemaking and pilot programs on improving accessibility for people with communication disabilities.  (</w:t>
      </w:r>
      <w:r w:rsidRPr="003021F2">
        <w:rPr>
          <w:rFonts w:ascii="Arial" w:hAnsi="Arial" w:cs="Arial"/>
          <w:b/>
          <w:color w:val="000000" w:themeColor="text1"/>
          <w:sz w:val="23"/>
          <w:szCs w:val="23"/>
        </w:rPr>
        <w:t>Priority 2</w:t>
      </w:r>
      <w:r w:rsidRPr="003021F2">
        <w:rPr>
          <w:rFonts w:ascii="Arial" w:hAnsi="Arial" w:cs="Arial"/>
          <w:color w:val="000000" w:themeColor="text1"/>
          <w:sz w:val="23"/>
          <w:szCs w:val="23"/>
        </w:rPr>
        <w:t>)</w:t>
      </w:r>
    </w:p>
    <w:p w14:paraId="1A75B443" w14:textId="77777777" w:rsidR="006E2533" w:rsidRDefault="006E2533" w:rsidP="006E2533">
      <w:pPr>
        <w:spacing w:after="0" w:line="240" w:lineRule="auto"/>
        <w:rPr>
          <w:rFonts w:ascii="Arial" w:hAnsi="Arial" w:cs="Arial"/>
          <w:sz w:val="23"/>
          <w:szCs w:val="23"/>
        </w:rPr>
      </w:pPr>
    </w:p>
    <w:p w14:paraId="30912B2F" w14:textId="77777777" w:rsidR="006E2533"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Received weekly emails from</w:t>
      </w:r>
      <w:r w:rsidRPr="00304D76">
        <w:rPr>
          <w:rFonts w:ascii="Arial" w:hAnsi="Arial"/>
          <w:color w:val="0070C0"/>
          <w:sz w:val="23"/>
        </w:rPr>
        <w:t xml:space="preserve"> Federal Communications Commission</w:t>
      </w:r>
      <w:r>
        <w:rPr>
          <w:rFonts w:ascii="Arial" w:hAnsi="Arial"/>
          <w:color w:val="0070C0"/>
          <w:sz w:val="23"/>
        </w:rPr>
        <w:t xml:space="preserve"> as we monitor and review the announcements.</w:t>
      </w:r>
    </w:p>
    <w:p w14:paraId="4C32706E" w14:textId="77777777" w:rsidR="006E2533" w:rsidRPr="00E143BC" w:rsidRDefault="006E2533" w:rsidP="006E2533">
      <w:pPr>
        <w:spacing w:after="0" w:line="240" w:lineRule="auto"/>
        <w:ind w:left="1440"/>
        <w:rPr>
          <w:rFonts w:ascii="Arial" w:hAnsi="Arial"/>
          <w:color w:val="0070C0"/>
          <w:sz w:val="23"/>
        </w:rPr>
      </w:pPr>
    </w:p>
    <w:p w14:paraId="46101B4E" w14:textId="77777777" w:rsidR="006E2533" w:rsidRPr="00E143BC" w:rsidRDefault="006E2533" w:rsidP="006E2533">
      <w:pPr>
        <w:spacing w:after="0" w:line="240" w:lineRule="auto"/>
        <w:ind w:left="1440"/>
        <w:rPr>
          <w:rFonts w:ascii="Arial" w:hAnsi="Arial"/>
          <w:color w:val="FF0000"/>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No change.</w:t>
      </w:r>
    </w:p>
    <w:p w14:paraId="72F45606" w14:textId="77777777" w:rsidR="006E2533" w:rsidRPr="003021F2" w:rsidRDefault="006E2533" w:rsidP="006E2533">
      <w:pPr>
        <w:spacing w:after="0" w:line="240" w:lineRule="auto"/>
        <w:rPr>
          <w:rFonts w:ascii="Arial" w:hAnsi="Arial" w:cs="Arial"/>
          <w:sz w:val="23"/>
          <w:szCs w:val="23"/>
        </w:rPr>
      </w:pPr>
    </w:p>
    <w:p w14:paraId="22952A74" w14:textId="77777777" w:rsidR="006E2533" w:rsidRDefault="006E2533" w:rsidP="006E2533">
      <w:pPr>
        <w:spacing w:after="0" w:line="240" w:lineRule="auto"/>
        <w:ind w:left="1440" w:hanging="720"/>
        <w:rPr>
          <w:rFonts w:ascii="Arial" w:hAnsi="Arial" w:cs="Arial"/>
          <w:sz w:val="23"/>
          <w:szCs w:val="23"/>
        </w:rPr>
      </w:pPr>
      <w:r w:rsidRPr="001D045C">
        <w:rPr>
          <w:rFonts w:ascii="Arial" w:hAnsi="Arial" w:cs="Arial"/>
          <w:sz w:val="23"/>
        </w:rPr>
        <w:t>3.4.3</w:t>
      </w:r>
      <w:r w:rsidRPr="001D045C">
        <w:rPr>
          <w:rFonts w:ascii="Arial" w:hAnsi="Arial" w:cs="Arial"/>
          <w:sz w:val="23"/>
        </w:rPr>
        <w:tab/>
      </w:r>
      <w:r w:rsidRPr="001D045C">
        <w:rPr>
          <w:rFonts w:ascii="Arial" w:hAnsi="Arial" w:cs="Arial"/>
          <w:sz w:val="23"/>
          <w:szCs w:val="23"/>
        </w:rPr>
        <w:t>Pursuant to Act 271-22, participate in a working group on accessible government documents and develop electronic information in technology accessibility standards titled, “Hawaii Electronic Information Technology Disability Access Standards” to be implemented by all state entities with the Office of Enterprise Technology Services.  (</w:t>
      </w:r>
      <w:r w:rsidRPr="001D045C">
        <w:rPr>
          <w:rFonts w:ascii="Arial" w:hAnsi="Arial" w:cs="Arial"/>
          <w:b/>
          <w:sz w:val="23"/>
          <w:szCs w:val="23"/>
        </w:rPr>
        <w:t>Priority 1</w:t>
      </w:r>
      <w:r w:rsidRPr="001D045C">
        <w:rPr>
          <w:rFonts w:ascii="Arial" w:hAnsi="Arial" w:cs="Arial"/>
          <w:sz w:val="23"/>
          <w:szCs w:val="23"/>
        </w:rPr>
        <w:t>)</w:t>
      </w:r>
    </w:p>
    <w:p w14:paraId="4F8A6ACC" w14:textId="77777777" w:rsidR="006E2533" w:rsidRDefault="006E2533" w:rsidP="006E2533">
      <w:pPr>
        <w:tabs>
          <w:tab w:val="left" w:pos="2145"/>
        </w:tabs>
        <w:spacing w:after="0" w:line="240" w:lineRule="auto"/>
        <w:ind w:left="1440" w:hanging="720"/>
        <w:rPr>
          <w:rFonts w:ascii="Arial" w:hAnsi="Arial" w:cs="Arial"/>
          <w:sz w:val="23"/>
          <w:szCs w:val="23"/>
        </w:rPr>
      </w:pPr>
    </w:p>
    <w:p w14:paraId="0C2FF8F7" w14:textId="77777777" w:rsidR="006E2533" w:rsidRDefault="006E2533" w:rsidP="006E2533">
      <w:pPr>
        <w:spacing w:after="0" w:line="240" w:lineRule="auto"/>
        <w:ind w:left="1440"/>
        <w:rPr>
          <w:rFonts w:ascii="Arial" w:hAnsi="Arial"/>
          <w:color w:val="0070C0"/>
          <w:sz w:val="23"/>
        </w:rPr>
      </w:pPr>
      <w:r w:rsidRPr="00F96830">
        <w:rPr>
          <w:rFonts w:ascii="Arial" w:hAnsi="Arial"/>
          <w:color w:val="0070C0"/>
          <w:sz w:val="23"/>
        </w:rPr>
        <w:t>FY 2</w:t>
      </w:r>
      <w:r>
        <w:rPr>
          <w:rFonts w:ascii="Arial" w:hAnsi="Arial"/>
          <w:color w:val="0070C0"/>
          <w:sz w:val="23"/>
        </w:rPr>
        <w:t>4</w:t>
      </w:r>
      <w:r w:rsidRPr="00F96830">
        <w:rPr>
          <w:rFonts w:ascii="Arial" w:hAnsi="Arial"/>
          <w:color w:val="0070C0"/>
          <w:sz w:val="23"/>
        </w:rPr>
        <w:t xml:space="preserve"> Accomplishments:</w:t>
      </w:r>
      <w:r>
        <w:rPr>
          <w:rFonts w:ascii="Arial" w:hAnsi="Arial"/>
          <w:color w:val="0070C0"/>
          <w:sz w:val="23"/>
        </w:rPr>
        <w:t xml:space="preserve">  </w:t>
      </w:r>
      <w:r w:rsidRPr="00737EBB">
        <w:rPr>
          <w:rFonts w:ascii="Arial" w:hAnsi="Arial"/>
          <w:color w:val="0070C0"/>
          <w:sz w:val="23"/>
        </w:rPr>
        <w:t>Routinely met with the Office of Enterprise Technology Services (OTS) to develop the draft Hawaii Electronic Information Technology Disability Access Standards.</w:t>
      </w:r>
    </w:p>
    <w:p w14:paraId="276EE1F1" w14:textId="77777777" w:rsidR="006E2533" w:rsidRPr="00E143BC" w:rsidRDefault="006E2533" w:rsidP="006E2533">
      <w:pPr>
        <w:spacing w:after="0" w:line="240" w:lineRule="auto"/>
        <w:ind w:left="1440"/>
        <w:rPr>
          <w:rFonts w:ascii="Arial" w:hAnsi="Arial"/>
          <w:color w:val="0070C0"/>
          <w:sz w:val="23"/>
        </w:rPr>
      </w:pPr>
    </w:p>
    <w:p w14:paraId="63DE9598" w14:textId="77777777" w:rsidR="006E2533" w:rsidRPr="001D045C" w:rsidRDefault="006E2533" w:rsidP="006E2533">
      <w:pPr>
        <w:spacing w:line="240" w:lineRule="auto"/>
        <w:ind w:left="1440"/>
        <w:rPr>
          <w:rFonts w:ascii="Arial" w:hAnsi="Arial" w:cs="Arial"/>
          <w:sz w:val="23"/>
        </w:rPr>
      </w:pPr>
      <w:r w:rsidRPr="007B756D">
        <w:rPr>
          <w:rFonts w:ascii="Arial" w:hAnsi="Arial"/>
          <w:color w:val="FF0000"/>
          <w:sz w:val="23"/>
        </w:rPr>
        <w:t>Recommendation for FY 2</w:t>
      </w:r>
      <w:r>
        <w:rPr>
          <w:rFonts w:ascii="Arial" w:hAnsi="Arial"/>
          <w:color w:val="FF0000"/>
          <w:sz w:val="23"/>
        </w:rPr>
        <w:t>5</w:t>
      </w:r>
      <w:r w:rsidRPr="007B756D">
        <w:rPr>
          <w:rFonts w:ascii="Arial" w:hAnsi="Arial"/>
          <w:color w:val="FF0000"/>
          <w:sz w:val="23"/>
        </w:rPr>
        <w:t>:</w:t>
      </w:r>
      <w:r>
        <w:rPr>
          <w:rFonts w:ascii="Arial" w:hAnsi="Arial"/>
          <w:color w:val="FF0000"/>
          <w:sz w:val="23"/>
        </w:rPr>
        <w:t xml:space="preserve">  No change.</w:t>
      </w:r>
    </w:p>
    <w:p w14:paraId="6D1DC727" w14:textId="77777777" w:rsidR="006E2533" w:rsidRDefault="006E2533" w:rsidP="006E2533">
      <w:pPr>
        <w:tabs>
          <w:tab w:val="left" w:pos="2145"/>
        </w:tabs>
        <w:spacing w:after="0" w:line="240" w:lineRule="auto"/>
        <w:ind w:left="1440" w:hanging="720"/>
        <w:rPr>
          <w:rFonts w:ascii="Arial" w:hAnsi="Arial" w:cs="Arial"/>
          <w:sz w:val="23"/>
          <w:szCs w:val="23"/>
        </w:rPr>
      </w:pPr>
    </w:p>
    <w:p w14:paraId="2A6E0254" w14:textId="77777777" w:rsidR="006E2533" w:rsidRPr="000F736F" w:rsidRDefault="006E2533" w:rsidP="006E2533">
      <w:pPr>
        <w:tabs>
          <w:tab w:val="left" w:pos="2145"/>
        </w:tabs>
        <w:spacing w:after="0" w:line="240" w:lineRule="auto"/>
        <w:ind w:left="720" w:hanging="720"/>
        <w:rPr>
          <w:rFonts w:ascii="Arial" w:hAnsi="Arial" w:cs="Arial"/>
          <w:sz w:val="23"/>
          <w:szCs w:val="23"/>
        </w:rPr>
      </w:pPr>
      <w:r w:rsidRPr="000F736F">
        <w:rPr>
          <w:rFonts w:ascii="Arial" w:hAnsi="Arial" w:cs="Arial"/>
          <w:sz w:val="23"/>
          <w:szCs w:val="23"/>
        </w:rPr>
        <w:t>NEW OBJECTIVE:</w:t>
      </w:r>
    </w:p>
    <w:p w14:paraId="595C1E5D" w14:textId="77777777" w:rsidR="006E2533" w:rsidRPr="000F736F" w:rsidRDefault="006E2533" w:rsidP="006E2533">
      <w:pPr>
        <w:tabs>
          <w:tab w:val="left" w:pos="2145"/>
        </w:tabs>
        <w:spacing w:after="0" w:line="240" w:lineRule="auto"/>
        <w:ind w:left="1440" w:hanging="720"/>
        <w:rPr>
          <w:rFonts w:ascii="Arial" w:hAnsi="Arial" w:cs="Arial"/>
          <w:sz w:val="23"/>
          <w:szCs w:val="23"/>
        </w:rPr>
      </w:pPr>
    </w:p>
    <w:p w14:paraId="3E05CB6C" w14:textId="77777777" w:rsidR="006E2533" w:rsidRPr="000F736F" w:rsidRDefault="006E2533" w:rsidP="006E2533">
      <w:pPr>
        <w:spacing w:after="0" w:line="240" w:lineRule="auto"/>
        <w:ind w:left="1440" w:hanging="720"/>
        <w:rPr>
          <w:rFonts w:ascii="Arial" w:eastAsia="MS Gothic" w:hAnsi="Arial" w:cs="Arial"/>
          <w:sz w:val="23"/>
          <w:szCs w:val="23"/>
          <w:shd w:val="clear" w:color="auto" w:fill="FFFFFF"/>
        </w:rPr>
      </w:pPr>
      <w:r w:rsidRPr="000F736F">
        <w:rPr>
          <w:rFonts w:ascii="Arial" w:hAnsi="Arial" w:cs="Arial"/>
          <w:sz w:val="23"/>
          <w:szCs w:val="23"/>
        </w:rPr>
        <w:t>3.4.4</w:t>
      </w:r>
      <w:r w:rsidRPr="000F736F">
        <w:rPr>
          <w:rFonts w:ascii="Arial" w:hAnsi="Arial" w:cs="Arial"/>
          <w:sz w:val="23"/>
          <w:szCs w:val="23"/>
        </w:rPr>
        <w:tab/>
        <w:t>Pursuant to Act xxx-24, convene a working group to study the state of American Sign Language interpretation services in Hawaii and prepare a report to be submitted to the Legislature.  (</w:t>
      </w:r>
      <w:r w:rsidRPr="000F736F">
        <w:rPr>
          <w:rFonts w:ascii="Arial" w:hAnsi="Arial" w:cs="Arial"/>
          <w:b/>
          <w:bCs/>
          <w:sz w:val="23"/>
          <w:szCs w:val="23"/>
        </w:rPr>
        <w:t>Priority 1</w:t>
      </w:r>
      <w:r w:rsidRPr="000F736F">
        <w:rPr>
          <w:rFonts w:ascii="Arial" w:hAnsi="Arial" w:cs="Arial"/>
          <w:sz w:val="23"/>
          <w:szCs w:val="23"/>
        </w:rPr>
        <w:t>)</w:t>
      </w:r>
    </w:p>
    <w:p w14:paraId="7F59CED0" w14:textId="77777777" w:rsidR="006E2533" w:rsidRDefault="006E2533" w:rsidP="006E2533">
      <w:pPr>
        <w:spacing w:after="0" w:line="240" w:lineRule="auto"/>
        <w:ind w:left="1440"/>
        <w:rPr>
          <w:rFonts w:ascii="Arial" w:hAnsi="Arial" w:cs="Arial"/>
          <w:color w:val="FF0000"/>
          <w:sz w:val="23"/>
        </w:rPr>
      </w:pPr>
    </w:p>
    <w:p w14:paraId="336006F0" w14:textId="77777777" w:rsidR="006E2533" w:rsidRPr="00E143BC" w:rsidRDefault="006E2533" w:rsidP="006E2533">
      <w:pPr>
        <w:spacing w:after="0" w:line="240" w:lineRule="auto"/>
        <w:ind w:left="1440"/>
        <w:rPr>
          <w:rFonts w:ascii="Arial" w:hAnsi="Arial" w:cs="Arial"/>
          <w:color w:val="FF0000"/>
          <w:sz w:val="23"/>
        </w:rPr>
      </w:pPr>
      <w:r w:rsidRPr="00E143BC">
        <w:rPr>
          <w:rFonts w:ascii="Arial" w:hAnsi="Arial" w:cs="Arial"/>
          <w:color w:val="FF0000"/>
          <w:sz w:val="23"/>
        </w:rPr>
        <w:t xml:space="preserve">Recommendation for FY25: </w:t>
      </w:r>
      <w:r>
        <w:rPr>
          <w:rFonts w:ascii="Arial" w:hAnsi="Arial" w:cs="Arial"/>
          <w:color w:val="FF0000"/>
          <w:sz w:val="23"/>
        </w:rPr>
        <w:t xml:space="preserve"> </w:t>
      </w:r>
      <w:r w:rsidRPr="00E143BC">
        <w:rPr>
          <w:rFonts w:ascii="Arial" w:hAnsi="Arial" w:cs="Arial"/>
          <w:color w:val="FF0000"/>
          <w:sz w:val="23"/>
        </w:rPr>
        <w:t>Add to next year’s Plan of Action.</w:t>
      </w:r>
    </w:p>
    <w:p w14:paraId="05F6E4F5" w14:textId="77777777" w:rsidR="006E2533" w:rsidRPr="00C66EBD" w:rsidRDefault="006E2533" w:rsidP="006E2533">
      <w:pPr>
        <w:spacing w:after="0" w:line="240" w:lineRule="auto"/>
        <w:rPr>
          <w:rFonts w:ascii="Arial" w:hAnsi="Arial" w:cs="Arial"/>
          <w:sz w:val="23"/>
          <w:szCs w:val="23"/>
        </w:rPr>
      </w:pPr>
    </w:p>
    <w:p w14:paraId="4C16D516" w14:textId="77777777" w:rsidR="005F0225" w:rsidRPr="00944B0D" w:rsidRDefault="005F0225" w:rsidP="008331DF">
      <w:pPr>
        <w:spacing w:after="0" w:line="240" w:lineRule="auto"/>
        <w:rPr>
          <w:rFonts w:ascii="Arial" w:eastAsia="MS Gothic" w:hAnsi="Arial" w:cs="Arial"/>
          <w:color w:val="212529"/>
          <w:sz w:val="23"/>
          <w:szCs w:val="23"/>
          <w:shd w:val="clear" w:color="auto" w:fill="FFFFFF"/>
        </w:rPr>
      </w:pPr>
    </w:p>
    <w:sectPr w:rsidR="005F0225" w:rsidRPr="00944B0D" w:rsidSect="00C77429">
      <w:pgSz w:w="12240" w:h="15840"/>
      <w:pgMar w:top="936"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F01DE" w14:textId="77777777" w:rsidR="009F0B5E" w:rsidRDefault="009F0B5E" w:rsidP="007A3345">
      <w:pPr>
        <w:spacing w:after="0" w:line="240" w:lineRule="auto"/>
      </w:pPr>
      <w:r>
        <w:separator/>
      </w:r>
    </w:p>
  </w:endnote>
  <w:endnote w:type="continuationSeparator" w:id="0">
    <w:p w14:paraId="50BA85B5" w14:textId="77777777" w:rsidR="009F0B5E" w:rsidRDefault="009F0B5E" w:rsidP="007A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dy CS)">
    <w:panose1 w:val="00000000000000000000"/>
    <w:charset w:val="00"/>
    <w:family w:val="roman"/>
    <w:notTrueType/>
    <w:pitch w:val="default"/>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3800" w14:textId="77777777" w:rsidR="009F0B5E" w:rsidRDefault="009F0B5E" w:rsidP="007A3345">
      <w:pPr>
        <w:spacing w:after="0" w:line="240" w:lineRule="auto"/>
      </w:pPr>
      <w:r>
        <w:separator/>
      </w:r>
    </w:p>
  </w:footnote>
  <w:footnote w:type="continuationSeparator" w:id="0">
    <w:p w14:paraId="66C4B38B" w14:textId="77777777" w:rsidR="009F0B5E" w:rsidRDefault="009F0B5E" w:rsidP="007A33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3E46"/>
    <w:multiLevelType w:val="hybridMultilevel"/>
    <w:tmpl w:val="00367A88"/>
    <w:lvl w:ilvl="0" w:tplc="2FB48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25ABB"/>
    <w:multiLevelType w:val="multilevel"/>
    <w:tmpl w:val="112640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3807395"/>
    <w:multiLevelType w:val="hybridMultilevel"/>
    <w:tmpl w:val="D472BCE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B73D1"/>
    <w:multiLevelType w:val="hybridMultilevel"/>
    <w:tmpl w:val="CBC6ED82"/>
    <w:lvl w:ilvl="0" w:tplc="578C2F24">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63EF7"/>
    <w:multiLevelType w:val="hybridMultilevel"/>
    <w:tmpl w:val="86B433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062DD"/>
    <w:multiLevelType w:val="hybridMultilevel"/>
    <w:tmpl w:val="EB0A5BDE"/>
    <w:lvl w:ilvl="0" w:tplc="5DC23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935AC8"/>
    <w:multiLevelType w:val="hybridMultilevel"/>
    <w:tmpl w:val="3266EAD6"/>
    <w:lvl w:ilvl="0" w:tplc="64E4FED0">
      <w:start w:val="1"/>
      <w:numFmt w:val="upperLetter"/>
      <w:lvlText w:val="%1."/>
      <w:lvlJc w:val="left"/>
      <w:pPr>
        <w:ind w:left="63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7">
    <w:nsid w:val="339E619C"/>
    <w:multiLevelType w:val="hybridMultilevel"/>
    <w:tmpl w:val="E5AECF98"/>
    <w:lvl w:ilvl="0" w:tplc="F6DC0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F51520"/>
    <w:multiLevelType w:val="multilevel"/>
    <w:tmpl w:val="836437D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4FAB1752"/>
    <w:multiLevelType w:val="hybridMultilevel"/>
    <w:tmpl w:val="B1C8CDEE"/>
    <w:lvl w:ilvl="0" w:tplc="11E4D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705B1"/>
    <w:multiLevelType w:val="hybridMultilevel"/>
    <w:tmpl w:val="B0100964"/>
    <w:lvl w:ilvl="0" w:tplc="D78A4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AA6A67"/>
    <w:multiLevelType w:val="multilevel"/>
    <w:tmpl w:val="979265FA"/>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2B806F0"/>
    <w:multiLevelType w:val="hybridMultilevel"/>
    <w:tmpl w:val="78249CF2"/>
    <w:lvl w:ilvl="0" w:tplc="50789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5343E49"/>
    <w:multiLevelType w:val="multilevel"/>
    <w:tmpl w:val="E5AECF98"/>
    <w:styleLink w:val="CurrentList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70541D37"/>
    <w:multiLevelType w:val="hybridMultilevel"/>
    <w:tmpl w:val="BC6ACB18"/>
    <w:lvl w:ilvl="0" w:tplc="DC705CEA">
      <w:start w:val="4"/>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30525B"/>
    <w:multiLevelType w:val="hybridMultilevel"/>
    <w:tmpl w:val="4D2C0C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586C91"/>
    <w:multiLevelType w:val="hybridMultilevel"/>
    <w:tmpl w:val="87069774"/>
    <w:lvl w:ilvl="0" w:tplc="2D3849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4"/>
  </w:num>
  <w:num w:numId="5">
    <w:abstractNumId w:val="11"/>
  </w:num>
  <w:num w:numId="6">
    <w:abstractNumId w:val="3"/>
  </w:num>
  <w:num w:numId="7">
    <w:abstractNumId w:val="0"/>
  </w:num>
  <w:num w:numId="8">
    <w:abstractNumId w:val="10"/>
  </w:num>
  <w:num w:numId="9">
    <w:abstractNumId w:val="7"/>
  </w:num>
  <w:num w:numId="10">
    <w:abstractNumId w:val="13"/>
  </w:num>
  <w:num w:numId="11">
    <w:abstractNumId w:val="12"/>
  </w:num>
  <w:num w:numId="12">
    <w:abstractNumId w:val="1"/>
  </w:num>
  <w:num w:numId="13">
    <w:abstractNumId w:val="8"/>
  </w:num>
  <w:num w:numId="14">
    <w:abstractNumId w:val="5"/>
  </w:num>
  <w:num w:numId="15">
    <w:abstractNumId w:val="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45"/>
    <w:rsid w:val="00013ABF"/>
    <w:rsid w:val="00020563"/>
    <w:rsid w:val="00023C04"/>
    <w:rsid w:val="00081A84"/>
    <w:rsid w:val="0008391B"/>
    <w:rsid w:val="00084FAF"/>
    <w:rsid w:val="00092850"/>
    <w:rsid w:val="0009353D"/>
    <w:rsid w:val="000A267B"/>
    <w:rsid w:val="000B3953"/>
    <w:rsid w:val="000C14EE"/>
    <w:rsid w:val="000C21A7"/>
    <w:rsid w:val="000C4EE1"/>
    <w:rsid w:val="000E50C1"/>
    <w:rsid w:val="00121A45"/>
    <w:rsid w:val="00165A1B"/>
    <w:rsid w:val="001839C5"/>
    <w:rsid w:val="001B2F2C"/>
    <w:rsid w:val="001B6372"/>
    <w:rsid w:val="001D1B12"/>
    <w:rsid w:val="001E10F8"/>
    <w:rsid w:val="001E3B7C"/>
    <w:rsid w:val="001E7AA7"/>
    <w:rsid w:val="001F6CEE"/>
    <w:rsid w:val="001F7F80"/>
    <w:rsid w:val="001F7FB7"/>
    <w:rsid w:val="00204062"/>
    <w:rsid w:val="00226351"/>
    <w:rsid w:val="0024470F"/>
    <w:rsid w:val="00247B35"/>
    <w:rsid w:val="00257DFF"/>
    <w:rsid w:val="00281CBD"/>
    <w:rsid w:val="00282D79"/>
    <w:rsid w:val="002875CA"/>
    <w:rsid w:val="002B2A55"/>
    <w:rsid w:val="002B302E"/>
    <w:rsid w:val="002B5162"/>
    <w:rsid w:val="002E21F6"/>
    <w:rsid w:val="002F4886"/>
    <w:rsid w:val="003021F2"/>
    <w:rsid w:val="00314F6D"/>
    <w:rsid w:val="00316646"/>
    <w:rsid w:val="00316886"/>
    <w:rsid w:val="003233A4"/>
    <w:rsid w:val="003401FC"/>
    <w:rsid w:val="003437B2"/>
    <w:rsid w:val="003447E4"/>
    <w:rsid w:val="00362DDC"/>
    <w:rsid w:val="0037159C"/>
    <w:rsid w:val="00390BC4"/>
    <w:rsid w:val="003A6783"/>
    <w:rsid w:val="003B456E"/>
    <w:rsid w:val="003B6009"/>
    <w:rsid w:val="003C1A97"/>
    <w:rsid w:val="003C40FE"/>
    <w:rsid w:val="003C44C9"/>
    <w:rsid w:val="003D1955"/>
    <w:rsid w:val="003D1A65"/>
    <w:rsid w:val="003E4944"/>
    <w:rsid w:val="0040313D"/>
    <w:rsid w:val="00407A01"/>
    <w:rsid w:val="00417423"/>
    <w:rsid w:val="00417BE9"/>
    <w:rsid w:val="00422F20"/>
    <w:rsid w:val="00442AC3"/>
    <w:rsid w:val="00445CA5"/>
    <w:rsid w:val="00460DDC"/>
    <w:rsid w:val="004937DE"/>
    <w:rsid w:val="00494AE5"/>
    <w:rsid w:val="004B0EF9"/>
    <w:rsid w:val="004B524A"/>
    <w:rsid w:val="004C3336"/>
    <w:rsid w:val="004C4F7C"/>
    <w:rsid w:val="004F0543"/>
    <w:rsid w:val="004F2297"/>
    <w:rsid w:val="00514F46"/>
    <w:rsid w:val="00522D46"/>
    <w:rsid w:val="00523D6B"/>
    <w:rsid w:val="00526F4A"/>
    <w:rsid w:val="00541E9E"/>
    <w:rsid w:val="005460FB"/>
    <w:rsid w:val="00557B3A"/>
    <w:rsid w:val="00560DF9"/>
    <w:rsid w:val="005871E1"/>
    <w:rsid w:val="005C10BE"/>
    <w:rsid w:val="005C42E4"/>
    <w:rsid w:val="005C6255"/>
    <w:rsid w:val="005E70F0"/>
    <w:rsid w:val="005F0225"/>
    <w:rsid w:val="005F6B10"/>
    <w:rsid w:val="005F7C4D"/>
    <w:rsid w:val="006152AC"/>
    <w:rsid w:val="00632296"/>
    <w:rsid w:val="00637C74"/>
    <w:rsid w:val="00643B3F"/>
    <w:rsid w:val="00647618"/>
    <w:rsid w:val="006509BC"/>
    <w:rsid w:val="00655E95"/>
    <w:rsid w:val="006568AD"/>
    <w:rsid w:val="00661F18"/>
    <w:rsid w:val="00663197"/>
    <w:rsid w:val="006B0C11"/>
    <w:rsid w:val="006C111B"/>
    <w:rsid w:val="006E2533"/>
    <w:rsid w:val="006F59AF"/>
    <w:rsid w:val="00700083"/>
    <w:rsid w:val="007168C5"/>
    <w:rsid w:val="0071719D"/>
    <w:rsid w:val="00721E25"/>
    <w:rsid w:val="0073193D"/>
    <w:rsid w:val="007552D3"/>
    <w:rsid w:val="0076150B"/>
    <w:rsid w:val="00762ED9"/>
    <w:rsid w:val="00770619"/>
    <w:rsid w:val="007747DA"/>
    <w:rsid w:val="007752E5"/>
    <w:rsid w:val="007763DE"/>
    <w:rsid w:val="007A3345"/>
    <w:rsid w:val="007A5CC0"/>
    <w:rsid w:val="007C3445"/>
    <w:rsid w:val="007C4DAA"/>
    <w:rsid w:val="007E6375"/>
    <w:rsid w:val="007F1970"/>
    <w:rsid w:val="007F7FCD"/>
    <w:rsid w:val="0080487D"/>
    <w:rsid w:val="0081535B"/>
    <w:rsid w:val="008331DF"/>
    <w:rsid w:val="00846B00"/>
    <w:rsid w:val="008477AB"/>
    <w:rsid w:val="00892938"/>
    <w:rsid w:val="008A7B11"/>
    <w:rsid w:val="008D0B7B"/>
    <w:rsid w:val="008D6303"/>
    <w:rsid w:val="0091282B"/>
    <w:rsid w:val="00915C16"/>
    <w:rsid w:val="00920515"/>
    <w:rsid w:val="009272AA"/>
    <w:rsid w:val="009325D5"/>
    <w:rsid w:val="00933CD3"/>
    <w:rsid w:val="00937D16"/>
    <w:rsid w:val="00944B0D"/>
    <w:rsid w:val="009717D9"/>
    <w:rsid w:val="00973C35"/>
    <w:rsid w:val="0097637B"/>
    <w:rsid w:val="009771EF"/>
    <w:rsid w:val="009A7AB7"/>
    <w:rsid w:val="009F0B5E"/>
    <w:rsid w:val="009F55AC"/>
    <w:rsid w:val="00A014E0"/>
    <w:rsid w:val="00A02E3D"/>
    <w:rsid w:val="00A13F67"/>
    <w:rsid w:val="00A16BDB"/>
    <w:rsid w:val="00A41581"/>
    <w:rsid w:val="00A41C9B"/>
    <w:rsid w:val="00A54A2C"/>
    <w:rsid w:val="00A65143"/>
    <w:rsid w:val="00A9547B"/>
    <w:rsid w:val="00AA6707"/>
    <w:rsid w:val="00AB0468"/>
    <w:rsid w:val="00AB7957"/>
    <w:rsid w:val="00AC0575"/>
    <w:rsid w:val="00AC4E70"/>
    <w:rsid w:val="00AD21DA"/>
    <w:rsid w:val="00AD3221"/>
    <w:rsid w:val="00AD42CD"/>
    <w:rsid w:val="00AD7D1E"/>
    <w:rsid w:val="00AE17B5"/>
    <w:rsid w:val="00B10A47"/>
    <w:rsid w:val="00B17B49"/>
    <w:rsid w:val="00B3022B"/>
    <w:rsid w:val="00B31E60"/>
    <w:rsid w:val="00B37B9F"/>
    <w:rsid w:val="00B54AE5"/>
    <w:rsid w:val="00B55B8A"/>
    <w:rsid w:val="00B71CF4"/>
    <w:rsid w:val="00B9320F"/>
    <w:rsid w:val="00BB5AC8"/>
    <w:rsid w:val="00BB6A95"/>
    <w:rsid w:val="00BC0127"/>
    <w:rsid w:val="00BC4CBD"/>
    <w:rsid w:val="00BC53DB"/>
    <w:rsid w:val="00BE66B5"/>
    <w:rsid w:val="00C17B51"/>
    <w:rsid w:val="00C25DC4"/>
    <w:rsid w:val="00C34782"/>
    <w:rsid w:val="00C5351C"/>
    <w:rsid w:val="00C55FE8"/>
    <w:rsid w:val="00C66EBD"/>
    <w:rsid w:val="00C74D3E"/>
    <w:rsid w:val="00C77429"/>
    <w:rsid w:val="00C969C1"/>
    <w:rsid w:val="00CA36A5"/>
    <w:rsid w:val="00CA4E55"/>
    <w:rsid w:val="00CA5D31"/>
    <w:rsid w:val="00CA74B7"/>
    <w:rsid w:val="00CB0158"/>
    <w:rsid w:val="00CC74AF"/>
    <w:rsid w:val="00CE0B3F"/>
    <w:rsid w:val="00CE6014"/>
    <w:rsid w:val="00D152F3"/>
    <w:rsid w:val="00D20FB9"/>
    <w:rsid w:val="00D515E3"/>
    <w:rsid w:val="00D7061F"/>
    <w:rsid w:val="00D8028D"/>
    <w:rsid w:val="00D856BD"/>
    <w:rsid w:val="00D92170"/>
    <w:rsid w:val="00D96304"/>
    <w:rsid w:val="00D96469"/>
    <w:rsid w:val="00DA11D1"/>
    <w:rsid w:val="00DA1CED"/>
    <w:rsid w:val="00DF55C7"/>
    <w:rsid w:val="00E14A2B"/>
    <w:rsid w:val="00E17AB2"/>
    <w:rsid w:val="00E263EA"/>
    <w:rsid w:val="00E30377"/>
    <w:rsid w:val="00E40A37"/>
    <w:rsid w:val="00E46EB5"/>
    <w:rsid w:val="00E73C8D"/>
    <w:rsid w:val="00E8031B"/>
    <w:rsid w:val="00E829BD"/>
    <w:rsid w:val="00EE1C19"/>
    <w:rsid w:val="00EE2C5F"/>
    <w:rsid w:val="00F466F3"/>
    <w:rsid w:val="00F6186F"/>
    <w:rsid w:val="00F749B1"/>
    <w:rsid w:val="00F75C53"/>
    <w:rsid w:val="00F80B48"/>
    <w:rsid w:val="00F83162"/>
    <w:rsid w:val="00FC07B6"/>
    <w:rsid w:val="00FC2F3D"/>
    <w:rsid w:val="00FD5C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A16F"/>
  <w15:chartTrackingRefBased/>
  <w15:docId w15:val="{4B95920F-9672-40E1-9B9B-F7947C5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6707"/>
    <w:pPr>
      <w:keepNext/>
      <w:spacing w:after="0" w:line="240" w:lineRule="auto"/>
      <w:jc w:val="center"/>
      <w:outlineLvl w:val="0"/>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45"/>
  </w:style>
  <w:style w:type="paragraph" w:styleId="Footer">
    <w:name w:val="footer"/>
    <w:basedOn w:val="Normal"/>
    <w:link w:val="FooterChar"/>
    <w:uiPriority w:val="99"/>
    <w:unhideWhenUsed/>
    <w:rsid w:val="007A3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45"/>
  </w:style>
  <w:style w:type="table" w:styleId="TableGrid">
    <w:name w:val="Table Grid"/>
    <w:basedOn w:val="TableNormal"/>
    <w:uiPriority w:val="39"/>
    <w:rsid w:val="007A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5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DB"/>
    <w:rPr>
      <w:rFonts w:ascii="Segoe UI" w:hAnsi="Segoe UI" w:cs="Segoe UI"/>
      <w:sz w:val="18"/>
      <w:szCs w:val="18"/>
    </w:rPr>
  </w:style>
  <w:style w:type="paragraph" w:styleId="ListParagraph">
    <w:name w:val="List Paragraph"/>
    <w:basedOn w:val="Normal"/>
    <w:uiPriority w:val="34"/>
    <w:qFormat/>
    <w:rsid w:val="00DA11D1"/>
    <w:pPr>
      <w:ind w:left="720"/>
      <w:contextualSpacing/>
    </w:pPr>
  </w:style>
  <w:style w:type="character" w:customStyle="1" w:styleId="Heading1Char">
    <w:name w:val="Heading 1 Char"/>
    <w:basedOn w:val="DefaultParagraphFont"/>
    <w:link w:val="Heading1"/>
    <w:rsid w:val="00AA6707"/>
    <w:rPr>
      <w:rFonts w:ascii="Times" w:eastAsia="Times New Roman" w:hAnsi="Times" w:cs="Times New Roman"/>
      <w:b/>
      <w:sz w:val="24"/>
      <w:szCs w:val="20"/>
    </w:rPr>
  </w:style>
  <w:style w:type="character" w:styleId="Hyperlink">
    <w:name w:val="Hyperlink"/>
    <w:uiPriority w:val="99"/>
    <w:rsid w:val="00AA6707"/>
    <w:rPr>
      <w:color w:val="0000FF"/>
      <w:u w:val="single"/>
    </w:rPr>
  </w:style>
  <w:style w:type="character" w:styleId="Strong">
    <w:name w:val="Strong"/>
    <w:uiPriority w:val="22"/>
    <w:qFormat/>
    <w:rsid w:val="00AA6707"/>
    <w:rPr>
      <w:b/>
      <w:bCs/>
    </w:rPr>
  </w:style>
  <w:style w:type="character" w:customStyle="1" w:styleId="markedcontent">
    <w:name w:val="markedcontent"/>
    <w:basedOn w:val="DefaultParagraphFont"/>
    <w:rsid w:val="00AA6707"/>
  </w:style>
  <w:style w:type="paragraph" w:styleId="Subtitle">
    <w:name w:val="Subtitle"/>
    <w:basedOn w:val="Normal"/>
    <w:next w:val="Normal"/>
    <w:link w:val="SubtitleChar"/>
    <w:uiPriority w:val="11"/>
    <w:qFormat/>
    <w:rsid w:val="00AA6707"/>
    <w:pPr>
      <w:numPr>
        <w:ilvl w:val="1"/>
      </w:numPr>
      <w:spacing w:after="120" w:line="240" w:lineRule="auto"/>
    </w:pPr>
    <w:rPr>
      <w:rFonts w:ascii="Calibri" w:eastAsia="MS Gothic" w:hAnsi="Calibri" w:cs="Times New Roman"/>
      <w:b/>
      <w:iCs/>
      <w:color w:val="4F81BD"/>
      <w:spacing w:val="15"/>
      <w:sz w:val="28"/>
      <w:szCs w:val="24"/>
    </w:rPr>
  </w:style>
  <w:style w:type="character" w:customStyle="1" w:styleId="SubtitleChar">
    <w:name w:val="Subtitle Char"/>
    <w:basedOn w:val="DefaultParagraphFont"/>
    <w:link w:val="Subtitle"/>
    <w:uiPriority w:val="11"/>
    <w:rsid w:val="00AA6707"/>
    <w:rPr>
      <w:rFonts w:ascii="Calibri" w:eastAsia="MS Gothic" w:hAnsi="Calibri" w:cs="Times New Roman"/>
      <w:b/>
      <w:iCs/>
      <w:color w:val="4F81BD"/>
      <w:spacing w:val="15"/>
      <w:sz w:val="28"/>
      <w:szCs w:val="24"/>
    </w:rPr>
  </w:style>
  <w:style w:type="character" w:customStyle="1" w:styleId="normaltextrun">
    <w:name w:val="normaltextrun"/>
    <w:basedOn w:val="DefaultParagraphFont"/>
    <w:rsid w:val="00AA6707"/>
  </w:style>
  <w:style w:type="character" w:customStyle="1" w:styleId="UnresolvedMention1">
    <w:name w:val="Unresolved Mention1"/>
    <w:basedOn w:val="DefaultParagraphFont"/>
    <w:uiPriority w:val="99"/>
    <w:rsid w:val="00F75C53"/>
    <w:rPr>
      <w:color w:val="605E5C"/>
      <w:shd w:val="clear" w:color="auto" w:fill="E1DFDD"/>
    </w:rPr>
  </w:style>
  <w:style w:type="character" w:customStyle="1" w:styleId="UnresolvedMention2">
    <w:name w:val="Unresolved Mention2"/>
    <w:basedOn w:val="DefaultParagraphFont"/>
    <w:uiPriority w:val="99"/>
    <w:rsid w:val="00C74D3E"/>
    <w:rPr>
      <w:color w:val="605E5C"/>
      <w:shd w:val="clear" w:color="auto" w:fill="E1DFDD"/>
    </w:rPr>
  </w:style>
  <w:style w:type="paragraph" w:customStyle="1" w:styleId="Default">
    <w:name w:val="Default"/>
    <w:rsid w:val="00AB046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22D46"/>
    <w:pPr>
      <w:spacing w:after="0" w:line="240" w:lineRule="auto"/>
    </w:pPr>
  </w:style>
  <w:style w:type="numbering" w:customStyle="1" w:styleId="CurrentList1">
    <w:name w:val="Current List1"/>
    <w:uiPriority w:val="99"/>
    <w:rsid w:val="00944B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cab@doh.hawaii.gov" TargetMode="External"/><Relationship Id="rId12" Type="http://schemas.openxmlformats.org/officeDocument/2006/relationships/hyperlink" Target="https://health.hawaii.gov/dcab/dcab-agendas-and-minutes/" TargetMode="External"/><Relationship Id="rId13" Type="http://schemas.openxmlformats.org/officeDocument/2006/relationships/hyperlink" Target="https://idhhc.illinois.gov/licensure.html" TargetMode="External"/><Relationship Id="rId14" Type="http://schemas.openxmlformats.org/officeDocument/2006/relationships/hyperlink" Target="https://www.wyomingpublicmedia.org/open-spaces/2024-02-23/a-senate-bill-that-would-provide-services-to-deaf-wyomingites-is-working-its-way-to-the-house" TargetMode="External"/><Relationship Id="rId15" Type="http://schemas.openxmlformats.org/officeDocument/2006/relationships/hyperlink" Target="https://jobs.utah.gov/usor/uip/law.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hyperlink" Target="https://us02web.zoom.us/j/81118709235?pwd=bWNT9PTO7lPavfoNOgzDhgdy8r3EWd.1" TargetMode="External"/><Relationship Id="rId10" Type="http://schemas.openxmlformats.org/officeDocument/2006/relationships/hyperlink" Target="mailto:dcab@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3587</Words>
  <Characters>20448</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Pagano, Kristine K. H.</dc:creator>
  <cp:keywords/>
  <dc:description/>
  <cp:lastModifiedBy>Omura, Cindy Y.</cp:lastModifiedBy>
  <cp:revision>4</cp:revision>
  <cp:lastPrinted>2024-04-04T21:47:00Z</cp:lastPrinted>
  <dcterms:created xsi:type="dcterms:W3CDTF">2024-08-05T17:18:00Z</dcterms:created>
  <dcterms:modified xsi:type="dcterms:W3CDTF">2024-08-06T16:43:00Z</dcterms:modified>
</cp:coreProperties>
</file>