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CD475" w14:textId="77777777" w:rsidR="00E82B02" w:rsidRPr="0007155E" w:rsidRDefault="00E82B02" w:rsidP="00794643">
      <w:pPr>
        <w:jc w:val="right"/>
        <w:rPr>
          <w:sz w:val="23"/>
          <w:szCs w:val="23"/>
          <w:u w:val="single"/>
        </w:rPr>
      </w:pPr>
    </w:p>
    <w:p w14:paraId="66DF6538" w14:textId="77777777" w:rsidR="00D32639" w:rsidRPr="0007155E" w:rsidRDefault="00D32639">
      <w:pPr>
        <w:jc w:val="center"/>
        <w:rPr>
          <w:sz w:val="23"/>
          <w:szCs w:val="23"/>
          <w:u w:val="single"/>
        </w:rPr>
      </w:pPr>
    </w:p>
    <w:p w14:paraId="233AF195" w14:textId="3FF3CFCF" w:rsidR="00E82B02" w:rsidRPr="0007155E" w:rsidRDefault="00A70F24">
      <w:pPr>
        <w:rPr>
          <w:rFonts w:ascii="New York" w:hAnsi="New York"/>
          <w:sz w:val="23"/>
          <w:szCs w:val="23"/>
          <w:u w:val="single"/>
        </w:rPr>
      </w:pPr>
      <w:r w:rsidRPr="0007155E">
        <w:rPr>
          <w:noProof/>
          <w:sz w:val="23"/>
          <w:szCs w:val="23"/>
          <w:u w:val="single"/>
        </w:rPr>
        <mc:AlternateContent>
          <mc:Choice Requires="wps">
            <w:drawing>
              <wp:anchor distT="0" distB="0" distL="114300" distR="114300" simplePos="0" relativeHeight="251657728" behindDoc="0" locked="0" layoutInCell="1" allowOverlap="1" wp14:anchorId="1795FC7C" wp14:editId="7FF39DA5">
                <wp:simplePos x="0" y="0"/>
                <wp:positionH relativeFrom="column">
                  <wp:posOffset>2367280</wp:posOffset>
                </wp:positionH>
                <wp:positionV relativeFrom="paragraph">
                  <wp:posOffset>98425</wp:posOffset>
                </wp:positionV>
                <wp:extent cx="1562735" cy="1378585"/>
                <wp:effectExtent l="0" t="0" r="0" b="0"/>
                <wp:wrapThrough wrapText="bothSides">
                  <wp:wrapPolygon edited="0">
                    <wp:start x="-167" y="0"/>
                    <wp:lineTo x="-167" y="21242"/>
                    <wp:lineTo x="21600" y="21242"/>
                    <wp:lineTo x="21600" y="0"/>
                    <wp:lineTo x="-167"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1378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27C17" w14:textId="1F054AA6" w:rsidR="000763AD" w:rsidRDefault="000763AD" w:rsidP="00E33C4F">
                            <w:r>
                              <w:rPr>
                                <w:noProof/>
                              </w:rPr>
                              <w:drawing>
                                <wp:inline distT="0" distB="0" distL="0" distR="0" wp14:anchorId="65B9762C" wp14:editId="04ED4F3B">
                                  <wp:extent cx="1376680" cy="1299210"/>
                                  <wp:effectExtent l="0" t="0" r="0" b="0"/>
                                  <wp:docPr id="1" name="Picture 1" descr="black&amp;white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amp;whitestate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6680" cy="129921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5FC7C" id="_x0000_t202" coordsize="21600,21600" o:spt="202" path="m0,0l0,21600,21600,21600,21600,0xe">
                <v:stroke joinstyle="miter"/>
                <v:path gradientshapeok="t" o:connecttype="rect"/>
              </v:shapetype>
              <v:shape id="Text Box 2" o:spid="_x0000_s1026" type="#_x0000_t202" style="position:absolute;margin-left:186.4pt;margin-top:7.75pt;width:123.05pt;height:108.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v414ECAAAOBQAADgAAAGRycy9lMm9Eb2MueG1srFTZjtsgFH2v1H9AvGe8jJ3E1jijWZqq0nSR&#10;ZvoBBHCMigEBE3ta9d97wUkm00WqqvoBs1zOXc65XFyOvUQ7bp3QqsHZWYoRV1QzobYN/vywni0x&#10;cp4oRqRWvMFP3OHL1etXF4Opea47LRm3CECUqwfT4M57UyeJox3viTvThis4bLXtiYel3SbMkgHQ&#10;e5nkaTpPBm2ZsZpy52D3djrEq4jftpz6j23ruEeywRCbj6ON4yaMyeqC1FtLTCfoPgzyD1H0RChw&#10;eoS6JZ6gRyt+geoFtdrp1p9R3Se6bQXlMQfIJkt/yua+I4bHXKA4zhzL5P4fLP2w+2SRYA3OMVKk&#10;B4oe+OjRtR5RHqozGFeD0b0BMz/CNrAcM3XmTtMvDil90xG15VfW6qHjhEF0WbiZnFydcFwA2Qzv&#10;NQM35NHrCDS2tg+lg2IgQAeWno7MhFBocFnO88V5iRGFs+x8sSyXZfRB6sN1Y51/y3WPwqTBFqiP&#10;8GR353wIh9QHk+DNaSnYWkgZF3a7uZEW7QjIZB2/PfoLM6mCsdLh2oQ47UCU4COchXgj7d+qLC/S&#10;67yarefLxaxYF+WsWqTLWZpV19U8Laridv09BJgVdScY4+pOKH6QYFb8HcX7ZpjEE0WIhgZXZV5O&#10;HP0xyTR+v0uyFx46Uoq+wcujEakDs28Ug7RJ7YmQ0zx5GX6sMtTg8I9ViToI1E8i8ONmBJQgjo1m&#10;T6AIq4EvoB2eEZh02n7FaICWbLCCNwMj+U6BpqqsKEIHx0VRLnJY2NOTzekJURSAGuwxmqY3fur6&#10;R2PFtgM/k4qVvgIdtiIq5DmmvXqh6WIq+wcidPXpOlo9P2OrHwAAAP//AwBQSwMEFAAGAAgAAAAh&#10;AEEbqU/fAAAACgEAAA8AAABkcnMvZG93bnJldi54bWxMjzFPwzAUhHck/oP1kNio01QJIY1TVaBO&#10;VQdKJVbXfo0j4ucQu63595iJjqc73X3XrKId2AUn3zsSMJ9lwJCU0z11Ag4fm6cKmA+StBwcoYAf&#10;9LBq7+8aWWt3pXe87EPHUgn5WgowIYw1514ZtNLP3IiUvJObrAxJTh3Xk7ymcjvwPMtKbmVPacHI&#10;EV8Nqq/92Qr4xrfd+rM4KLWJxXanjN5WUQvx+BDXS2ABY/gPwx9+Qoc2MR3dmbRng4DFc57QQzKK&#10;AlgKlPPqBdhRQL7IS+Btw28vtL8AAAD//wMAUEsBAi0AFAAGAAgAAAAhAOSZw8D7AAAA4QEAABMA&#10;AAAAAAAAAAAAAAAAAAAAAFtDb250ZW50X1R5cGVzXS54bWxQSwECLQAUAAYACAAAACEAI7Jq4dcA&#10;AACUAQAACwAAAAAAAAAAAAAAAAAsAQAAX3JlbHMvLnJlbHNQSwECLQAUAAYACAAAACEAalv414EC&#10;AAAOBQAADgAAAAAAAAAAAAAAAAAsAgAAZHJzL2Uyb0RvYy54bWxQSwECLQAUAAYACAAAACEAQRup&#10;T98AAAAKAQAADwAAAAAAAAAAAAAAAADZBAAAZHJzL2Rvd25yZXYueG1sUEsFBgAAAAAEAAQA8wAA&#10;AOUFAAAAAA==&#10;" stroked="f">
                <v:textbox>
                  <w:txbxContent>
                    <w:p w14:paraId="47027C17" w14:textId="1F054AA6" w:rsidR="000763AD" w:rsidRDefault="000763AD" w:rsidP="00E33C4F">
                      <w:r>
                        <w:rPr>
                          <w:noProof/>
                        </w:rPr>
                        <w:drawing>
                          <wp:inline distT="0" distB="0" distL="0" distR="0" wp14:anchorId="65B9762C" wp14:editId="04ED4F3B">
                            <wp:extent cx="1376680" cy="1299210"/>
                            <wp:effectExtent l="0" t="0" r="0" b="0"/>
                            <wp:docPr id="1" name="Picture 1" descr="black&amp;white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amp;whitestate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6680" cy="1299210"/>
                                    </a:xfrm>
                                    <a:prstGeom prst="rect">
                                      <a:avLst/>
                                    </a:prstGeom>
                                    <a:noFill/>
                                    <a:ln>
                                      <a:noFill/>
                                    </a:ln>
                                  </pic:spPr>
                                </pic:pic>
                              </a:graphicData>
                            </a:graphic>
                          </wp:inline>
                        </w:drawing>
                      </w:r>
                    </w:p>
                  </w:txbxContent>
                </v:textbox>
                <w10:wrap type="through"/>
              </v:shape>
            </w:pict>
          </mc:Fallback>
        </mc:AlternateContent>
      </w:r>
    </w:p>
    <w:p w14:paraId="2752AB9C" w14:textId="77777777" w:rsidR="00E82B02" w:rsidRPr="00DE5AF1" w:rsidRDefault="00E82B02">
      <w:pPr>
        <w:jc w:val="center"/>
        <w:rPr>
          <w:rFonts w:ascii="New York" w:hAnsi="New York"/>
          <w:color w:val="000000" w:themeColor="text1"/>
          <w:sz w:val="23"/>
          <w:szCs w:val="23"/>
        </w:rPr>
      </w:pPr>
    </w:p>
    <w:p w14:paraId="298E4847" w14:textId="77777777" w:rsidR="00E82B02" w:rsidRPr="00DE5AF1" w:rsidRDefault="00E82B02">
      <w:pPr>
        <w:jc w:val="center"/>
        <w:rPr>
          <w:rFonts w:ascii="New York" w:hAnsi="New York"/>
          <w:color w:val="000000" w:themeColor="text1"/>
          <w:sz w:val="23"/>
          <w:szCs w:val="23"/>
        </w:rPr>
      </w:pPr>
    </w:p>
    <w:p w14:paraId="5277A601" w14:textId="77777777" w:rsidR="00E82B02" w:rsidRPr="00DE5AF1" w:rsidRDefault="00E82B02">
      <w:pPr>
        <w:jc w:val="center"/>
        <w:rPr>
          <w:rFonts w:ascii="New York" w:hAnsi="New York"/>
          <w:color w:val="000000" w:themeColor="text1"/>
          <w:sz w:val="23"/>
          <w:szCs w:val="23"/>
        </w:rPr>
      </w:pPr>
    </w:p>
    <w:p w14:paraId="532868E0" w14:textId="77777777" w:rsidR="00E82B02" w:rsidRPr="00DE5AF1" w:rsidRDefault="00E82B02">
      <w:pPr>
        <w:jc w:val="center"/>
        <w:rPr>
          <w:rFonts w:ascii="New York" w:hAnsi="New York"/>
          <w:color w:val="000000" w:themeColor="text1"/>
          <w:sz w:val="23"/>
          <w:szCs w:val="23"/>
        </w:rPr>
      </w:pPr>
    </w:p>
    <w:p w14:paraId="504C4486" w14:textId="77777777" w:rsidR="00E33C4F" w:rsidRPr="00DE5AF1" w:rsidRDefault="00E33C4F">
      <w:pPr>
        <w:jc w:val="center"/>
        <w:rPr>
          <w:rFonts w:ascii="New York" w:hAnsi="New York"/>
          <w:color w:val="000000" w:themeColor="text1"/>
          <w:sz w:val="23"/>
          <w:szCs w:val="23"/>
        </w:rPr>
      </w:pPr>
    </w:p>
    <w:p w14:paraId="18ED98C8" w14:textId="77777777" w:rsidR="00E33C4F" w:rsidRPr="00DE5AF1" w:rsidRDefault="00E33C4F">
      <w:pPr>
        <w:jc w:val="center"/>
        <w:rPr>
          <w:rFonts w:ascii="New York" w:hAnsi="New York"/>
          <w:color w:val="000000" w:themeColor="text1"/>
          <w:sz w:val="23"/>
          <w:szCs w:val="23"/>
        </w:rPr>
      </w:pPr>
    </w:p>
    <w:p w14:paraId="6E0AEACC" w14:textId="77777777" w:rsidR="00E33C4F" w:rsidRPr="00DE5AF1" w:rsidRDefault="00E33C4F">
      <w:pPr>
        <w:jc w:val="center"/>
        <w:rPr>
          <w:rFonts w:ascii="New York" w:hAnsi="New York"/>
          <w:color w:val="000000" w:themeColor="text1"/>
          <w:sz w:val="23"/>
          <w:szCs w:val="23"/>
        </w:rPr>
      </w:pPr>
    </w:p>
    <w:p w14:paraId="33DE9284" w14:textId="77777777" w:rsidR="00E33C4F" w:rsidRPr="00DE5AF1" w:rsidRDefault="00E33C4F">
      <w:pPr>
        <w:jc w:val="center"/>
        <w:rPr>
          <w:rFonts w:ascii="New York" w:hAnsi="New York"/>
          <w:color w:val="000000" w:themeColor="text1"/>
          <w:sz w:val="23"/>
          <w:szCs w:val="23"/>
        </w:rPr>
      </w:pPr>
    </w:p>
    <w:p w14:paraId="7CA795E9" w14:textId="77777777" w:rsidR="001A46F8" w:rsidRPr="00DE5AF1" w:rsidRDefault="001A46F8">
      <w:pPr>
        <w:jc w:val="center"/>
        <w:rPr>
          <w:rFonts w:ascii="Arial" w:hAnsi="Arial"/>
          <w:color w:val="000000" w:themeColor="text1"/>
          <w:sz w:val="36"/>
          <w:szCs w:val="36"/>
        </w:rPr>
      </w:pPr>
    </w:p>
    <w:p w14:paraId="442F022E" w14:textId="77777777" w:rsidR="001A46F8" w:rsidRPr="00DE5AF1" w:rsidRDefault="001A46F8">
      <w:pPr>
        <w:jc w:val="center"/>
        <w:rPr>
          <w:rFonts w:ascii="Arial" w:hAnsi="Arial"/>
          <w:color w:val="000000" w:themeColor="text1"/>
          <w:sz w:val="36"/>
          <w:szCs w:val="36"/>
        </w:rPr>
      </w:pPr>
    </w:p>
    <w:p w14:paraId="5A738656" w14:textId="77777777" w:rsidR="001A46F8" w:rsidRPr="00DE5AF1" w:rsidRDefault="001A46F8">
      <w:pPr>
        <w:jc w:val="center"/>
        <w:rPr>
          <w:rFonts w:ascii="Arial" w:hAnsi="Arial"/>
          <w:color w:val="000000" w:themeColor="text1"/>
          <w:sz w:val="36"/>
          <w:szCs w:val="36"/>
        </w:rPr>
      </w:pPr>
    </w:p>
    <w:p w14:paraId="1CF5731A" w14:textId="77777777" w:rsidR="001A46F8" w:rsidRPr="00DE5AF1" w:rsidRDefault="001A46F8">
      <w:pPr>
        <w:jc w:val="center"/>
        <w:rPr>
          <w:rFonts w:ascii="Arial" w:hAnsi="Arial"/>
          <w:color w:val="000000" w:themeColor="text1"/>
          <w:sz w:val="52"/>
          <w:szCs w:val="52"/>
        </w:rPr>
      </w:pPr>
    </w:p>
    <w:p w14:paraId="0F4D6877" w14:textId="77777777" w:rsidR="00E82B02" w:rsidRPr="00DE5AF1" w:rsidRDefault="00E82B02">
      <w:pPr>
        <w:jc w:val="center"/>
        <w:rPr>
          <w:rFonts w:ascii="Arial" w:hAnsi="Arial"/>
          <w:color w:val="000000" w:themeColor="text1"/>
          <w:sz w:val="52"/>
          <w:szCs w:val="52"/>
        </w:rPr>
      </w:pPr>
      <w:r w:rsidRPr="00DE5AF1">
        <w:rPr>
          <w:rFonts w:ascii="Arial" w:hAnsi="Arial"/>
          <w:color w:val="000000" w:themeColor="text1"/>
          <w:sz w:val="52"/>
          <w:szCs w:val="52"/>
        </w:rPr>
        <w:t>DISABILITY AND</w:t>
      </w:r>
    </w:p>
    <w:p w14:paraId="27AD63AA" w14:textId="77777777" w:rsidR="00E82B02" w:rsidRPr="00DE5AF1" w:rsidRDefault="00E82B02">
      <w:pPr>
        <w:jc w:val="center"/>
        <w:rPr>
          <w:rFonts w:ascii="Arial" w:hAnsi="Arial"/>
          <w:color w:val="000000" w:themeColor="text1"/>
          <w:sz w:val="52"/>
          <w:szCs w:val="52"/>
        </w:rPr>
      </w:pPr>
      <w:r w:rsidRPr="00DE5AF1">
        <w:rPr>
          <w:rFonts w:ascii="Arial" w:hAnsi="Arial"/>
          <w:color w:val="000000" w:themeColor="text1"/>
          <w:sz w:val="52"/>
          <w:szCs w:val="52"/>
        </w:rPr>
        <w:t>COMMUNICATION</w:t>
      </w:r>
    </w:p>
    <w:p w14:paraId="41D540B5" w14:textId="77777777" w:rsidR="00E82B02" w:rsidRPr="00DE5AF1" w:rsidRDefault="00E82B02">
      <w:pPr>
        <w:jc w:val="center"/>
        <w:rPr>
          <w:rFonts w:ascii="Arial" w:hAnsi="Arial"/>
          <w:color w:val="000000" w:themeColor="text1"/>
          <w:sz w:val="52"/>
          <w:szCs w:val="52"/>
        </w:rPr>
      </w:pPr>
      <w:r w:rsidRPr="00DE5AF1">
        <w:rPr>
          <w:rFonts w:ascii="Arial" w:hAnsi="Arial"/>
          <w:color w:val="000000" w:themeColor="text1"/>
          <w:sz w:val="52"/>
          <w:szCs w:val="52"/>
        </w:rPr>
        <w:t>ACCESS BOARD</w:t>
      </w:r>
    </w:p>
    <w:p w14:paraId="2D203254" w14:textId="77777777" w:rsidR="00E82B02" w:rsidRDefault="00E82B02">
      <w:pPr>
        <w:jc w:val="center"/>
        <w:rPr>
          <w:rFonts w:ascii="Arial" w:hAnsi="Arial"/>
          <w:color w:val="000000" w:themeColor="text1"/>
          <w:sz w:val="52"/>
          <w:szCs w:val="52"/>
        </w:rPr>
      </w:pPr>
    </w:p>
    <w:p w14:paraId="0EB774E0" w14:textId="77777777" w:rsidR="0061115C" w:rsidRDefault="0061115C">
      <w:pPr>
        <w:jc w:val="center"/>
        <w:rPr>
          <w:rFonts w:ascii="Arial" w:hAnsi="Arial"/>
          <w:color w:val="000000" w:themeColor="text1"/>
          <w:sz w:val="52"/>
          <w:szCs w:val="52"/>
        </w:rPr>
      </w:pPr>
    </w:p>
    <w:p w14:paraId="2F0B707F" w14:textId="77777777" w:rsidR="0061115C" w:rsidRPr="00DE5AF1" w:rsidRDefault="0061115C">
      <w:pPr>
        <w:jc w:val="center"/>
        <w:rPr>
          <w:rFonts w:ascii="Arial" w:hAnsi="Arial"/>
          <w:color w:val="000000" w:themeColor="text1"/>
          <w:sz w:val="52"/>
          <w:szCs w:val="52"/>
        </w:rPr>
      </w:pPr>
    </w:p>
    <w:p w14:paraId="47377A6F" w14:textId="77777777" w:rsidR="004C51F7" w:rsidRPr="00DE5AF1" w:rsidRDefault="004C51F7">
      <w:pPr>
        <w:jc w:val="center"/>
        <w:rPr>
          <w:rFonts w:ascii="Arial" w:hAnsi="Arial"/>
          <w:color w:val="000000" w:themeColor="text1"/>
          <w:sz w:val="36"/>
          <w:szCs w:val="36"/>
        </w:rPr>
      </w:pPr>
    </w:p>
    <w:p w14:paraId="3660DDD3" w14:textId="473A3882" w:rsidR="00D32639" w:rsidRPr="00E7400A" w:rsidRDefault="00EC714A">
      <w:pPr>
        <w:jc w:val="center"/>
        <w:rPr>
          <w:rFonts w:ascii="Arial" w:hAnsi="Arial"/>
          <w:color w:val="000000" w:themeColor="text1"/>
          <w:sz w:val="44"/>
          <w:szCs w:val="44"/>
        </w:rPr>
      </w:pPr>
      <w:r w:rsidRPr="00E7400A">
        <w:rPr>
          <w:rFonts w:ascii="Arial" w:hAnsi="Arial"/>
          <w:color w:val="000000" w:themeColor="text1"/>
          <w:sz w:val="44"/>
          <w:szCs w:val="44"/>
        </w:rPr>
        <w:t>Plan of Action</w:t>
      </w:r>
      <w:r w:rsidR="006C64BC" w:rsidRPr="00E7400A">
        <w:rPr>
          <w:rFonts w:ascii="Arial" w:hAnsi="Arial"/>
          <w:color w:val="000000" w:themeColor="text1"/>
          <w:sz w:val="44"/>
          <w:szCs w:val="44"/>
        </w:rPr>
        <w:t xml:space="preserve"> FY </w:t>
      </w:r>
      <w:r w:rsidR="006D5CA7" w:rsidRPr="00E7400A">
        <w:rPr>
          <w:rFonts w:ascii="Arial" w:hAnsi="Arial"/>
          <w:color w:val="000000" w:themeColor="text1"/>
          <w:sz w:val="44"/>
          <w:szCs w:val="44"/>
        </w:rPr>
        <w:t>2019-2020</w:t>
      </w:r>
    </w:p>
    <w:p w14:paraId="3D2AB7E7" w14:textId="77777777" w:rsidR="00E82B02" w:rsidRPr="00DE5AF1" w:rsidRDefault="00E82B02" w:rsidP="005F7170">
      <w:pPr>
        <w:rPr>
          <w:rFonts w:ascii="Arial" w:hAnsi="Arial"/>
          <w:color w:val="000000" w:themeColor="text1"/>
          <w:sz w:val="36"/>
          <w:szCs w:val="36"/>
        </w:rPr>
      </w:pPr>
    </w:p>
    <w:p w14:paraId="1D0D8CCD" w14:textId="77777777" w:rsidR="001B50A6" w:rsidRPr="00DE5AF1" w:rsidRDefault="001B50A6" w:rsidP="004C51F7">
      <w:pPr>
        <w:jc w:val="center"/>
        <w:rPr>
          <w:rFonts w:ascii="Arial" w:hAnsi="Arial"/>
          <w:color w:val="000000" w:themeColor="text1"/>
          <w:sz w:val="36"/>
          <w:szCs w:val="36"/>
        </w:rPr>
      </w:pPr>
    </w:p>
    <w:p w14:paraId="2BDF591C" w14:textId="5E1078A6" w:rsidR="009A7763" w:rsidRDefault="009A7763" w:rsidP="00E52BE8">
      <w:pPr>
        <w:jc w:val="center"/>
        <w:rPr>
          <w:rFonts w:ascii="Arial" w:hAnsi="Arial"/>
          <w:color w:val="000000" w:themeColor="text1"/>
          <w:sz w:val="36"/>
          <w:szCs w:val="36"/>
        </w:rPr>
      </w:pPr>
    </w:p>
    <w:p w14:paraId="6D830222" w14:textId="77777777" w:rsidR="0061115C" w:rsidRDefault="0061115C" w:rsidP="00E52BE8">
      <w:pPr>
        <w:jc w:val="center"/>
        <w:rPr>
          <w:rFonts w:ascii="Arial" w:hAnsi="Arial"/>
          <w:color w:val="000000" w:themeColor="text1"/>
          <w:sz w:val="36"/>
          <w:szCs w:val="36"/>
        </w:rPr>
      </w:pPr>
    </w:p>
    <w:p w14:paraId="55F5BF39" w14:textId="77777777" w:rsidR="0061115C" w:rsidRDefault="0061115C" w:rsidP="00E52BE8">
      <w:pPr>
        <w:jc w:val="center"/>
        <w:rPr>
          <w:rFonts w:ascii="Arial" w:hAnsi="Arial"/>
          <w:color w:val="000000" w:themeColor="text1"/>
          <w:sz w:val="36"/>
          <w:szCs w:val="36"/>
        </w:rPr>
      </w:pPr>
    </w:p>
    <w:p w14:paraId="328C2AA1" w14:textId="21B76FC4" w:rsidR="00E82B02" w:rsidRPr="00DE5AF1" w:rsidRDefault="00E82B02" w:rsidP="00320B3D">
      <w:pPr>
        <w:rPr>
          <w:rFonts w:ascii="Arial" w:hAnsi="Arial"/>
          <w:color w:val="000000" w:themeColor="text1"/>
          <w:sz w:val="30"/>
          <w:szCs w:val="30"/>
        </w:rPr>
      </w:pPr>
    </w:p>
    <w:p w14:paraId="518BDE8B" w14:textId="77777777" w:rsidR="00320B3D" w:rsidRPr="00DE5AF1" w:rsidRDefault="00320B3D" w:rsidP="005F4C40">
      <w:pPr>
        <w:rPr>
          <w:rFonts w:ascii="Arial" w:hAnsi="Arial"/>
          <w:color w:val="000000" w:themeColor="text1"/>
          <w:sz w:val="30"/>
          <w:szCs w:val="30"/>
        </w:rPr>
      </w:pPr>
    </w:p>
    <w:p w14:paraId="7DE5626B" w14:textId="77777777" w:rsidR="00320B3D" w:rsidRPr="00DE5AF1" w:rsidRDefault="00320B3D">
      <w:pPr>
        <w:jc w:val="center"/>
        <w:rPr>
          <w:rFonts w:ascii="Arial" w:hAnsi="Arial"/>
          <w:color w:val="000000" w:themeColor="text1"/>
          <w:sz w:val="30"/>
          <w:szCs w:val="30"/>
        </w:rPr>
      </w:pPr>
    </w:p>
    <w:p w14:paraId="140705FF" w14:textId="2A03ADE8" w:rsidR="00320B3D" w:rsidRPr="00DE5AF1" w:rsidRDefault="00DE5AF1">
      <w:pPr>
        <w:jc w:val="center"/>
        <w:rPr>
          <w:rFonts w:ascii="Arial" w:hAnsi="Arial"/>
          <w:color w:val="000000" w:themeColor="text1"/>
          <w:sz w:val="30"/>
          <w:szCs w:val="30"/>
        </w:rPr>
      </w:pPr>
      <w:r w:rsidRPr="00DE5AF1">
        <w:rPr>
          <w:rFonts w:ascii="Arial" w:hAnsi="Arial"/>
          <w:color w:val="000000" w:themeColor="text1"/>
          <w:sz w:val="30"/>
          <w:szCs w:val="30"/>
        </w:rPr>
        <w:t xml:space="preserve">APPROVED AT THE </w:t>
      </w:r>
      <w:r w:rsidR="005F4C40" w:rsidRPr="00DE5AF1">
        <w:rPr>
          <w:rFonts w:ascii="Arial" w:hAnsi="Arial"/>
          <w:color w:val="000000" w:themeColor="text1"/>
          <w:sz w:val="30"/>
          <w:szCs w:val="30"/>
        </w:rPr>
        <w:t>BOARD MEETING</w:t>
      </w:r>
    </w:p>
    <w:p w14:paraId="58BC2AF3" w14:textId="7A899BB4" w:rsidR="005F4C40" w:rsidRPr="00E7400A" w:rsidRDefault="00013BB0">
      <w:pPr>
        <w:jc w:val="center"/>
        <w:rPr>
          <w:rFonts w:ascii="Arial" w:hAnsi="Arial"/>
          <w:color w:val="000000" w:themeColor="text1"/>
          <w:sz w:val="30"/>
          <w:szCs w:val="30"/>
        </w:rPr>
      </w:pPr>
      <w:r>
        <w:rPr>
          <w:rFonts w:ascii="Arial" w:hAnsi="Arial"/>
          <w:color w:val="000000" w:themeColor="text1"/>
          <w:sz w:val="30"/>
          <w:szCs w:val="30"/>
        </w:rPr>
        <w:t>August 1</w:t>
      </w:r>
      <w:r w:rsidR="0061115C">
        <w:rPr>
          <w:rFonts w:ascii="Arial" w:hAnsi="Arial"/>
          <w:color w:val="000000" w:themeColor="text1"/>
          <w:sz w:val="30"/>
          <w:szCs w:val="30"/>
        </w:rPr>
        <w:t>, 2019</w:t>
      </w:r>
    </w:p>
    <w:p w14:paraId="6C7DB724" w14:textId="6A10DA6B" w:rsidR="00B10235" w:rsidRPr="00DE5AF1" w:rsidRDefault="00B10235">
      <w:pPr>
        <w:rPr>
          <w:rFonts w:ascii="Arial" w:hAnsi="Arial"/>
          <w:color w:val="000000" w:themeColor="text1"/>
          <w:sz w:val="30"/>
          <w:szCs w:val="30"/>
        </w:rPr>
      </w:pPr>
      <w:r w:rsidRPr="00DE5AF1">
        <w:rPr>
          <w:rFonts w:ascii="Arial" w:hAnsi="Arial"/>
          <w:color w:val="000000" w:themeColor="text1"/>
          <w:sz w:val="30"/>
          <w:szCs w:val="30"/>
        </w:rPr>
        <w:br w:type="page"/>
      </w:r>
    </w:p>
    <w:p w14:paraId="2398275F" w14:textId="77777777" w:rsidR="00E82B02" w:rsidRPr="00DE5AF1" w:rsidRDefault="00E82B02">
      <w:pPr>
        <w:rPr>
          <w:rFonts w:ascii="Arial" w:hAnsi="Arial"/>
          <w:color w:val="000000" w:themeColor="text1"/>
          <w:sz w:val="30"/>
          <w:szCs w:val="30"/>
        </w:rPr>
      </w:pPr>
    </w:p>
    <w:p w14:paraId="2EBFF384" w14:textId="77777777" w:rsidR="00E82B02" w:rsidRPr="00DE5AF1" w:rsidRDefault="00E82B02">
      <w:pPr>
        <w:jc w:val="center"/>
        <w:rPr>
          <w:rFonts w:ascii="Arial" w:hAnsi="Arial"/>
          <w:b/>
          <w:color w:val="000000" w:themeColor="text1"/>
          <w:sz w:val="23"/>
          <w:szCs w:val="23"/>
        </w:rPr>
      </w:pPr>
      <w:r w:rsidRPr="00DE5AF1">
        <w:rPr>
          <w:rFonts w:ascii="Arial" w:hAnsi="Arial"/>
          <w:b/>
          <w:color w:val="000000" w:themeColor="text1"/>
          <w:sz w:val="23"/>
          <w:szCs w:val="23"/>
        </w:rPr>
        <w:t>OVERVIEW AND INTRODUCTION</w:t>
      </w:r>
    </w:p>
    <w:p w14:paraId="14EDD04B" w14:textId="77777777" w:rsidR="00E82B02" w:rsidRPr="00DE5AF1" w:rsidRDefault="00E82B02">
      <w:pPr>
        <w:jc w:val="both"/>
        <w:rPr>
          <w:b/>
          <w:color w:val="000000" w:themeColor="text1"/>
          <w:sz w:val="23"/>
          <w:szCs w:val="23"/>
        </w:rPr>
      </w:pPr>
    </w:p>
    <w:p w14:paraId="025C8FB6" w14:textId="77777777" w:rsidR="00E82B02" w:rsidRPr="00DE5AF1" w:rsidRDefault="00E82B02">
      <w:pPr>
        <w:rPr>
          <w:rFonts w:ascii="Arial" w:hAnsi="Arial"/>
          <w:color w:val="000000" w:themeColor="text1"/>
          <w:sz w:val="23"/>
          <w:szCs w:val="23"/>
        </w:rPr>
      </w:pPr>
      <w:r w:rsidRPr="00DE5AF1">
        <w:rPr>
          <w:rFonts w:ascii="Arial" w:hAnsi="Arial"/>
          <w:color w:val="000000" w:themeColor="text1"/>
          <w:sz w:val="23"/>
          <w:szCs w:val="23"/>
        </w:rPr>
        <w:tab/>
        <w:t>The Disability and Communication Access Board is comprised of seventeen volunteer (17) members appointed by the Governor.  The members include persons with disabilities, parents or guardians of persons with disabilities, public and private providers of service, and other professionals with knowledge in the areas for which the Board has rulemaking authority.  The Board was created to provide for more efficient coordination of State efforts to comply with disability access and civil rights laws through outreach and voluntary compliance.  The Board has rulemaking responsibilities for administrative rules for facility access, communication access, and accessible parking.</w:t>
      </w:r>
    </w:p>
    <w:p w14:paraId="3401F104" w14:textId="77777777" w:rsidR="00E82B02" w:rsidRPr="00DE5AF1" w:rsidRDefault="00E82B02">
      <w:pPr>
        <w:rPr>
          <w:rFonts w:ascii="Arial" w:hAnsi="Arial"/>
          <w:color w:val="000000" w:themeColor="text1"/>
          <w:sz w:val="23"/>
          <w:szCs w:val="23"/>
        </w:rPr>
      </w:pPr>
    </w:p>
    <w:p w14:paraId="4987ED43" w14:textId="77777777" w:rsidR="00E82B02" w:rsidRPr="00DE5AF1" w:rsidRDefault="00E82B02">
      <w:pPr>
        <w:rPr>
          <w:rFonts w:ascii="Arial" w:hAnsi="Arial"/>
          <w:color w:val="000000" w:themeColor="text1"/>
          <w:sz w:val="23"/>
          <w:szCs w:val="23"/>
        </w:rPr>
      </w:pPr>
      <w:r w:rsidRPr="00DE5AF1">
        <w:rPr>
          <w:rFonts w:ascii="Arial" w:hAnsi="Arial"/>
          <w:color w:val="000000" w:themeColor="text1"/>
          <w:sz w:val="23"/>
          <w:szCs w:val="23"/>
        </w:rPr>
        <w:t>The functions of the Board are as follows:</w:t>
      </w:r>
    </w:p>
    <w:p w14:paraId="7EA606C4" w14:textId="77777777" w:rsidR="00E82B02" w:rsidRPr="00DE5AF1" w:rsidRDefault="00E82B02">
      <w:pPr>
        <w:rPr>
          <w:rFonts w:ascii="Arial" w:hAnsi="Arial"/>
          <w:color w:val="000000" w:themeColor="text1"/>
          <w:sz w:val="23"/>
          <w:szCs w:val="23"/>
        </w:rPr>
      </w:pPr>
    </w:p>
    <w:p w14:paraId="425E8ED4" w14:textId="77777777" w:rsidR="00E82B02" w:rsidRPr="00DE5AF1" w:rsidRDefault="00E82B02">
      <w:pPr>
        <w:ind w:left="720" w:hanging="720"/>
        <w:rPr>
          <w:rFonts w:ascii="Arial" w:hAnsi="Arial"/>
          <w:color w:val="000000" w:themeColor="text1"/>
          <w:sz w:val="23"/>
          <w:szCs w:val="23"/>
        </w:rPr>
      </w:pPr>
      <w:r w:rsidRPr="00DE5AF1">
        <w:rPr>
          <w:rFonts w:ascii="Arial" w:hAnsi="Arial"/>
          <w:color w:val="000000" w:themeColor="text1"/>
          <w:sz w:val="23"/>
          <w:szCs w:val="23"/>
        </w:rPr>
        <w:t>•</w:t>
      </w:r>
      <w:r w:rsidRPr="00DE5AF1">
        <w:rPr>
          <w:rFonts w:ascii="Arial" w:hAnsi="Arial"/>
          <w:color w:val="000000" w:themeColor="text1"/>
          <w:sz w:val="23"/>
          <w:szCs w:val="23"/>
        </w:rPr>
        <w:tab/>
        <w:t>Establish administrative rules for the design of buildings, facilities, and sites by or on behalf of the State and counties in accordance with Section 103-50, Hawaii Revised Statutes; approve site specific alternate design requests when an alternate design provides equal or greater access.</w:t>
      </w:r>
      <w:r w:rsidR="003D22BD" w:rsidRPr="00DE5AF1">
        <w:rPr>
          <w:rFonts w:ascii="Arial" w:hAnsi="Arial"/>
          <w:color w:val="000000" w:themeColor="text1"/>
          <w:sz w:val="23"/>
          <w:szCs w:val="23"/>
        </w:rPr>
        <w:t xml:space="preserve">  Provide review and recommendations on all State and county plans for buildings, facilities, and sites in accordance with Section 103-50, Hawaii Revised Statutes.</w:t>
      </w:r>
    </w:p>
    <w:p w14:paraId="409A3E25" w14:textId="77777777" w:rsidR="00E82B02" w:rsidRPr="00DE5AF1" w:rsidRDefault="00E82B02">
      <w:pPr>
        <w:ind w:left="720" w:hanging="720"/>
        <w:rPr>
          <w:rFonts w:ascii="Arial" w:hAnsi="Arial"/>
          <w:color w:val="000000" w:themeColor="text1"/>
          <w:sz w:val="23"/>
          <w:szCs w:val="23"/>
        </w:rPr>
      </w:pPr>
    </w:p>
    <w:p w14:paraId="784EF731" w14:textId="2AF0A644" w:rsidR="00E82B02" w:rsidRPr="00DE5AF1" w:rsidRDefault="00E82B02">
      <w:pPr>
        <w:ind w:left="720" w:hanging="720"/>
        <w:rPr>
          <w:rFonts w:ascii="Arial" w:hAnsi="Arial"/>
          <w:color w:val="000000" w:themeColor="text1"/>
          <w:sz w:val="23"/>
          <w:szCs w:val="23"/>
        </w:rPr>
      </w:pPr>
      <w:r w:rsidRPr="00DE5AF1">
        <w:rPr>
          <w:rFonts w:ascii="Arial" w:hAnsi="Arial"/>
          <w:color w:val="000000" w:themeColor="text1"/>
          <w:sz w:val="23"/>
          <w:szCs w:val="23"/>
        </w:rPr>
        <w:t>•</w:t>
      </w:r>
      <w:r w:rsidRPr="00DE5AF1">
        <w:rPr>
          <w:rFonts w:ascii="Arial" w:hAnsi="Arial"/>
          <w:color w:val="000000" w:themeColor="text1"/>
          <w:sz w:val="23"/>
          <w:szCs w:val="23"/>
        </w:rPr>
        <w:tab/>
        <w:t xml:space="preserve">Establish administrative rules for the utilization of communication access services provided for persons who are deaf, hard of hearing, or deaf-blind in State programs and activities.  </w:t>
      </w:r>
      <w:r w:rsidR="0056363A" w:rsidRPr="00DE5AF1">
        <w:rPr>
          <w:rFonts w:ascii="Arial" w:hAnsi="Arial"/>
          <w:color w:val="000000" w:themeColor="text1"/>
          <w:sz w:val="23"/>
          <w:szCs w:val="23"/>
        </w:rPr>
        <w:t>Operate the Hawaii Quality Assurance System an</w:t>
      </w:r>
      <w:r w:rsidR="00301665" w:rsidRPr="00DE5AF1">
        <w:rPr>
          <w:rFonts w:ascii="Arial" w:hAnsi="Arial"/>
          <w:color w:val="000000" w:themeColor="text1"/>
          <w:sz w:val="23"/>
          <w:szCs w:val="23"/>
        </w:rPr>
        <w:t xml:space="preserve">d its continuing education </w:t>
      </w:r>
      <w:proofErr w:type="gramStart"/>
      <w:r w:rsidR="00301665" w:rsidRPr="00DE5AF1">
        <w:rPr>
          <w:rFonts w:ascii="Arial" w:hAnsi="Arial"/>
          <w:color w:val="000000" w:themeColor="text1"/>
          <w:sz w:val="23"/>
          <w:szCs w:val="23"/>
        </w:rPr>
        <w:t>units</w:t>
      </w:r>
      <w:proofErr w:type="gramEnd"/>
      <w:r w:rsidR="0056363A" w:rsidRPr="00DE5AF1">
        <w:rPr>
          <w:rFonts w:ascii="Arial" w:hAnsi="Arial"/>
          <w:color w:val="000000" w:themeColor="text1"/>
          <w:sz w:val="23"/>
          <w:szCs w:val="23"/>
        </w:rPr>
        <w:t xml:space="preserve"> program.</w:t>
      </w:r>
    </w:p>
    <w:p w14:paraId="086E0645" w14:textId="77777777" w:rsidR="00E82B02" w:rsidRPr="00DE5AF1" w:rsidRDefault="00E82B02">
      <w:pPr>
        <w:ind w:left="720" w:hanging="720"/>
        <w:rPr>
          <w:rFonts w:ascii="Arial" w:hAnsi="Arial"/>
          <w:color w:val="000000" w:themeColor="text1"/>
          <w:sz w:val="23"/>
          <w:szCs w:val="23"/>
        </w:rPr>
      </w:pPr>
    </w:p>
    <w:p w14:paraId="7FF33518" w14:textId="77777777" w:rsidR="00E82B02" w:rsidRPr="00DE5AF1" w:rsidRDefault="00E82B02">
      <w:pPr>
        <w:ind w:left="720" w:hanging="720"/>
        <w:rPr>
          <w:rFonts w:ascii="Arial" w:hAnsi="Arial"/>
          <w:color w:val="000000" w:themeColor="text1"/>
          <w:sz w:val="23"/>
          <w:szCs w:val="23"/>
        </w:rPr>
      </w:pPr>
      <w:r w:rsidRPr="00DE5AF1">
        <w:rPr>
          <w:rFonts w:ascii="Arial" w:hAnsi="Arial"/>
          <w:color w:val="000000" w:themeColor="text1"/>
          <w:sz w:val="23"/>
          <w:szCs w:val="23"/>
        </w:rPr>
        <w:t>•</w:t>
      </w:r>
      <w:r w:rsidRPr="00DE5AF1">
        <w:rPr>
          <w:rFonts w:ascii="Arial" w:hAnsi="Arial"/>
          <w:color w:val="000000" w:themeColor="text1"/>
          <w:sz w:val="23"/>
          <w:szCs w:val="23"/>
        </w:rPr>
        <w:tab/>
        <w:t>Administer the Statewide program on parking for persons</w:t>
      </w:r>
      <w:r w:rsidR="00A40082" w:rsidRPr="00DE5AF1">
        <w:rPr>
          <w:rFonts w:ascii="Arial" w:hAnsi="Arial"/>
          <w:color w:val="000000" w:themeColor="text1"/>
          <w:sz w:val="23"/>
          <w:szCs w:val="23"/>
        </w:rPr>
        <w:t xml:space="preserve"> with disabilities</w:t>
      </w:r>
      <w:r w:rsidRPr="00DE5AF1">
        <w:rPr>
          <w:rFonts w:ascii="Arial" w:hAnsi="Arial"/>
          <w:color w:val="000000" w:themeColor="text1"/>
          <w:sz w:val="23"/>
          <w:szCs w:val="23"/>
        </w:rPr>
        <w:t>, in accordance with Part III of Chapter 291, Hawaii Revised Statutes.</w:t>
      </w:r>
    </w:p>
    <w:p w14:paraId="3048C41E" w14:textId="77777777" w:rsidR="00E82B02" w:rsidRPr="00DE5AF1" w:rsidRDefault="00E82B02">
      <w:pPr>
        <w:ind w:left="720" w:hanging="720"/>
        <w:rPr>
          <w:rFonts w:ascii="Arial" w:hAnsi="Arial"/>
          <w:color w:val="000000" w:themeColor="text1"/>
          <w:sz w:val="23"/>
          <w:szCs w:val="23"/>
        </w:rPr>
      </w:pPr>
    </w:p>
    <w:p w14:paraId="72988A0A" w14:textId="77777777" w:rsidR="00E82B02" w:rsidRPr="00DE5AF1" w:rsidRDefault="00E82B02">
      <w:pPr>
        <w:ind w:left="720" w:hanging="720"/>
        <w:rPr>
          <w:rFonts w:ascii="Arial" w:hAnsi="Arial"/>
          <w:color w:val="000000" w:themeColor="text1"/>
          <w:sz w:val="23"/>
          <w:szCs w:val="23"/>
        </w:rPr>
      </w:pPr>
      <w:r w:rsidRPr="00DE5AF1">
        <w:rPr>
          <w:rFonts w:ascii="Arial" w:hAnsi="Arial"/>
          <w:color w:val="000000" w:themeColor="text1"/>
          <w:sz w:val="23"/>
          <w:szCs w:val="23"/>
        </w:rPr>
        <w:t>•</w:t>
      </w:r>
      <w:r w:rsidRPr="00DE5AF1">
        <w:rPr>
          <w:rFonts w:ascii="Arial" w:hAnsi="Arial"/>
          <w:color w:val="000000" w:themeColor="text1"/>
          <w:sz w:val="23"/>
          <w:szCs w:val="23"/>
        </w:rPr>
        <w:tab/>
      </w:r>
      <w:r w:rsidR="0056363A" w:rsidRPr="00DE5AF1">
        <w:rPr>
          <w:rFonts w:ascii="Arial" w:hAnsi="Arial"/>
          <w:color w:val="000000" w:themeColor="text1"/>
          <w:sz w:val="23"/>
          <w:szCs w:val="23"/>
        </w:rPr>
        <w:t xml:space="preserve">Provide </w:t>
      </w:r>
      <w:r w:rsidR="0049043C" w:rsidRPr="00DE5AF1">
        <w:rPr>
          <w:rFonts w:ascii="Arial" w:hAnsi="Arial"/>
          <w:color w:val="000000" w:themeColor="text1"/>
          <w:sz w:val="23"/>
          <w:szCs w:val="23"/>
        </w:rPr>
        <w:t>advice and recommendations</w:t>
      </w:r>
      <w:r w:rsidRPr="00DE5AF1">
        <w:rPr>
          <w:rFonts w:ascii="Arial" w:hAnsi="Arial"/>
          <w:color w:val="000000" w:themeColor="text1"/>
          <w:sz w:val="23"/>
          <w:szCs w:val="23"/>
        </w:rPr>
        <w:t xml:space="preserve"> on matters relating to access for persons with disabilities, with emphasis on legislative matters, administrative rules, policies, and procedures of the State and county governments.</w:t>
      </w:r>
    </w:p>
    <w:p w14:paraId="60F484FC" w14:textId="77777777" w:rsidR="00E82B02" w:rsidRPr="00DE5AF1" w:rsidRDefault="00E82B02">
      <w:pPr>
        <w:ind w:left="720" w:hanging="720"/>
        <w:rPr>
          <w:rFonts w:ascii="Arial" w:hAnsi="Arial"/>
          <w:color w:val="000000" w:themeColor="text1"/>
          <w:sz w:val="23"/>
          <w:szCs w:val="23"/>
        </w:rPr>
      </w:pPr>
    </w:p>
    <w:p w14:paraId="1F9EB25B" w14:textId="77777777" w:rsidR="00E82B02" w:rsidRPr="00DE5AF1" w:rsidRDefault="00E82B02">
      <w:pPr>
        <w:ind w:left="720" w:hanging="720"/>
        <w:rPr>
          <w:rFonts w:ascii="Arial" w:hAnsi="Arial"/>
          <w:color w:val="000000" w:themeColor="text1"/>
          <w:sz w:val="23"/>
          <w:szCs w:val="23"/>
        </w:rPr>
      </w:pPr>
      <w:r w:rsidRPr="00DE5AF1">
        <w:rPr>
          <w:rFonts w:ascii="Arial" w:hAnsi="Arial"/>
          <w:color w:val="000000" w:themeColor="text1"/>
          <w:sz w:val="23"/>
          <w:szCs w:val="23"/>
        </w:rPr>
        <w:t>•</w:t>
      </w:r>
      <w:r w:rsidRPr="00DE5AF1">
        <w:rPr>
          <w:rFonts w:ascii="Arial" w:hAnsi="Arial"/>
          <w:color w:val="000000" w:themeColor="text1"/>
          <w:sz w:val="23"/>
          <w:szCs w:val="23"/>
        </w:rPr>
        <w:tab/>
        <w:t>Review and assess the problems, needs, and the availability of adequate services and resources for persons with disabilities in the State</w:t>
      </w:r>
      <w:r w:rsidR="0056363A" w:rsidRPr="00DE5AF1">
        <w:rPr>
          <w:rFonts w:ascii="Arial" w:hAnsi="Arial"/>
          <w:color w:val="000000" w:themeColor="text1"/>
          <w:sz w:val="23"/>
          <w:szCs w:val="23"/>
        </w:rPr>
        <w:t>.</w:t>
      </w:r>
    </w:p>
    <w:p w14:paraId="262D1BBC" w14:textId="77777777" w:rsidR="00E82B02" w:rsidRPr="00DE5AF1" w:rsidRDefault="00E82B02">
      <w:pPr>
        <w:ind w:left="720" w:hanging="720"/>
        <w:rPr>
          <w:rFonts w:ascii="Arial" w:hAnsi="Arial"/>
          <w:color w:val="000000" w:themeColor="text1"/>
          <w:sz w:val="23"/>
          <w:szCs w:val="23"/>
        </w:rPr>
      </w:pPr>
    </w:p>
    <w:p w14:paraId="2B8DCA7F" w14:textId="77777777" w:rsidR="00E82B02" w:rsidRPr="00DE5AF1" w:rsidRDefault="00E82B02">
      <w:pPr>
        <w:ind w:left="720" w:hanging="720"/>
        <w:rPr>
          <w:rFonts w:ascii="Arial" w:hAnsi="Arial"/>
          <w:color w:val="000000" w:themeColor="text1"/>
          <w:sz w:val="23"/>
          <w:szCs w:val="23"/>
        </w:rPr>
      </w:pPr>
      <w:r w:rsidRPr="00DE5AF1">
        <w:rPr>
          <w:rFonts w:ascii="Arial" w:hAnsi="Arial"/>
          <w:color w:val="000000" w:themeColor="text1"/>
          <w:sz w:val="23"/>
          <w:szCs w:val="23"/>
        </w:rPr>
        <w:t>•</w:t>
      </w:r>
      <w:r w:rsidRPr="00DE5AF1">
        <w:rPr>
          <w:rFonts w:ascii="Arial" w:hAnsi="Arial"/>
          <w:color w:val="000000" w:themeColor="text1"/>
          <w:sz w:val="23"/>
          <w:szCs w:val="23"/>
        </w:rPr>
        <w:tab/>
        <w:t>Coordinate the efforts of the State to comply with the requirements of the Americans with Disabilities Act</w:t>
      </w:r>
      <w:r w:rsidR="0056363A" w:rsidRPr="00DE5AF1">
        <w:rPr>
          <w:rFonts w:ascii="Arial" w:hAnsi="Arial"/>
          <w:color w:val="000000" w:themeColor="text1"/>
          <w:sz w:val="23"/>
          <w:szCs w:val="23"/>
        </w:rPr>
        <w:t>.</w:t>
      </w:r>
    </w:p>
    <w:p w14:paraId="799E43BF" w14:textId="77777777" w:rsidR="00E82B02" w:rsidRPr="00DE5AF1" w:rsidRDefault="00E82B02">
      <w:pPr>
        <w:ind w:left="720" w:hanging="720"/>
        <w:rPr>
          <w:rFonts w:ascii="Arial" w:hAnsi="Arial"/>
          <w:color w:val="000000" w:themeColor="text1"/>
          <w:sz w:val="23"/>
          <w:szCs w:val="23"/>
        </w:rPr>
      </w:pPr>
    </w:p>
    <w:p w14:paraId="4799FFE1" w14:textId="77777777" w:rsidR="00E82B02" w:rsidRPr="00DE5AF1" w:rsidRDefault="00E82B02">
      <w:pPr>
        <w:ind w:left="720" w:hanging="720"/>
        <w:rPr>
          <w:rFonts w:ascii="Arial" w:hAnsi="Arial"/>
          <w:color w:val="000000" w:themeColor="text1"/>
          <w:sz w:val="23"/>
          <w:szCs w:val="23"/>
        </w:rPr>
      </w:pPr>
      <w:r w:rsidRPr="00DE5AF1">
        <w:rPr>
          <w:rFonts w:ascii="Arial" w:hAnsi="Arial"/>
          <w:color w:val="000000" w:themeColor="text1"/>
          <w:sz w:val="23"/>
          <w:szCs w:val="23"/>
        </w:rPr>
        <w:t>•</w:t>
      </w:r>
      <w:r w:rsidRPr="00DE5AF1">
        <w:rPr>
          <w:rFonts w:ascii="Arial" w:hAnsi="Arial"/>
          <w:color w:val="000000" w:themeColor="text1"/>
          <w:sz w:val="23"/>
          <w:szCs w:val="23"/>
        </w:rPr>
        <w:tab/>
        <w:t>Provide technical assistance and guidance to, but not limited to, State and county entities in order to meet the requirements of state, federal, and county laws providing for access to persons with disabilities through public education programs and other voluntary compliance efforts.</w:t>
      </w:r>
    </w:p>
    <w:p w14:paraId="79FA4090" w14:textId="77777777" w:rsidR="00E82B02" w:rsidRPr="00DE5AF1" w:rsidRDefault="00E82B02">
      <w:pPr>
        <w:ind w:left="720" w:hanging="720"/>
        <w:rPr>
          <w:rFonts w:ascii="Arial" w:hAnsi="Arial"/>
          <w:color w:val="000000" w:themeColor="text1"/>
          <w:sz w:val="23"/>
          <w:szCs w:val="23"/>
        </w:rPr>
      </w:pPr>
    </w:p>
    <w:p w14:paraId="108BCEC0" w14:textId="7A5A5B7A" w:rsidR="00E82B02" w:rsidRPr="00DE5AF1" w:rsidRDefault="00E82B02">
      <w:pPr>
        <w:rPr>
          <w:rFonts w:ascii="Arial" w:hAnsi="Arial"/>
          <w:color w:val="000000" w:themeColor="text1"/>
          <w:sz w:val="23"/>
          <w:szCs w:val="23"/>
        </w:rPr>
      </w:pPr>
      <w:r w:rsidRPr="00DE5AF1">
        <w:rPr>
          <w:rFonts w:ascii="Arial" w:hAnsi="Arial"/>
          <w:color w:val="000000" w:themeColor="text1"/>
          <w:sz w:val="23"/>
          <w:szCs w:val="23"/>
        </w:rPr>
        <w:tab/>
        <w:t>While people with</w:t>
      </w:r>
      <w:r w:rsidR="00D80CD7" w:rsidRPr="00DE5AF1">
        <w:rPr>
          <w:rFonts w:ascii="Arial" w:hAnsi="Arial"/>
          <w:color w:val="000000" w:themeColor="text1"/>
          <w:sz w:val="23"/>
          <w:szCs w:val="23"/>
        </w:rPr>
        <w:t xml:space="preserve"> disabilities, approximately twenty percent</w:t>
      </w:r>
      <w:r w:rsidR="0049043C" w:rsidRPr="00DE5AF1">
        <w:rPr>
          <w:rFonts w:ascii="Arial" w:hAnsi="Arial"/>
          <w:color w:val="000000" w:themeColor="text1"/>
          <w:sz w:val="23"/>
          <w:szCs w:val="23"/>
        </w:rPr>
        <w:t xml:space="preserve"> </w:t>
      </w:r>
      <w:r w:rsidRPr="00DE5AF1">
        <w:rPr>
          <w:rFonts w:ascii="Arial" w:hAnsi="Arial"/>
          <w:color w:val="000000" w:themeColor="text1"/>
          <w:sz w:val="23"/>
          <w:szCs w:val="23"/>
        </w:rPr>
        <w:t>of our population, are the beneficiaries of the Board’s work, many of our activities are directed to other entities and individuals, including government (State and county), private service providers, employers and human resource personnel, design professionals, families, and the general public.</w:t>
      </w:r>
    </w:p>
    <w:p w14:paraId="5E8747BB" w14:textId="77777777" w:rsidR="00E82B02" w:rsidRPr="00DE5AF1" w:rsidRDefault="00E82B02">
      <w:pPr>
        <w:rPr>
          <w:rFonts w:ascii="Arial" w:hAnsi="Arial"/>
          <w:color w:val="000000" w:themeColor="text1"/>
          <w:sz w:val="23"/>
          <w:szCs w:val="23"/>
        </w:rPr>
      </w:pPr>
    </w:p>
    <w:p w14:paraId="06D7C2AE" w14:textId="2F9D3BB7" w:rsidR="00E82B02" w:rsidRPr="005A5ED0" w:rsidRDefault="00E82B02">
      <w:pPr>
        <w:rPr>
          <w:rFonts w:ascii="Arial" w:hAnsi="Arial"/>
          <w:color w:val="000000" w:themeColor="text1"/>
          <w:sz w:val="23"/>
          <w:szCs w:val="23"/>
        </w:rPr>
      </w:pPr>
      <w:r w:rsidRPr="00DE5AF1">
        <w:rPr>
          <w:rFonts w:ascii="Arial" w:hAnsi="Arial"/>
          <w:color w:val="000000" w:themeColor="text1"/>
          <w:sz w:val="23"/>
          <w:szCs w:val="23"/>
        </w:rPr>
        <w:tab/>
        <w:t xml:space="preserve">The purpose of this </w:t>
      </w:r>
      <w:r w:rsidRPr="00DE5AF1">
        <w:rPr>
          <w:rFonts w:ascii="Arial" w:hAnsi="Arial"/>
          <w:b/>
          <w:color w:val="000000" w:themeColor="text1"/>
          <w:sz w:val="23"/>
          <w:szCs w:val="23"/>
        </w:rPr>
        <w:t>Plan of Action</w:t>
      </w:r>
      <w:r w:rsidRPr="00DE5AF1">
        <w:rPr>
          <w:rFonts w:ascii="Arial" w:hAnsi="Arial"/>
          <w:color w:val="000000" w:themeColor="text1"/>
          <w:sz w:val="23"/>
          <w:szCs w:val="23"/>
        </w:rPr>
        <w:t xml:space="preserve"> is to formalize the Board’s philosophy that underlies its policy statements, and to set forth the goals and objectives that guide its actions for the period</w:t>
      </w:r>
      <w:r w:rsidR="0056363A" w:rsidRPr="00DE5AF1">
        <w:rPr>
          <w:rFonts w:ascii="Arial" w:hAnsi="Arial"/>
          <w:color w:val="000000" w:themeColor="text1"/>
          <w:sz w:val="23"/>
          <w:szCs w:val="23"/>
        </w:rPr>
        <w:t xml:space="preserve"> </w:t>
      </w:r>
      <w:r w:rsidR="00BB1B48">
        <w:rPr>
          <w:rFonts w:ascii="Arial" w:hAnsi="Arial"/>
          <w:color w:val="000000" w:themeColor="text1"/>
          <w:sz w:val="23"/>
          <w:szCs w:val="23"/>
        </w:rPr>
        <w:t xml:space="preserve">July </w:t>
      </w:r>
      <w:r w:rsidR="00043705">
        <w:rPr>
          <w:rFonts w:ascii="Arial" w:hAnsi="Arial"/>
          <w:color w:val="000000" w:themeColor="text1"/>
          <w:sz w:val="23"/>
          <w:szCs w:val="23"/>
        </w:rPr>
        <w:t>1, 2019 to June 30, 2020</w:t>
      </w:r>
      <w:bookmarkStart w:id="0" w:name="_GoBack"/>
      <w:bookmarkEnd w:id="0"/>
      <w:r w:rsidRPr="005A5ED0">
        <w:rPr>
          <w:rFonts w:ascii="Arial" w:hAnsi="Arial"/>
          <w:color w:val="000000" w:themeColor="text1"/>
          <w:sz w:val="23"/>
          <w:szCs w:val="23"/>
        </w:rPr>
        <w:t>.</w:t>
      </w:r>
    </w:p>
    <w:p w14:paraId="1E543659" w14:textId="77777777" w:rsidR="00E82B02" w:rsidRPr="00DE5AF1" w:rsidRDefault="00E82B02">
      <w:pPr>
        <w:jc w:val="center"/>
        <w:rPr>
          <w:rFonts w:ascii="Arial" w:hAnsi="Arial"/>
          <w:b/>
          <w:color w:val="000000" w:themeColor="text1"/>
          <w:sz w:val="23"/>
          <w:szCs w:val="23"/>
        </w:rPr>
      </w:pPr>
      <w:r w:rsidRPr="00DE5AF1">
        <w:rPr>
          <w:b/>
          <w:color w:val="000000" w:themeColor="text1"/>
          <w:sz w:val="23"/>
          <w:szCs w:val="23"/>
        </w:rPr>
        <w:br w:type="page"/>
      </w:r>
      <w:r w:rsidRPr="00DE5AF1">
        <w:rPr>
          <w:rFonts w:ascii="Arial" w:hAnsi="Arial"/>
          <w:b/>
          <w:color w:val="000000" w:themeColor="text1"/>
          <w:sz w:val="23"/>
          <w:szCs w:val="23"/>
        </w:rPr>
        <w:lastRenderedPageBreak/>
        <w:t>PHILOSOPHY</w:t>
      </w:r>
    </w:p>
    <w:p w14:paraId="1FB5C375" w14:textId="77777777" w:rsidR="00E82B02" w:rsidRPr="00DE5AF1" w:rsidRDefault="00E82B02">
      <w:pPr>
        <w:rPr>
          <w:b/>
          <w:color w:val="000000" w:themeColor="text1"/>
          <w:sz w:val="23"/>
          <w:szCs w:val="23"/>
        </w:rPr>
      </w:pPr>
    </w:p>
    <w:p w14:paraId="1B183227" w14:textId="77777777" w:rsidR="00E82B02" w:rsidRPr="00DE5AF1" w:rsidRDefault="00E82B02">
      <w:pPr>
        <w:rPr>
          <w:rFonts w:ascii="Arial" w:hAnsi="Arial"/>
          <w:color w:val="000000" w:themeColor="text1"/>
          <w:sz w:val="23"/>
          <w:szCs w:val="23"/>
        </w:rPr>
      </w:pPr>
      <w:r w:rsidRPr="00DE5AF1">
        <w:rPr>
          <w:rFonts w:ascii="Arial" w:hAnsi="Arial"/>
          <w:color w:val="000000" w:themeColor="text1"/>
          <w:sz w:val="23"/>
          <w:szCs w:val="23"/>
        </w:rPr>
        <w:tab/>
        <w:t>Persons with disabilities shall be accorded just and equal status, responsibility, and benefits in society.  The following principles have been adopted by the Disability and Communication Access Board, and form the underlying philosophy for this document.</w:t>
      </w:r>
    </w:p>
    <w:p w14:paraId="0A48C30F" w14:textId="77777777" w:rsidR="00E82B02" w:rsidRPr="00DE5AF1" w:rsidRDefault="00E82B02">
      <w:pPr>
        <w:rPr>
          <w:rFonts w:ascii="Arial" w:hAnsi="Arial"/>
          <w:color w:val="000000" w:themeColor="text1"/>
          <w:sz w:val="23"/>
          <w:szCs w:val="23"/>
        </w:rPr>
      </w:pPr>
    </w:p>
    <w:p w14:paraId="246FD577" w14:textId="77777777" w:rsidR="00E82B02" w:rsidRPr="00DE5AF1" w:rsidRDefault="00E82B02">
      <w:pPr>
        <w:ind w:left="720" w:hanging="720"/>
        <w:rPr>
          <w:rFonts w:ascii="Arial" w:hAnsi="Arial"/>
          <w:color w:val="000000" w:themeColor="text1"/>
          <w:sz w:val="23"/>
          <w:szCs w:val="23"/>
        </w:rPr>
      </w:pPr>
      <w:r w:rsidRPr="00DE5AF1">
        <w:rPr>
          <w:rFonts w:ascii="Arial" w:hAnsi="Arial"/>
          <w:color w:val="000000" w:themeColor="text1"/>
          <w:sz w:val="23"/>
          <w:szCs w:val="23"/>
        </w:rPr>
        <w:t>1.</w:t>
      </w:r>
      <w:r w:rsidRPr="00DE5AF1">
        <w:rPr>
          <w:rFonts w:ascii="Arial" w:hAnsi="Arial"/>
          <w:color w:val="000000" w:themeColor="text1"/>
          <w:sz w:val="23"/>
          <w:szCs w:val="23"/>
        </w:rPr>
        <w:tab/>
        <w:t>Persons with disabilities have the right to attain their highest level of independence, self-determination and self-support.  In exercising self-determination, persons with disabilities have the right to make and express choices in all aspects of their lives.</w:t>
      </w:r>
    </w:p>
    <w:p w14:paraId="715D06DA" w14:textId="77777777" w:rsidR="00E82B02" w:rsidRPr="00DE5AF1" w:rsidRDefault="00E82B02">
      <w:pPr>
        <w:ind w:left="720" w:hanging="720"/>
        <w:rPr>
          <w:rFonts w:ascii="Arial" w:hAnsi="Arial"/>
          <w:color w:val="000000" w:themeColor="text1"/>
          <w:sz w:val="23"/>
          <w:szCs w:val="23"/>
        </w:rPr>
      </w:pPr>
    </w:p>
    <w:p w14:paraId="18DCC41F" w14:textId="77777777" w:rsidR="00E82B02" w:rsidRPr="00DE5AF1" w:rsidRDefault="00E82B02">
      <w:pPr>
        <w:ind w:left="720" w:hanging="720"/>
        <w:rPr>
          <w:rFonts w:ascii="Arial" w:hAnsi="Arial"/>
          <w:color w:val="000000" w:themeColor="text1"/>
          <w:sz w:val="23"/>
          <w:szCs w:val="23"/>
        </w:rPr>
      </w:pPr>
      <w:r w:rsidRPr="00DE5AF1">
        <w:rPr>
          <w:rFonts w:ascii="Arial" w:hAnsi="Arial"/>
          <w:color w:val="000000" w:themeColor="text1"/>
          <w:sz w:val="23"/>
          <w:szCs w:val="23"/>
        </w:rPr>
        <w:t>2.</w:t>
      </w:r>
      <w:r w:rsidRPr="00DE5AF1">
        <w:rPr>
          <w:rFonts w:ascii="Arial" w:hAnsi="Arial"/>
          <w:color w:val="000000" w:themeColor="text1"/>
          <w:sz w:val="23"/>
          <w:szCs w:val="23"/>
        </w:rPr>
        <w:tab/>
        <w:t>Persons with disabilities shall have equal access to services from agencies which serve the general public.</w:t>
      </w:r>
    </w:p>
    <w:p w14:paraId="685C9487" w14:textId="77777777" w:rsidR="00E82B02" w:rsidRPr="00DE5AF1" w:rsidRDefault="00E82B02">
      <w:pPr>
        <w:ind w:left="720" w:hanging="720"/>
        <w:rPr>
          <w:rFonts w:ascii="Arial" w:hAnsi="Arial"/>
          <w:color w:val="000000" w:themeColor="text1"/>
          <w:sz w:val="23"/>
          <w:szCs w:val="23"/>
        </w:rPr>
      </w:pPr>
    </w:p>
    <w:p w14:paraId="42BAF2E2" w14:textId="77777777" w:rsidR="00E82B02" w:rsidRPr="00DE5AF1" w:rsidRDefault="00E82B02">
      <w:pPr>
        <w:ind w:left="720" w:hanging="720"/>
        <w:rPr>
          <w:rFonts w:ascii="Arial" w:hAnsi="Arial"/>
          <w:color w:val="000000" w:themeColor="text1"/>
          <w:sz w:val="23"/>
          <w:szCs w:val="23"/>
        </w:rPr>
      </w:pPr>
      <w:r w:rsidRPr="00DE5AF1">
        <w:rPr>
          <w:rFonts w:ascii="Arial" w:hAnsi="Arial"/>
          <w:color w:val="000000" w:themeColor="text1"/>
          <w:sz w:val="23"/>
          <w:szCs w:val="23"/>
        </w:rPr>
        <w:t>3.</w:t>
      </w:r>
      <w:r w:rsidRPr="00DE5AF1">
        <w:rPr>
          <w:rFonts w:ascii="Arial" w:hAnsi="Arial"/>
          <w:color w:val="000000" w:themeColor="text1"/>
          <w:sz w:val="23"/>
          <w:szCs w:val="23"/>
        </w:rPr>
        <w:tab/>
        <w:t xml:space="preserve">Services provided by agencies specialized to serve persons with disabilities (e.g., the Developmental Disabilities Division, Adult Mental Health Division, the </w:t>
      </w:r>
      <w:r w:rsidR="00756F4C" w:rsidRPr="00DE5AF1">
        <w:rPr>
          <w:rFonts w:ascii="Arial" w:hAnsi="Arial"/>
          <w:color w:val="000000" w:themeColor="text1"/>
          <w:sz w:val="23"/>
          <w:szCs w:val="23"/>
        </w:rPr>
        <w:t>Division of Vocational Rehabilitation</w:t>
      </w:r>
      <w:r w:rsidRPr="00DE5AF1">
        <w:rPr>
          <w:rFonts w:ascii="Arial" w:hAnsi="Arial"/>
          <w:color w:val="000000" w:themeColor="text1"/>
          <w:sz w:val="23"/>
          <w:szCs w:val="23"/>
        </w:rPr>
        <w:t>), shall be appropriately coordinated, and fully utilized to meet the needs of persons with disabilities and their families.</w:t>
      </w:r>
    </w:p>
    <w:p w14:paraId="19049AE6" w14:textId="77777777" w:rsidR="00E82B02" w:rsidRPr="00DE5AF1" w:rsidRDefault="00E82B02">
      <w:pPr>
        <w:ind w:left="720" w:hanging="720"/>
        <w:rPr>
          <w:rFonts w:ascii="Arial" w:hAnsi="Arial"/>
          <w:color w:val="000000" w:themeColor="text1"/>
          <w:sz w:val="23"/>
          <w:szCs w:val="23"/>
        </w:rPr>
      </w:pPr>
    </w:p>
    <w:p w14:paraId="60B73861" w14:textId="77777777" w:rsidR="00E82B02" w:rsidRPr="00DE5AF1" w:rsidRDefault="00E82B02">
      <w:pPr>
        <w:ind w:left="720" w:hanging="720"/>
        <w:rPr>
          <w:rFonts w:ascii="Arial" w:hAnsi="Arial"/>
          <w:color w:val="000000" w:themeColor="text1"/>
          <w:sz w:val="23"/>
          <w:szCs w:val="23"/>
        </w:rPr>
      </w:pPr>
      <w:r w:rsidRPr="00DE5AF1">
        <w:rPr>
          <w:rFonts w:ascii="Arial" w:hAnsi="Arial"/>
          <w:color w:val="000000" w:themeColor="text1"/>
          <w:sz w:val="23"/>
          <w:szCs w:val="23"/>
        </w:rPr>
        <w:t>4.</w:t>
      </w:r>
      <w:r w:rsidRPr="00DE5AF1">
        <w:rPr>
          <w:rFonts w:ascii="Arial" w:hAnsi="Arial"/>
          <w:color w:val="000000" w:themeColor="text1"/>
          <w:sz w:val="23"/>
          <w:szCs w:val="23"/>
        </w:rPr>
        <w:tab/>
        <w:t>Accurate information and effective educational programs about issues affecting persons with disabilities are necessary to ensure that the potential and capability of persons with disabilities to make significant contributions to society are clearly developed, understood, and utilized.</w:t>
      </w:r>
    </w:p>
    <w:p w14:paraId="6FFABE5F" w14:textId="77777777" w:rsidR="00E82B02" w:rsidRPr="00DE5AF1" w:rsidRDefault="00E82B02">
      <w:pPr>
        <w:ind w:left="720" w:hanging="720"/>
        <w:rPr>
          <w:rFonts w:ascii="Arial" w:hAnsi="Arial"/>
          <w:color w:val="000000" w:themeColor="text1"/>
          <w:sz w:val="23"/>
          <w:szCs w:val="23"/>
        </w:rPr>
      </w:pPr>
    </w:p>
    <w:p w14:paraId="01663A40" w14:textId="77777777" w:rsidR="00E82B02" w:rsidRPr="00DE5AF1" w:rsidRDefault="00E82B02">
      <w:pPr>
        <w:ind w:left="720" w:hanging="720"/>
        <w:rPr>
          <w:rFonts w:ascii="Arial" w:hAnsi="Arial"/>
          <w:color w:val="000000" w:themeColor="text1"/>
          <w:sz w:val="23"/>
          <w:szCs w:val="23"/>
        </w:rPr>
      </w:pPr>
      <w:r w:rsidRPr="00DE5AF1">
        <w:rPr>
          <w:rFonts w:ascii="Arial" w:hAnsi="Arial"/>
          <w:color w:val="000000" w:themeColor="text1"/>
          <w:sz w:val="23"/>
          <w:szCs w:val="23"/>
        </w:rPr>
        <w:t>5.</w:t>
      </w:r>
      <w:r w:rsidRPr="00DE5AF1">
        <w:rPr>
          <w:rFonts w:ascii="Arial" w:hAnsi="Arial"/>
          <w:color w:val="000000" w:themeColor="text1"/>
          <w:sz w:val="23"/>
          <w:szCs w:val="23"/>
        </w:rPr>
        <w:tab/>
        <w:t>Persons with disabilities have the right to be included in all community activities, including but not limited to, equal rights and responsibilities for choices and conduct.</w:t>
      </w:r>
    </w:p>
    <w:p w14:paraId="49D566EA" w14:textId="77777777" w:rsidR="00E82B02" w:rsidRPr="00DE5AF1" w:rsidRDefault="00E82B02">
      <w:pPr>
        <w:ind w:left="720" w:hanging="720"/>
        <w:rPr>
          <w:rFonts w:ascii="Arial" w:hAnsi="Arial"/>
          <w:color w:val="000000" w:themeColor="text1"/>
          <w:sz w:val="23"/>
          <w:szCs w:val="23"/>
        </w:rPr>
      </w:pPr>
    </w:p>
    <w:p w14:paraId="1ADA0BA8" w14:textId="77777777" w:rsidR="00E82B02" w:rsidRPr="00DE5AF1" w:rsidRDefault="00E82B02">
      <w:pPr>
        <w:ind w:left="720" w:hanging="720"/>
        <w:rPr>
          <w:rFonts w:ascii="Arial" w:hAnsi="Arial"/>
          <w:color w:val="000000" w:themeColor="text1"/>
          <w:sz w:val="23"/>
          <w:szCs w:val="23"/>
        </w:rPr>
      </w:pPr>
      <w:r w:rsidRPr="00DE5AF1">
        <w:rPr>
          <w:rFonts w:ascii="Arial" w:hAnsi="Arial"/>
          <w:color w:val="000000" w:themeColor="text1"/>
          <w:sz w:val="23"/>
          <w:szCs w:val="23"/>
        </w:rPr>
        <w:t>6.</w:t>
      </w:r>
      <w:r w:rsidRPr="00DE5AF1">
        <w:rPr>
          <w:rFonts w:ascii="Arial" w:hAnsi="Arial"/>
          <w:color w:val="000000" w:themeColor="text1"/>
          <w:sz w:val="23"/>
          <w:szCs w:val="23"/>
        </w:rPr>
        <w:tab/>
        <w:t>The full array of Hawaii’s resources shall be utilized as creatively and effectively as possible to provide the most beneficial services to persons with disabilities.</w:t>
      </w:r>
    </w:p>
    <w:p w14:paraId="39FDF982" w14:textId="77777777" w:rsidR="00E82B02" w:rsidRPr="00DE5AF1" w:rsidRDefault="00E82B02">
      <w:pPr>
        <w:ind w:left="720" w:hanging="720"/>
        <w:rPr>
          <w:rFonts w:ascii="Arial" w:hAnsi="Arial"/>
          <w:color w:val="000000" w:themeColor="text1"/>
          <w:sz w:val="23"/>
          <w:szCs w:val="23"/>
        </w:rPr>
      </w:pPr>
    </w:p>
    <w:p w14:paraId="5F59C305" w14:textId="77777777" w:rsidR="00E82B02" w:rsidRPr="00DE5AF1" w:rsidRDefault="00E82B02">
      <w:pPr>
        <w:ind w:left="720" w:hanging="720"/>
        <w:rPr>
          <w:rFonts w:ascii="Arial" w:hAnsi="Arial"/>
          <w:color w:val="000000" w:themeColor="text1"/>
          <w:sz w:val="23"/>
          <w:szCs w:val="23"/>
        </w:rPr>
      </w:pPr>
      <w:r w:rsidRPr="00DE5AF1">
        <w:rPr>
          <w:rFonts w:ascii="Arial" w:hAnsi="Arial"/>
          <w:color w:val="000000" w:themeColor="text1"/>
          <w:sz w:val="23"/>
          <w:szCs w:val="23"/>
        </w:rPr>
        <w:t>7.</w:t>
      </w:r>
      <w:r w:rsidRPr="00DE5AF1">
        <w:rPr>
          <w:rFonts w:ascii="Arial" w:hAnsi="Arial"/>
          <w:color w:val="000000" w:themeColor="text1"/>
          <w:sz w:val="23"/>
          <w:szCs w:val="23"/>
        </w:rPr>
        <w:tab/>
        <w:t>Every effort shall be made to overcome misconceptions and biases regarding persons with disabilities.</w:t>
      </w:r>
    </w:p>
    <w:p w14:paraId="119B8C02" w14:textId="77777777" w:rsidR="00E82B02" w:rsidRPr="00DE5AF1" w:rsidRDefault="00E82B02">
      <w:pPr>
        <w:ind w:left="720" w:hanging="720"/>
        <w:rPr>
          <w:rFonts w:ascii="Arial" w:hAnsi="Arial"/>
          <w:color w:val="000000" w:themeColor="text1"/>
          <w:sz w:val="23"/>
          <w:szCs w:val="23"/>
        </w:rPr>
      </w:pPr>
    </w:p>
    <w:p w14:paraId="1756DF81" w14:textId="77777777" w:rsidR="00E82B02" w:rsidRPr="00DE5AF1" w:rsidRDefault="00E82B02">
      <w:pPr>
        <w:ind w:left="720" w:hanging="720"/>
        <w:rPr>
          <w:rFonts w:ascii="Arial" w:hAnsi="Arial"/>
          <w:color w:val="000000" w:themeColor="text1"/>
          <w:sz w:val="23"/>
          <w:szCs w:val="23"/>
        </w:rPr>
      </w:pPr>
      <w:r w:rsidRPr="00DE5AF1">
        <w:rPr>
          <w:rFonts w:ascii="Arial" w:hAnsi="Arial"/>
          <w:color w:val="000000" w:themeColor="text1"/>
          <w:sz w:val="23"/>
          <w:szCs w:val="23"/>
        </w:rPr>
        <w:t>8.</w:t>
      </w:r>
      <w:r w:rsidRPr="00DE5AF1">
        <w:rPr>
          <w:rFonts w:ascii="Arial" w:hAnsi="Arial"/>
          <w:color w:val="000000" w:themeColor="text1"/>
          <w:sz w:val="23"/>
          <w:szCs w:val="23"/>
        </w:rPr>
        <w:tab/>
        <w:t>Persons with disabilities and their families have the right to accurate, understandable, and timely information to facilitate making decisions.</w:t>
      </w:r>
    </w:p>
    <w:p w14:paraId="7AC902DE" w14:textId="77777777" w:rsidR="00E82B02" w:rsidRPr="00DE5AF1" w:rsidRDefault="00E82B02">
      <w:pPr>
        <w:ind w:left="720" w:hanging="720"/>
        <w:rPr>
          <w:rFonts w:ascii="Arial" w:hAnsi="Arial"/>
          <w:color w:val="000000" w:themeColor="text1"/>
          <w:sz w:val="23"/>
          <w:szCs w:val="23"/>
        </w:rPr>
      </w:pPr>
    </w:p>
    <w:p w14:paraId="0C8008E5" w14:textId="77777777" w:rsidR="00E82B02" w:rsidRPr="00DE5AF1" w:rsidRDefault="00E82B02">
      <w:pPr>
        <w:ind w:left="720" w:hanging="720"/>
        <w:rPr>
          <w:rFonts w:ascii="Arial" w:hAnsi="Arial"/>
          <w:color w:val="000000" w:themeColor="text1"/>
          <w:sz w:val="23"/>
          <w:szCs w:val="23"/>
        </w:rPr>
      </w:pPr>
      <w:r w:rsidRPr="00DE5AF1">
        <w:rPr>
          <w:rFonts w:ascii="Arial" w:hAnsi="Arial"/>
          <w:color w:val="000000" w:themeColor="text1"/>
          <w:sz w:val="23"/>
          <w:szCs w:val="23"/>
        </w:rPr>
        <w:t>9.</w:t>
      </w:r>
      <w:r w:rsidRPr="00DE5AF1">
        <w:rPr>
          <w:rFonts w:ascii="Arial" w:hAnsi="Arial"/>
          <w:color w:val="000000" w:themeColor="text1"/>
          <w:sz w:val="23"/>
          <w:szCs w:val="23"/>
        </w:rPr>
        <w:tab/>
        <w:t>Programs and services shall be accessible and policies shall be flexible enough to address changing and varying needs of persons with disabilities.</w:t>
      </w:r>
    </w:p>
    <w:p w14:paraId="26E1F19D" w14:textId="77777777" w:rsidR="00E82B02" w:rsidRPr="00DE5AF1" w:rsidRDefault="00E82B02">
      <w:pPr>
        <w:ind w:left="720" w:hanging="720"/>
        <w:rPr>
          <w:rFonts w:ascii="Arial" w:hAnsi="Arial"/>
          <w:color w:val="000000" w:themeColor="text1"/>
          <w:sz w:val="23"/>
          <w:szCs w:val="23"/>
        </w:rPr>
      </w:pPr>
    </w:p>
    <w:p w14:paraId="44FEE542" w14:textId="77777777" w:rsidR="00E82B02" w:rsidRPr="00DE5AF1" w:rsidRDefault="00E82B02">
      <w:pPr>
        <w:ind w:left="720" w:hanging="720"/>
        <w:rPr>
          <w:rFonts w:ascii="Arial" w:hAnsi="Arial"/>
          <w:color w:val="000000" w:themeColor="text1"/>
          <w:sz w:val="23"/>
          <w:szCs w:val="23"/>
        </w:rPr>
      </w:pPr>
      <w:r w:rsidRPr="00DE5AF1">
        <w:rPr>
          <w:rFonts w:ascii="Arial" w:hAnsi="Arial"/>
          <w:color w:val="000000" w:themeColor="text1"/>
          <w:sz w:val="23"/>
          <w:szCs w:val="23"/>
        </w:rPr>
        <w:t>10.</w:t>
      </w:r>
      <w:r w:rsidRPr="00DE5AF1">
        <w:rPr>
          <w:rFonts w:ascii="Arial" w:hAnsi="Arial"/>
          <w:color w:val="000000" w:themeColor="text1"/>
          <w:sz w:val="23"/>
          <w:szCs w:val="23"/>
        </w:rPr>
        <w:tab/>
        <w:t>Persons with disabilities and their self-defined families, as appropriate, shall be partners with professionals at all levels of goal setting, decision making, and policy formation.</w:t>
      </w:r>
    </w:p>
    <w:p w14:paraId="01ADEAEC" w14:textId="77777777" w:rsidR="00E82B02" w:rsidRPr="00DE5AF1" w:rsidRDefault="00E82B02">
      <w:pPr>
        <w:ind w:left="720" w:hanging="720"/>
        <w:rPr>
          <w:rFonts w:ascii="Arial" w:hAnsi="Arial"/>
          <w:color w:val="000000" w:themeColor="text1"/>
          <w:sz w:val="23"/>
          <w:szCs w:val="23"/>
        </w:rPr>
      </w:pPr>
    </w:p>
    <w:p w14:paraId="081A2054" w14:textId="77777777" w:rsidR="00E82B02" w:rsidRPr="00DE5AF1" w:rsidRDefault="00E82B02">
      <w:pPr>
        <w:ind w:left="720" w:hanging="720"/>
        <w:rPr>
          <w:rFonts w:ascii="Arial" w:hAnsi="Arial"/>
          <w:color w:val="000000" w:themeColor="text1"/>
          <w:sz w:val="23"/>
          <w:szCs w:val="23"/>
        </w:rPr>
      </w:pPr>
      <w:r w:rsidRPr="00DE5AF1">
        <w:rPr>
          <w:rFonts w:ascii="Arial" w:hAnsi="Arial"/>
          <w:color w:val="000000" w:themeColor="text1"/>
          <w:sz w:val="23"/>
          <w:szCs w:val="23"/>
        </w:rPr>
        <w:t>11.</w:t>
      </w:r>
      <w:r w:rsidRPr="00DE5AF1">
        <w:rPr>
          <w:rFonts w:ascii="Arial" w:hAnsi="Arial"/>
          <w:color w:val="000000" w:themeColor="text1"/>
          <w:sz w:val="23"/>
          <w:szCs w:val="23"/>
        </w:rPr>
        <w:tab/>
        <w:t>The Board will ensure that all its activities are planned and conducted to provide equal access to persons without regard to race, color, sex, sexual orientation, national origin, language, culture, age or disability.</w:t>
      </w:r>
    </w:p>
    <w:p w14:paraId="6D56D9A8" w14:textId="77777777" w:rsidR="00E82B02" w:rsidRPr="00DE5AF1" w:rsidRDefault="00E82B02">
      <w:pPr>
        <w:ind w:left="720" w:hanging="720"/>
        <w:rPr>
          <w:rFonts w:ascii="Arial" w:hAnsi="Arial"/>
          <w:color w:val="000000" w:themeColor="text1"/>
          <w:sz w:val="23"/>
          <w:szCs w:val="23"/>
        </w:rPr>
      </w:pPr>
    </w:p>
    <w:p w14:paraId="37E8FA22" w14:textId="77777777" w:rsidR="00E82B02" w:rsidRPr="00DE5AF1" w:rsidRDefault="00E82B02">
      <w:pPr>
        <w:ind w:left="720" w:hanging="720"/>
        <w:rPr>
          <w:rFonts w:ascii="Arial" w:hAnsi="Arial"/>
          <w:color w:val="000000" w:themeColor="text1"/>
          <w:sz w:val="23"/>
          <w:szCs w:val="23"/>
        </w:rPr>
      </w:pPr>
      <w:r w:rsidRPr="00DE5AF1">
        <w:rPr>
          <w:rFonts w:ascii="Arial" w:hAnsi="Arial"/>
          <w:color w:val="000000" w:themeColor="text1"/>
          <w:sz w:val="23"/>
          <w:szCs w:val="23"/>
        </w:rPr>
        <w:t>12.</w:t>
      </w:r>
      <w:r w:rsidRPr="00DE5AF1">
        <w:rPr>
          <w:rFonts w:ascii="Arial" w:hAnsi="Arial"/>
          <w:color w:val="000000" w:themeColor="text1"/>
          <w:sz w:val="23"/>
          <w:szCs w:val="23"/>
        </w:rPr>
        <w:tab/>
        <w:t>The Board will ensure that its mission, goals, and obj</w:t>
      </w:r>
      <w:r w:rsidR="00BF4D87" w:rsidRPr="00DE5AF1">
        <w:rPr>
          <w:rFonts w:ascii="Arial" w:hAnsi="Arial"/>
          <w:color w:val="000000" w:themeColor="text1"/>
          <w:sz w:val="23"/>
          <w:szCs w:val="23"/>
        </w:rPr>
        <w:t>ectives are carried out with a S</w:t>
      </w:r>
      <w:r w:rsidRPr="00DE5AF1">
        <w:rPr>
          <w:rFonts w:ascii="Arial" w:hAnsi="Arial"/>
          <w:color w:val="000000" w:themeColor="text1"/>
          <w:sz w:val="23"/>
          <w:szCs w:val="23"/>
        </w:rPr>
        <w:t>tatewide focus.</w:t>
      </w:r>
    </w:p>
    <w:p w14:paraId="7FD0BB7F" w14:textId="77777777" w:rsidR="00E82B02" w:rsidRPr="00DE5AF1" w:rsidRDefault="00E82B02">
      <w:pPr>
        <w:ind w:left="720" w:hanging="720"/>
        <w:rPr>
          <w:rFonts w:ascii="Arial" w:hAnsi="Arial"/>
          <w:color w:val="000000" w:themeColor="text1"/>
          <w:sz w:val="23"/>
          <w:szCs w:val="23"/>
        </w:rPr>
      </w:pPr>
    </w:p>
    <w:p w14:paraId="05B5EC7A" w14:textId="44DE6665" w:rsidR="00E82B02" w:rsidRPr="00DE5AF1" w:rsidRDefault="00E82B02">
      <w:pPr>
        <w:rPr>
          <w:rFonts w:ascii="Arial" w:hAnsi="Arial"/>
          <w:color w:val="000000" w:themeColor="text1"/>
          <w:sz w:val="23"/>
          <w:szCs w:val="23"/>
        </w:rPr>
      </w:pPr>
      <w:r w:rsidRPr="00DE5AF1">
        <w:rPr>
          <w:rFonts w:ascii="Arial" w:hAnsi="Arial"/>
          <w:color w:val="000000" w:themeColor="text1"/>
          <w:sz w:val="23"/>
          <w:szCs w:val="23"/>
        </w:rPr>
        <w:tab/>
        <w:t>The Board seeks the full inclusion of individuals with disabilities into society and the right of such persons to be treated as equals among all people.  Full inclusion includes all facets of an</w:t>
      </w:r>
      <w:r w:rsidR="005F4C40" w:rsidRPr="00DE5AF1">
        <w:rPr>
          <w:rFonts w:ascii="Arial" w:hAnsi="Arial"/>
          <w:color w:val="000000" w:themeColor="text1"/>
          <w:sz w:val="23"/>
          <w:szCs w:val="23"/>
        </w:rPr>
        <w:t xml:space="preserve"> </w:t>
      </w:r>
      <w:r w:rsidRPr="00DE5AF1">
        <w:rPr>
          <w:rFonts w:ascii="Arial" w:hAnsi="Arial"/>
          <w:color w:val="000000" w:themeColor="text1"/>
          <w:sz w:val="23"/>
          <w:szCs w:val="23"/>
        </w:rPr>
        <w:lastRenderedPageBreak/>
        <w:t>individual’s life.  Specific goals and corresponding objectives to achieve full inclusion are outlined in the following sections of this Plan of Action.</w:t>
      </w:r>
    </w:p>
    <w:p w14:paraId="2F3DC92E" w14:textId="77777777" w:rsidR="00E82B02" w:rsidRPr="0007155E" w:rsidRDefault="00E82B02">
      <w:pPr>
        <w:rPr>
          <w:rFonts w:ascii="Arial" w:hAnsi="Arial"/>
          <w:b/>
          <w:sz w:val="23"/>
          <w:szCs w:val="23"/>
          <w:u w:val="single"/>
        </w:rPr>
      </w:pPr>
      <w:r w:rsidRPr="0007155E">
        <w:rPr>
          <w:rFonts w:ascii="Arial" w:hAnsi="Arial"/>
          <w:sz w:val="23"/>
          <w:szCs w:val="23"/>
        </w:rPr>
        <w:br w:type="page"/>
      </w:r>
      <w:r w:rsidRPr="0007155E">
        <w:rPr>
          <w:rFonts w:ascii="Arial" w:hAnsi="Arial"/>
          <w:b/>
          <w:sz w:val="23"/>
          <w:szCs w:val="23"/>
        </w:rPr>
        <w:lastRenderedPageBreak/>
        <w:t>1.</w:t>
      </w:r>
      <w:r w:rsidRPr="0007155E">
        <w:rPr>
          <w:rFonts w:ascii="Arial" w:hAnsi="Arial"/>
          <w:b/>
          <w:sz w:val="23"/>
          <w:szCs w:val="23"/>
        </w:rPr>
        <w:tab/>
      </w:r>
      <w:r w:rsidRPr="0007155E">
        <w:rPr>
          <w:rFonts w:ascii="Arial" w:hAnsi="Arial"/>
          <w:b/>
          <w:sz w:val="23"/>
          <w:szCs w:val="23"/>
          <w:u w:val="single"/>
        </w:rPr>
        <w:t>Civil Rights and Justice</w:t>
      </w:r>
    </w:p>
    <w:p w14:paraId="705BC0C6" w14:textId="77777777" w:rsidR="00E82B02" w:rsidRPr="0007155E" w:rsidRDefault="00E82B02">
      <w:pPr>
        <w:rPr>
          <w:rFonts w:ascii="Arial" w:hAnsi="Arial"/>
          <w:sz w:val="23"/>
          <w:szCs w:val="23"/>
        </w:rPr>
      </w:pPr>
    </w:p>
    <w:p w14:paraId="0AFF6EAF" w14:textId="77777777" w:rsidR="00E82B02" w:rsidRPr="0007155E" w:rsidRDefault="00E82B02">
      <w:pPr>
        <w:rPr>
          <w:rFonts w:ascii="Arial" w:hAnsi="Arial"/>
          <w:sz w:val="23"/>
          <w:szCs w:val="23"/>
        </w:rPr>
      </w:pPr>
      <w:r w:rsidRPr="0007155E">
        <w:rPr>
          <w:rFonts w:ascii="Arial" w:hAnsi="Arial"/>
          <w:sz w:val="23"/>
          <w:szCs w:val="23"/>
        </w:rPr>
        <w:t xml:space="preserve">The </w:t>
      </w:r>
      <w:r w:rsidRPr="0007155E">
        <w:rPr>
          <w:rFonts w:ascii="Arial" w:hAnsi="Arial"/>
          <w:b/>
          <w:sz w:val="23"/>
          <w:szCs w:val="23"/>
        </w:rPr>
        <w:t>Civil Rights</w:t>
      </w:r>
      <w:r w:rsidRPr="0007155E">
        <w:rPr>
          <w:rFonts w:ascii="Arial" w:hAnsi="Arial"/>
          <w:sz w:val="23"/>
          <w:szCs w:val="23"/>
        </w:rPr>
        <w:t xml:space="preserve"> of persons with disabilities is the assurance that such persons shall be afforded equal access to participate in or benefit from a program, service, or activity, and shall not be denied access solely on the basis of disability.  Participation in the </w:t>
      </w:r>
      <w:r w:rsidRPr="0007155E">
        <w:rPr>
          <w:rFonts w:ascii="Arial" w:hAnsi="Arial"/>
          <w:b/>
          <w:sz w:val="23"/>
          <w:szCs w:val="23"/>
        </w:rPr>
        <w:t>Judicial Systems</w:t>
      </w:r>
      <w:r w:rsidRPr="0007155E">
        <w:rPr>
          <w:rFonts w:ascii="Arial" w:hAnsi="Arial"/>
          <w:sz w:val="23"/>
          <w:szCs w:val="23"/>
        </w:rPr>
        <w:t xml:space="preserve"> is critical to equal status in society.</w:t>
      </w:r>
    </w:p>
    <w:p w14:paraId="0445E1B5" w14:textId="77777777" w:rsidR="00E82B02" w:rsidRPr="0007155E" w:rsidRDefault="00E82B02">
      <w:pPr>
        <w:rPr>
          <w:rFonts w:ascii="Arial" w:hAnsi="Arial"/>
          <w:sz w:val="23"/>
          <w:szCs w:val="23"/>
        </w:rPr>
      </w:pPr>
    </w:p>
    <w:p w14:paraId="07F07DBA" w14:textId="77777777" w:rsidR="00E82B02" w:rsidRPr="0007155E" w:rsidRDefault="00E82B02">
      <w:pPr>
        <w:rPr>
          <w:rFonts w:ascii="Arial" w:hAnsi="Arial"/>
          <w:sz w:val="23"/>
          <w:szCs w:val="23"/>
        </w:rPr>
      </w:pPr>
      <w:r w:rsidRPr="0007155E">
        <w:rPr>
          <w:rFonts w:ascii="Arial" w:hAnsi="Arial"/>
          <w:sz w:val="23"/>
          <w:szCs w:val="23"/>
        </w:rPr>
        <w:t xml:space="preserve">The goals and objectives in the area of </w:t>
      </w:r>
      <w:r w:rsidRPr="0007155E">
        <w:rPr>
          <w:rFonts w:ascii="Arial" w:hAnsi="Arial"/>
          <w:b/>
          <w:sz w:val="23"/>
          <w:szCs w:val="23"/>
        </w:rPr>
        <w:t>Civil Rights and Justice</w:t>
      </w:r>
      <w:r w:rsidRPr="0007155E">
        <w:rPr>
          <w:rFonts w:ascii="Arial" w:hAnsi="Arial"/>
          <w:sz w:val="23"/>
          <w:szCs w:val="23"/>
        </w:rPr>
        <w:t xml:space="preserve"> are:</w:t>
      </w:r>
    </w:p>
    <w:p w14:paraId="3013F90D" w14:textId="77777777" w:rsidR="00E82B02" w:rsidRPr="0007155E" w:rsidRDefault="00E82B02">
      <w:pPr>
        <w:rPr>
          <w:rFonts w:ascii="Arial" w:hAnsi="Arial"/>
          <w:sz w:val="23"/>
          <w:szCs w:val="23"/>
        </w:rPr>
      </w:pPr>
    </w:p>
    <w:p w14:paraId="09462F35" w14:textId="77777777" w:rsidR="00E82B02" w:rsidRPr="0007155E" w:rsidRDefault="00E82B02">
      <w:pPr>
        <w:ind w:left="720" w:hanging="720"/>
        <w:rPr>
          <w:rFonts w:ascii="Arial" w:hAnsi="Arial"/>
          <w:sz w:val="23"/>
          <w:szCs w:val="23"/>
        </w:rPr>
      </w:pPr>
      <w:r w:rsidRPr="0007155E">
        <w:rPr>
          <w:rFonts w:ascii="Arial" w:hAnsi="Arial"/>
          <w:sz w:val="23"/>
          <w:szCs w:val="23"/>
        </w:rPr>
        <w:t>1.1</w:t>
      </w:r>
      <w:r w:rsidRPr="0007155E">
        <w:rPr>
          <w:rFonts w:ascii="Arial" w:hAnsi="Arial"/>
          <w:sz w:val="23"/>
          <w:szCs w:val="23"/>
        </w:rPr>
        <w:tab/>
        <w:t>Government entities, public accommodations, and service providers shall be informed and educated to meet their legal obligations to provide their services in a nondiscriminatory manner to persons with disabilities.</w:t>
      </w:r>
    </w:p>
    <w:p w14:paraId="648DC2AB" w14:textId="77777777" w:rsidR="00E82B02" w:rsidRDefault="00E82B02">
      <w:pPr>
        <w:rPr>
          <w:rFonts w:ascii="Arial" w:hAnsi="Arial"/>
          <w:sz w:val="23"/>
          <w:szCs w:val="23"/>
        </w:rPr>
      </w:pPr>
    </w:p>
    <w:p w14:paraId="2D71FFBA" w14:textId="77777777" w:rsidR="00E82B02" w:rsidRPr="0007155E" w:rsidRDefault="00E82B02">
      <w:pPr>
        <w:ind w:left="720"/>
        <w:rPr>
          <w:rFonts w:ascii="Arial" w:hAnsi="Arial"/>
          <w:sz w:val="23"/>
          <w:szCs w:val="23"/>
        </w:rPr>
      </w:pPr>
      <w:r w:rsidRPr="0007155E">
        <w:rPr>
          <w:rFonts w:ascii="Arial" w:hAnsi="Arial"/>
          <w:sz w:val="23"/>
          <w:szCs w:val="23"/>
        </w:rPr>
        <w:t>Objectives:</w:t>
      </w:r>
    </w:p>
    <w:p w14:paraId="096C41BD" w14:textId="77777777" w:rsidR="00E82B02" w:rsidRPr="0007155E" w:rsidRDefault="00E82B02">
      <w:pPr>
        <w:ind w:left="720" w:hanging="720"/>
        <w:rPr>
          <w:rFonts w:ascii="Arial" w:hAnsi="Arial"/>
          <w:sz w:val="23"/>
          <w:szCs w:val="23"/>
        </w:rPr>
      </w:pPr>
    </w:p>
    <w:p w14:paraId="1922A7DC" w14:textId="376830EB" w:rsidR="00E82B02" w:rsidRDefault="00E82B02" w:rsidP="00E82B02">
      <w:pPr>
        <w:numPr>
          <w:ilvl w:val="2"/>
          <w:numId w:val="44"/>
        </w:numPr>
        <w:rPr>
          <w:rFonts w:ascii="Arial" w:hAnsi="Arial"/>
          <w:sz w:val="23"/>
          <w:szCs w:val="23"/>
        </w:rPr>
      </w:pPr>
      <w:r w:rsidRPr="0007155E">
        <w:rPr>
          <w:rFonts w:ascii="Arial" w:hAnsi="Arial"/>
          <w:sz w:val="23"/>
          <w:szCs w:val="23"/>
        </w:rPr>
        <w:t xml:space="preserve">As the State </w:t>
      </w:r>
      <w:r w:rsidR="00F34BBB" w:rsidRPr="0007155E">
        <w:rPr>
          <w:rFonts w:ascii="Arial" w:hAnsi="Arial"/>
          <w:sz w:val="23"/>
          <w:szCs w:val="23"/>
        </w:rPr>
        <w:t xml:space="preserve">Executive Branch’s </w:t>
      </w:r>
      <w:r w:rsidRPr="0007155E">
        <w:rPr>
          <w:rFonts w:ascii="Arial" w:hAnsi="Arial"/>
          <w:sz w:val="23"/>
          <w:szCs w:val="23"/>
        </w:rPr>
        <w:t>Americans with Disabilities Act (ADA) Coordinator, per Governor’s Administrative Directive</w:t>
      </w:r>
      <w:r w:rsidR="00D32639" w:rsidRPr="0007155E">
        <w:rPr>
          <w:rFonts w:ascii="Arial" w:hAnsi="Arial"/>
          <w:sz w:val="23"/>
          <w:szCs w:val="23"/>
        </w:rPr>
        <w:t>12-06</w:t>
      </w:r>
      <w:r w:rsidRPr="0007155E">
        <w:rPr>
          <w:rFonts w:ascii="Arial" w:hAnsi="Arial"/>
          <w:sz w:val="23"/>
          <w:szCs w:val="23"/>
        </w:rPr>
        <w:t xml:space="preserve">, disseminate information to the State </w:t>
      </w:r>
      <w:r w:rsidRPr="00E7400A">
        <w:rPr>
          <w:rFonts w:ascii="Arial" w:hAnsi="Arial"/>
          <w:color w:val="000000" w:themeColor="text1"/>
          <w:sz w:val="23"/>
          <w:szCs w:val="23"/>
        </w:rPr>
        <w:t>Departmental ADA Coordinators, inclu</w:t>
      </w:r>
      <w:r w:rsidR="001A67FD" w:rsidRPr="00E7400A">
        <w:rPr>
          <w:rFonts w:ascii="Arial" w:hAnsi="Arial"/>
          <w:color w:val="000000" w:themeColor="text1"/>
          <w:sz w:val="23"/>
          <w:szCs w:val="23"/>
        </w:rPr>
        <w:t>ding but not limited to, staffing</w:t>
      </w:r>
      <w:r w:rsidRPr="00E7400A">
        <w:rPr>
          <w:rFonts w:ascii="Arial" w:hAnsi="Arial"/>
          <w:color w:val="000000" w:themeColor="text1"/>
          <w:sz w:val="23"/>
          <w:szCs w:val="23"/>
        </w:rPr>
        <w:t xml:space="preserve"> three (3) </w:t>
      </w:r>
      <w:r w:rsidRPr="0007155E">
        <w:rPr>
          <w:rFonts w:ascii="Arial" w:hAnsi="Arial"/>
          <w:sz w:val="23"/>
          <w:szCs w:val="23"/>
        </w:rPr>
        <w:t>meetings of the State ADA Coordinators and maintaining a State ADA Coordinators list and ADA Coordination web site</w:t>
      </w:r>
      <w:r w:rsidR="00FB324C">
        <w:rPr>
          <w:rFonts w:ascii="Arial" w:hAnsi="Arial"/>
          <w:sz w:val="23"/>
          <w:szCs w:val="23"/>
        </w:rPr>
        <w:t>, and coordinating training to S</w:t>
      </w:r>
      <w:r w:rsidRPr="0007155E">
        <w:rPr>
          <w:rFonts w:ascii="Arial" w:hAnsi="Arial"/>
          <w:sz w:val="23"/>
          <w:szCs w:val="23"/>
        </w:rPr>
        <w:t xml:space="preserve">tate employees.  Assist Department ADA Coordinators resolve complex ADA-related complaints or situations. </w:t>
      </w:r>
      <w:r w:rsidR="0076635B" w:rsidRPr="0007155E">
        <w:rPr>
          <w:rFonts w:ascii="Arial" w:hAnsi="Arial"/>
          <w:sz w:val="23"/>
          <w:szCs w:val="23"/>
        </w:rPr>
        <w:t xml:space="preserve"> </w:t>
      </w:r>
      <w:r w:rsidRPr="0007155E">
        <w:rPr>
          <w:rFonts w:ascii="Arial" w:hAnsi="Arial"/>
          <w:sz w:val="23"/>
          <w:szCs w:val="23"/>
        </w:rPr>
        <w:t xml:space="preserve">Conduct individual orientation trainings for newly appointed ADA Coordinators. </w:t>
      </w:r>
      <w:r w:rsidR="00DC276B">
        <w:rPr>
          <w:rFonts w:ascii="Arial" w:hAnsi="Arial"/>
          <w:sz w:val="23"/>
          <w:szCs w:val="23"/>
        </w:rPr>
        <w:t xml:space="preserve"> </w:t>
      </w:r>
      <w:r w:rsidRPr="0007155E">
        <w:rPr>
          <w:rFonts w:ascii="Arial" w:hAnsi="Arial"/>
          <w:sz w:val="23"/>
          <w:szCs w:val="23"/>
        </w:rPr>
        <w:t>(</w:t>
      </w:r>
      <w:r w:rsidRPr="0007155E">
        <w:rPr>
          <w:rFonts w:ascii="Arial" w:hAnsi="Arial"/>
          <w:b/>
          <w:sz w:val="23"/>
          <w:szCs w:val="23"/>
        </w:rPr>
        <w:t>Priority 1</w:t>
      </w:r>
      <w:r w:rsidRPr="0007155E">
        <w:rPr>
          <w:rFonts w:ascii="Arial" w:hAnsi="Arial"/>
          <w:sz w:val="23"/>
          <w:szCs w:val="23"/>
        </w:rPr>
        <w:t>)</w:t>
      </w:r>
    </w:p>
    <w:p w14:paraId="0133B0D0" w14:textId="77777777" w:rsidR="00BB1B48" w:rsidRDefault="00BB1B48" w:rsidP="00BB1B48">
      <w:pPr>
        <w:ind w:left="720"/>
        <w:rPr>
          <w:rFonts w:ascii="Arial" w:hAnsi="Arial"/>
          <w:sz w:val="23"/>
          <w:szCs w:val="23"/>
        </w:rPr>
      </w:pPr>
    </w:p>
    <w:p w14:paraId="74B39384" w14:textId="77777777" w:rsidR="00E82B02" w:rsidRDefault="00E82B02">
      <w:pPr>
        <w:numPr>
          <w:ilvl w:val="2"/>
          <w:numId w:val="22"/>
        </w:numPr>
        <w:rPr>
          <w:rFonts w:ascii="Arial" w:hAnsi="Arial"/>
          <w:sz w:val="23"/>
          <w:szCs w:val="23"/>
        </w:rPr>
      </w:pPr>
      <w:r w:rsidRPr="0007155E">
        <w:rPr>
          <w:rFonts w:ascii="Arial" w:hAnsi="Arial"/>
          <w:sz w:val="23"/>
          <w:szCs w:val="23"/>
        </w:rPr>
        <w:t>Disseminate information to the County ADA Coordinators, including but not limited to, attending quarterly meetings of the County ADA Coordinators and maintaining a County ADA Coordinators list.  Assist County ADA Coordinators</w:t>
      </w:r>
      <w:r w:rsidR="004D78C4" w:rsidRPr="0007155E">
        <w:rPr>
          <w:rFonts w:ascii="Arial" w:hAnsi="Arial"/>
          <w:sz w:val="23"/>
          <w:szCs w:val="23"/>
        </w:rPr>
        <w:t xml:space="preserve"> (and other County officials) fulfill their responsibilities or</w:t>
      </w:r>
      <w:r w:rsidRPr="0007155E">
        <w:rPr>
          <w:rFonts w:ascii="Arial" w:hAnsi="Arial"/>
          <w:sz w:val="23"/>
          <w:szCs w:val="23"/>
        </w:rPr>
        <w:t xml:space="preserve"> resolve complex ADA-related complaints or situations.  (</w:t>
      </w:r>
      <w:r w:rsidRPr="0007155E">
        <w:rPr>
          <w:rFonts w:ascii="Arial" w:hAnsi="Arial"/>
          <w:b/>
          <w:sz w:val="23"/>
          <w:szCs w:val="23"/>
        </w:rPr>
        <w:t>Priority 2</w:t>
      </w:r>
      <w:r w:rsidRPr="0007155E">
        <w:rPr>
          <w:rFonts w:ascii="Arial" w:hAnsi="Arial"/>
          <w:sz w:val="23"/>
          <w:szCs w:val="23"/>
        </w:rPr>
        <w:t>)</w:t>
      </w:r>
    </w:p>
    <w:p w14:paraId="4EF9F7D8" w14:textId="77777777" w:rsidR="005027DD" w:rsidRDefault="005027DD" w:rsidP="00BB1B48">
      <w:pPr>
        <w:rPr>
          <w:rFonts w:ascii="Arial" w:hAnsi="Arial"/>
          <w:sz w:val="23"/>
          <w:szCs w:val="23"/>
        </w:rPr>
      </w:pPr>
    </w:p>
    <w:p w14:paraId="340BB078" w14:textId="13D049B2" w:rsidR="00E82B02" w:rsidRPr="00BB1B48" w:rsidRDefault="00E82B02" w:rsidP="00BB1B48">
      <w:pPr>
        <w:pStyle w:val="ListParagraph"/>
        <w:numPr>
          <w:ilvl w:val="2"/>
          <w:numId w:val="22"/>
        </w:numPr>
        <w:rPr>
          <w:rFonts w:ascii="Arial" w:hAnsi="Arial"/>
          <w:sz w:val="23"/>
          <w:szCs w:val="23"/>
        </w:rPr>
      </w:pPr>
      <w:r w:rsidRPr="00BB1B48">
        <w:rPr>
          <w:rFonts w:ascii="Arial" w:hAnsi="Arial"/>
          <w:sz w:val="23"/>
          <w:szCs w:val="23"/>
        </w:rPr>
        <w:t xml:space="preserve">Conduct or coordinate workshops, training sessions, </w:t>
      </w:r>
      <w:r w:rsidR="00DE5AF1" w:rsidRPr="00BB1B48">
        <w:rPr>
          <w:rFonts w:ascii="Arial" w:hAnsi="Arial"/>
          <w:sz w:val="23"/>
          <w:szCs w:val="23"/>
        </w:rPr>
        <w:t xml:space="preserve">online </w:t>
      </w:r>
      <w:r w:rsidRPr="00BB1B48">
        <w:rPr>
          <w:rFonts w:ascii="Arial" w:hAnsi="Arial"/>
          <w:sz w:val="23"/>
          <w:szCs w:val="23"/>
        </w:rPr>
        <w:t xml:space="preserve">training, or teleconference calls on the requirements of the ADA Titles II and III, other applicable laws relating to accessing programs and services, and customer service, with a priority to government agencies </w:t>
      </w:r>
      <w:r w:rsidR="00EA0772" w:rsidRPr="00B71E5B">
        <w:rPr>
          <w:rFonts w:ascii="Arial" w:hAnsi="Arial"/>
          <w:color w:val="000000" w:themeColor="text1"/>
          <w:sz w:val="23"/>
          <w:szCs w:val="23"/>
        </w:rPr>
        <w:t>(including ADA Coordinators)</w:t>
      </w:r>
      <w:r w:rsidRPr="00B71E5B">
        <w:rPr>
          <w:rFonts w:ascii="Arial" w:hAnsi="Arial"/>
          <w:color w:val="000000" w:themeColor="text1"/>
          <w:sz w:val="23"/>
          <w:szCs w:val="23"/>
        </w:rPr>
        <w:t xml:space="preserve"> </w:t>
      </w:r>
      <w:r w:rsidRPr="00BB1B48">
        <w:rPr>
          <w:rFonts w:ascii="Arial" w:hAnsi="Arial"/>
          <w:sz w:val="23"/>
          <w:szCs w:val="23"/>
        </w:rPr>
        <w:t>(target = 12 teleconferences or webinars, 6 Titles II and III trainings).  (</w:t>
      </w:r>
      <w:r w:rsidRPr="00BB1B48">
        <w:rPr>
          <w:rFonts w:ascii="Arial" w:hAnsi="Arial"/>
          <w:b/>
          <w:sz w:val="23"/>
          <w:szCs w:val="23"/>
        </w:rPr>
        <w:t>Priority</w:t>
      </w:r>
      <w:r w:rsidRPr="00BB1B48">
        <w:rPr>
          <w:rFonts w:ascii="Arial" w:hAnsi="Arial"/>
          <w:sz w:val="23"/>
          <w:szCs w:val="23"/>
        </w:rPr>
        <w:t xml:space="preserve"> </w:t>
      </w:r>
      <w:r w:rsidRPr="00BB1B48">
        <w:rPr>
          <w:rFonts w:ascii="Arial" w:hAnsi="Arial"/>
          <w:b/>
          <w:sz w:val="23"/>
          <w:szCs w:val="23"/>
        </w:rPr>
        <w:t>2</w:t>
      </w:r>
      <w:r w:rsidRPr="00BB1B48">
        <w:rPr>
          <w:rFonts w:ascii="Arial" w:hAnsi="Arial"/>
          <w:sz w:val="23"/>
          <w:szCs w:val="23"/>
        </w:rPr>
        <w:t>)</w:t>
      </w:r>
    </w:p>
    <w:p w14:paraId="40F1AEBE" w14:textId="77777777" w:rsidR="005027DD" w:rsidRDefault="005027DD">
      <w:pPr>
        <w:ind w:left="1440" w:hanging="720"/>
        <w:rPr>
          <w:rFonts w:ascii="Arial" w:hAnsi="Arial"/>
          <w:sz w:val="23"/>
          <w:szCs w:val="23"/>
        </w:rPr>
      </w:pPr>
    </w:p>
    <w:p w14:paraId="57C6DC97" w14:textId="7944F8CC" w:rsidR="00D32639" w:rsidRPr="000763AD" w:rsidRDefault="000763AD" w:rsidP="00BB1B48">
      <w:pPr>
        <w:pStyle w:val="ListParagraph"/>
        <w:numPr>
          <w:ilvl w:val="2"/>
          <w:numId w:val="22"/>
        </w:numPr>
        <w:rPr>
          <w:rFonts w:ascii="Arial" w:hAnsi="Arial"/>
          <w:color w:val="000000" w:themeColor="text1"/>
          <w:sz w:val="23"/>
          <w:szCs w:val="23"/>
        </w:rPr>
      </w:pPr>
      <w:r w:rsidRPr="000763AD">
        <w:rPr>
          <w:rFonts w:ascii="Arial" w:hAnsi="Arial"/>
          <w:color w:val="000000" w:themeColor="text1"/>
          <w:sz w:val="23"/>
          <w:szCs w:val="23"/>
        </w:rPr>
        <w:t>Collaborate with the Office of Enterprise Technology Services (ETS) to develop a current policy on State web site accessibility.  M</w:t>
      </w:r>
      <w:r w:rsidRPr="000763AD">
        <w:rPr>
          <w:rFonts w:ascii="Arial" w:hAnsi="Arial" w:cs="Arial"/>
          <w:color w:val="000000" w:themeColor="text1"/>
          <w:sz w:val="23"/>
          <w:szCs w:val="23"/>
        </w:rPr>
        <w:t xml:space="preserve">onitor federal rules on web accessibility requirements.  </w:t>
      </w:r>
      <w:r w:rsidRPr="000763AD">
        <w:rPr>
          <w:rFonts w:ascii="Arial" w:hAnsi="Arial"/>
          <w:color w:val="000000" w:themeColor="text1"/>
          <w:sz w:val="23"/>
          <w:szCs w:val="23"/>
        </w:rPr>
        <w:t>In coordination with ETS and University of Hawaii, Center on Disability Studies, provide technical assistance to state agencies to assist in improving web access; inform state agencies of inaccessible postings on the web as noted by the public.</w:t>
      </w:r>
      <w:r w:rsidRPr="000763AD">
        <w:rPr>
          <w:rFonts w:ascii="Arial" w:hAnsi="Arial" w:cs="Arial"/>
          <w:color w:val="000000" w:themeColor="text1"/>
          <w:sz w:val="23"/>
          <w:szCs w:val="23"/>
        </w:rPr>
        <w:t xml:space="preserve"> </w:t>
      </w:r>
      <w:r w:rsidRPr="000763AD">
        <w:rPr>
          <w:rFonts w:ascii="Arial" w:hAnsi="Arial"/>
          <w:color w:val="000000" w:themeColor="text1"/>
          <w:sz w:val="23"/>
          <w:szCs w:val="23"/>
        </w:rPr>
        <w:t xml:space="preserve"> (</w:t>
      </w:r>
      <w:r w:rsidRPr="000763AD">
        <w:rPr>
          <w:rFonts w:ascii="Arial" w:hAnsi="Arial"/>
          <w:b/>
          <w:color w:val="000000" w:themeColor="text1"/>
          <w:sz w:val="23"/>
          <w:szCs w:val="23"/>
        </w:rPr>
        <w:t>Priority 2</w:t>
      </w:r>
      <w:r w:rsidRPr="000763AD">
        <w:rPr>
          <w:rFonts w:ascii="Arial" w:hAnsi="Arial"/>
          <w:color w:val="000000" w:themeColor="text1"/>
          <w:sz w:val="23"/>
          <w:szCs w:val="23"/>
        </w:rPr>
        <w:t>)</w:t>
      </w:r>
    </w:p>
    <w:p w14:paraId="3E6AB390" w14:textId="77777777" w:rsidR="005027DD" w:rsidRPr="000763AD" w:rsidRDefault="005027DD" w:rsidP="000B487A">
      <w:pPr>
        <w:ind w:left="1440" w:hanging="720"/>
        <w:rPr>
          <w:rFonts w:ascii="Arial" w:hAnsi="Arial"/>
          <w:color w:val="000000" w:themeColor="text1"/>
          <w:sz w:val="23"/>
          <w:szCs w:val="23"/>
        </w:rPr>
      </w:pPr>
    </w:p>
    <w:p w14:paraId="443254B0" w14:textId="4A66ACE9" w:rsidR="00F34BBB" w:rsidRPr="00BB1B48" w:rsidRDefault="00F34BBB" w:rsidP="00BB1B48">
      <w:pPr>
        <w:pStyle w:val="ListParagraph"/>
        <w:numPr>
          <w:ilvl w:val="2"/>
          <w:numId w:val="22"/>
        </w:numPr>
        <w:rPr>
          <w:rFonts w:ascii="Arial" w:hAnsi="Arial"/>
          <w:sz w:val="23"/>
          <w:szCs w:val="23"/>
        </w:rPr>
      </w:pPr>
      <w:r w:rsidRPr="00BB1B48">
        <w:rPr>
          <w:rFonts w:ascii="Arial" w:hAnsi="Arial"/>
          <w:sz w:val="23"/>
          <w:szCs w:val="23"/>
        </w:rPr>
        <w:t>Maintain a secured web site for State and County ADA Coordinators to access current information specific to ADA Coordinators.  (</w:t>
      </w:r>
      <w:r w:rsidRPr="00BB1B48">
        <w:rPr>
          <w:rFonts w:ascii="Arial" w:hAnsi="Arial"/>
          <w:b/>
          <w:sz w:val="23"/>
          <w:szCs w:val="23"/>
        </w:rPr>
        <w:t>Priority 2</w:t>
      </w:r>
      <w:r w:rsidR="00A175A9" w:rsidRPr="00BB1B48">
        <w:rPr>
          <w:rFonts w:ascii="Arial" w:hAnsi="Arial"/>
          <w:sz w:val="23"/>
          <w:szCs w:val="23"/>
        </w:rPr>
        <w:t>)</w:t>
      </w:r>
    </w:p>
    <w:p w14:paraId="1881A74E" w14:textId="77777777" w:rsidR="005027DD" w:rsidRDefault="005027DD" w:rsidP="00F34BBB">
      <w:pPr>
        <w:ind w:left="1440" w:hanging="720"/>
        <w:rPr>
          <w:rFonts w:ascii="Arial" w:hAnsi="Arial"/>
          <w:sz w:val="23"/>
          <w:szCs w:val="23"/>
        </w:rPr>
      </w:pPr>
    </w:p>
    <w:p w14:paraId="2B1A84F3" w14:textId="52188755" w:rsidR="00A175A9" w:rsidRPr="00BB1B48" w:rsidRDefault="00A175A9" w:rsidP="00BB1B48">
      <w:pPr>
        <w:pStyle w:val="ListParagraph"/>
        <w:numPr>
          <w:ilvl w:val="2"/>
          <w:numId w:val="22"/>
        </w:numPr>
        <w:rPr>
          <w:rFonts w:ascii="Arial" w:hAnsi="Arial"/>
          <w:sz w:val="23"/>
          <w:szCs w:val="23"/>
        </w:rPr>
      </w:pPr>
      <w:r w:rsidRPr="00BB1B48">
        <w:rPr>
          <w:rFonts w:ascii="Arial" w:hAnsi="Arial"/>
          <w:sz w:val="23"/>
          <w:szCs w:val="23"/>
        </w:rPr>
        <w:t>Provide technical assistance to the Legislature to ensure that the legislative process is accessible to persons with disabilities.  (</w:t>
      </w:r>
      <w:r w:rsidRPr="00BB1B48">
        <w:rPr>
          <w:rFonts w:ascii="Arial" w:hAnsi="Arial"/>
          <w:b/>
          <w:sz w:val="23"/>
          <w:szCs w:val="23"/>
        </w:rPr>
        <w:t xml:space="preserve">Priority </w:t>
      </w:r>
      <w:r w:rsidR="00EF35DA" w:rsidRPr="00BB1B48">
        <w:rPr>
          <w:rFonts w:ascii="Arial" w:hAnsi="Arial"/>
          <w:b/>
          <w:sz w:val="23"/>
          <w:szCs w:val="23"/>
        </w:rPr>
        <w:t>2</w:t>
      </w:r>
      <w:r w:rsidRPr="00BB1B48">
        <w:rPr>
          <w:rFonts w:ascii="Arial" w:hAnsi="Arial"/>
          <w:sz w:val="23"/>
          <w:szCs w:val="23"/>
        </w:rPr>
        <w:t>)</w:t>
      </w:r>
    </w:p>
    <w:p w14:paraId="188B49CD" w14:textId="77777777" w:rsidR="00BB1B48" w:rsidRDefault="00BB1B48" w:rsidP="00BB1B48">
      <w:pPr>
        <w:ind w:left="3240" w:hanging="1800"/>
        <w:rPr>
          <w:rFonts w:ascii="Arial" w:hAnsi="Arial"/>
          <w:color w:val="FF0000"/>
          <w:sz w:val="23"/>
          <w:szCs w:val="23"/>
        </w:rPr>
      </w:pPr>
    </w:p>
    <w:p w14:paraId="329AFD3D" w14:textId="77C0D558" w:rsidR="00BB1B48" w:rsidRPr="000763AD" w:rsidRDefault="000763AD" w:rsidP="00EA0772">
      <w:pPr>
        <w:pStyle w:val="ListParagraph"/>
        <w:numPr>
          <w:ilvl w:val="2"/>
          <w:numId w:val="22"/>
        </w:numPr>
        <w:tabs>
          <w:tab w:val="left" w:pos="720"/>
        </w:tabs>
        <w:rPr>
          <w:rFonts w:ascii="Arial" w:hAnsi="Arial"/>
          <w:color w:val="000000" w:themeColor="text1"/>
          <w:sz w:val="23"/>
          <w:szCs w:val="23"/>
        </w:rPr>
      </w:pPr>
      <w:r w:rsidRPr="000763AD">
        <w:rPr>
          <w:rFonts w:ascii="Arial" w:hAnsi="Arial"/>
          <w:color w:val="000000" w:themeColor="text1"/>
          <w:sz w:val="23"/>
          <w:szCs w:val="23"/>
        </w:rPr>
        <w:t xml:space="preserve">Provide technical assistance and training on laws, rules, and regulations relating to the use of service or assistance animals.  Assist the Department of Human Services </w:t>
      </w:r>
      <w:r w:rsidRPr="000763AD">
        <w:rPr>
          <w:rFonts w:ascii="Arial" w:hAnsi="Arial"/>
          <w:color w:val="000000" w:themeColor="text1"/>
          <w:sz w:val="23"/>
          <w:szCs w:val="23"/>
        </w:rPr>
        <w:lastRenderedPageBreak/>
        <w:t>respond to Senate Resolution 8 on implementation of Act 217.  Urge the Department of Agriculture to amend its quarantine rules to reference appropriate language on service animals.  (</w:t>
      </w:r>
      <w:r w:rsidRPr="000763AD">
        <w:rPr>
          <w:rFonts w:ascii="Arial" w:hAnsi="Arial"/>
          <w:b/>
          <w:color w:val="000000" w:themeColor="text1"/>
          <w:sz w:val="23"/>
          <w:szCs w:val="23"/>
        </w:rPr>
        <w:t>Priority 2</w:t>
      </w:r>
      <w:r w:rsidRPr="000763AD">
        <w:rPr>
          <w:rFonts w:ascii="Arial" w:hAnsi="Arial"/>
          <w:color w:val="000000" w:themeColor="text1"/>
          <w:sz w:val="23"/>
          <w:szCs w:val="23"/>
        </w:rPr>
        <w:t>)</w:t>
      </w:r>
    </w:p>
    <w:p w14:paraId="0E6267CA" w14:textId="77777777" w:rsidR="005027DD" w:rsidRPr="00EA0772" w:rsidRDefault="005027DD" w:rsidP="00EA0772">
      <w:pPr>
        <w:tabs>
          <w:tab w:val="left" w:pos="720"/>
        </w:tabs>
        <w:rPr>
          <w:rFonts w:ascii="Arial" w:hAnsi="Arial"/>
          <w:color w:val="000000" w:themeColor="text1"/>
          <w:sz w:val="23"/>
          <w:szCs w:val="23"/>
        </w:rPr>
      </w:pPr>
    </w:p>
    <w:p w14:paraId="38A7F76C" w14:textId="53E579DA" w:rsidR="00EA0772" w:rsidRDefault="00EA0772" w:rsidP="00EA0772">
      <w:pPr>
        <w:pStyle w:val="ListParagraph"/>
        <w:numPr>
          <w:ilvl w:val="2"/>
          <w:numId w:val="22"/>
        </w:numPr>
        <w:tabs>
          <w:tab w:val="left" w:pos="720"/>
        </w:tabs>
        <w:rPr>
          <w:rFonts w:ascii="Arial" w:hAnsi="Arial"/>
          <w:color w:val="000000" w:themeColor="text1"/>
          <w:sz w:val="23"/>
          <w:szCs w:val="23"/>
        </w:rPr>
      </w:pPr>
      <w:r w:rsidRPr="00B71E5B">
        <w:rPr>
          <w:rFonts w:ascii="Arial" w:hAnsi="Arial"/>
          <w:color w:val="000000" w:themeColor="text1"/>
          <w:sz w:val="23"/>
          <w:szCs w:val="23"/>
        </w:rPr>
        <w:t xml:space="preserve">Update the “State Manual for Programs and Services for Persons with </w:t>
      </w:r>
      <w:r w:rsidR="000763AD">
        <w:rPr>
          <w:rFonts w:ascii="Arial" w:hAnsi="Arial"/>
          <w:color w:val="000000" w:themeColor="text1"/>
          <w:sz w:val="23"/>
          <w:szCs w:val="23"/>
        </w:rPr>
        <w:t>Disabilities.”</w:t>
      </w:r>
      <w:r w:rsidRPr="00B71E5B">
        <w:rPr>
          <w:rFonts w:ascii="Arial" w:hAnsi="Arial"/>
          <w:color w:val="000000" w:themeColor="text1"/>
          <w:sz w:val="23"/>
          <w:szCs w:val="23"/>
        </w:rPr>
        <w:t xml:space="preserve">  (</w:t>
      </w:r>
      <w:r w:rsidRPr="00B71E5B">
        <w:rPr>
          <w:rFonts w:ascii="Arial" w:hAnsi="Arial"/>
          <w:b/>
          <w:color w:val="000000" w:themeColor="text1"/>
          <w:sz w:val="23"/>
          <w:szCs w:val="23"/>
        </w:rPr>
        <w:t>Priority 1</w:t>
      </w:r>
      <w:r w:rsidRPr="00B71E5B">
        <w:rPr>
          <w:rFonts w:ascii="Arial" w:hAnsi="Arial"/>
          <w:color w:val="000000" w:themeColor="text1"/>
          <w:sz w:val="23"/>
          <w:szCs w:val="23"/>
        </w:rPr>
        <w:t>)</w:t>
      </w:r>
    </w:p>
    <w:p w14:paraId="3C2A6E50" w14:textId="77777777" w:rsidR="0061115C" w:rsidRPr="0061115C" w:rsidRDefault="0061115C" w:rsidP="0061115C">
      <w:pPr>
        <w:tabs>
          <w:tab w:val="left" w:pos="720"/>
        </w:tabs>
        <w:rPr>
          <w:rFonts w:ascii="Arial" w:hAnsi="Arial"/>
          <w:color w:val="000000" w:themeColor="text1"/>
          <w:sz w:val="23"/>
          <w:szCs w:val="23"/>
        </w:rPr>
      </w:pPr>
    </w:p>
    <w:p w14:paraId="1F668C8B" w14:textId="207DD91D" w:rsidR="0061115C" w:rsidRPr="00B71E5B" w:rsidRDefault="0061115C" w:rsidP="0061115C">
      <w:pPr>
        <w:pStyle w:val="ListParagraph"/>
        <w:ind w:left="1440" w:hanging="720"/>
        <w:rPr>
          <w:rFonts w:ascii="Arial" w:hAnsi="Arial"/>
          <w:color w:val="000000" w:themeColor="text1"/>
          <w:sz w:val="23"/>
          <w:szCs w:val="23"/>
        </w:rPr>
      </w:pPr>
      <w:r>
        <w:rPr>
          <w:rFonts w:ascii="Arial" w:hAnsi="Arial"/>
          <w:color w:val="000000" w:themeColor="text1"/>
          <w:sz w:val="23"/>
          <w:szCs w:val="23"/>
        </w:rPr>
        <w:t>1.1.9</w:t>
      </w:r>
      <w:r>
        <w:rPr>
          <w:rFonts w:ascii="Arial" w:hAnsi="Arial"/>
          <w:color w:val="000000" w:themeColor="text1"/>
          <w:sz w:val="23"/>
          <w:szCs w:val="23"/>
        </w:rPr>
        <w:tab/>
        <w:t>Coordinate with the Office of Information Practices regarding the implementation of Act 244 regarding wording on agendas in providing auxiliary aids and services.  (</w:t>
      </w:r>
      <w:r w:rsidRPr="0061115C">
        <w:rPr>
          <w:rFonts w:ascii="Arial" w:hAnsi="Arial"/>
          <w:b/>
          <w:color w:val="000000" w:themeColor="text1"/>
          <w:sz w:val="23"/>
          <w:szCs w:val="23"/>
        </w:rPr>
        <w:t>Priority 2</w:t>
      </w:r>
      <w:r>
        <w:rPr>
          <w:rFonts w:ascii="Arial" w:hAnsi="Arial"/>
          <w:color w:val="000000" w:themeColor="text1"/>
          <w:sz w:val="23"/>
          <w:szCs w:val="23"/>
        </w:rPr>
        <w:t>)</w:t>
      </w:r>
    </w:p>
    <w:p w14:paraId="336B1E58" w14:textId="77777777" w:rsidR="008E12C1" w:rsidRDefault="008E12C1" w:rsidP="00F34BBB">
      <w:pPr>
        <w:ind w:left="1440" w:hanging="720"/>
        <w:rPr>
          <w:rFonts w:ascii="Arial" w:hAnsi="Arial"/>
          <w:sz w:val="23"/>
          <w:szCs w:val="23"/>
        </w:rPr>
      </w:pPr>
    </w:p>
    <w:p w14:paraId="554AFE6F" w14:textId="77777777" w:rsidR="00E82B02" w:rsidRDefault="00E82B02">
      <w:pPr>
        <w:pStyle w:val="BodyTextIndent3"/>
        <w:ind w:left="720" w:hanging="720"/>
        <w:jc w:val="left"/>
        <w:rPr>
          <w:rFonts w:ascii="Arial" w:hAnsi="Arial"/>
          <w:sz w:val="23"/>
          <w:szCs w:val="23"/>
        </w:rPr>
      </w:pPr>
      <w:r w:rsidRPr="0007155E">
        <w:rPr>
          <w:rFonts w:ascii="Arial" w:hAnsi="Arial"/>
          <w:sz w:val="23"/>
          <w:szCs w:val="23"/>
        </w:rPr>
        <w:t>1.2</w:t>
      </w:r>
      <w:r w:rsidRPr="0007155E">
        <w:rPr>
          <w:rFonts w:ascii="Arial" w:hAnsi="Arial"/>
          <w:sz w:val="23"/>
          <w:szCs w:val="23"/>
        </w:rPr>
        <w:tab/>
        <w:t>Federal, state, and county laws, rules, policies, or procedures shall ensure non-discriminatory treatment of persons with disabilities.</w:t>
      </w:r>
    </w:p>
    <w:p w14:paraId="0FA3AB0E" w14:textId="77777777" w:rsidR="003A6915" w:rsidRDefault="003A6915">
      <w:pPr>
        <w:pStyle w:val="BodyTextIndent3"/>
        <w:ind w:left="720" w:hanging="720"/>
        <w:jc w:val="left"/>
        <w:rPr>
          <w:rFonts w:ascii="Arial" w:hAnsi="Arial"/>
          <w:sz w:val="23"/>
          <w:szCs w:val="23"/>
        </w:rPr>
      </w:pPr>
    </w:p>
    <w:p w14:paraId="2DCF08F7" w14:textId="77777777" w:rsidR="00E82B02" w:rsidRPr="0007155E" w:rsidRDefault="001B04D3">
      <w:pPr>
        <w:ind w:left="1440" w:hanging="720"/>
        <w:rPr>
          <w:rFonts w:ascii="Arial" w:hAnsi="Arial"/>
          <w:sz w:val="23"/>
          <w:szCs w:val="23"/>
        </w:rPr>
      </w:pPr>
      <w:r w:rsidRPr="0007155E">
        <w:rPr>
          <w:rFonts w:ascii="Arial" w:hAnsi="Arial"/>
          <w:sz w:val="23"/>
          <w:szCs w:val="23"/>
        </w:rPr>
        <w:t>Objective</w:t>
      </w:r>
      <w:r w:rsidR="00E82B02" w:rsidRPr="0007155E">
        <w:rPr>
          <w:rFonts w:ascii="Arial" w:hAnsi="Arial"/>
          <w:sz w:val="23"/>
          <w:szCs w:val="23"/>
        </w:rPr>
        <w:t>:</w:t>
      </w:r>
    </w:p>
    <w:p w14:paraId="7A97AE0A" w14:textId="77777777" w:rsidR="00E82B02" w:rsidRPr="0007155E" w:rsidRDefault="00E82B02">
      <w:pPr>
        <w:ind w:left="1440" w:hanging="720"/>
        <w:rPr>
          <w:rFonts w:ascii="Arial" w:hAnsi="Arial"/>
          <w:sz w:val="23"/>
          <w:szCs w:val="23"/>
        </w:rPr>
      </w:pPr>
    </w:p>
    <w:p w14:paraId="27FCAC52" w14:textId="139366D6" w:rsidR="00FF4FBC" w:rsidRDefault="00E82B02" w:rsidP="004B5E75">
      <w:pPr>
        <w:ind w:left="1440" w:hanging="720"/>
        <w:rPr>
          <w:rFonts w:ascii="Arial" w:hAnsi="Arial"/>
          <w:sz w:val="23"/>
          <w:szCs w:val="23"/>
        </w:rPr>
      </w:pPr>
      <w:r w:rsidRPr="0007155E">
        <w:rPr>
          <w:rFonts w:ascii="Arial" w:hAnsi="Arial"/>
          <w:sz w:val="23"/>
          <w:szCs w:val="23"/>
        </w:rPr>
        <w:t>1.2.1</w:t>
      </w:r>
      <w:r w:rsidRPr="0007155E">
        <w:rPr>
          <w:rFonts w:ascii="Arial" w:hAnsi="Arial"/>
          <w:sz w:val="23"/>
          <w:szCs w:val="23"/>
        </w:rPr>
        <w:tab/>
        <w:t xml:space="preserve">Support legislation or administrative rules, policies, or procedures to remove discriminatory language </w:t>
      </w:r>
      <w:r w:rsidR="00F34BBB" w:rsidRPr="0007155E">
        <w:rPr>
          <w:rFonts w:ascii="Arial" w:hAnsi="Arial"/>
          <w:sz w:val="23"/>
          <w:szCs w:val="23"/>
        </w:rPr>
        <w:t>and/</w:t>
      </w:r>
      <w:r w:rsidR="00A175A9">
        <w:rPr>
          <w:rFonts w:ascii="Arial" w:hAnsi="Arial"/>
          <w:sz w:val="23"/>
          <w:szCs w:val="23"/>
        </w:rPr>
        <w:t>or strengthen non-</w:t>
      </w:r>
      <w:r w:rsidRPr="0007155E">
        <w:rPr>
          <w:rFonts w:ascii="Arial" w:hAnsi="Arial"/>
          <w:sz w:val="23"/>
          <w:szCs w:val="23"/>
        </w:rPr>
        <w:t>discriminatory language as it affects persons with disabilities.</w:t>
      </w:r>
      <w:r w:rsidR="00EA0772">
        <w:rPr>
          <w:rFonts w:ascii="Arial" w:hAnsi="Arial"/>
          <w:sz w:val="23"/>
          <w:szCs w:val="23"/>
        </w:rPr>
        <w:t xml:space="preserve">  </w:t>
      </w:r>
      <w:r w:rsidR="00EA0772" w:rsidRPr="00B71E5B">
        <w:rPr>
          <w:rFonts w:ascii="Arial" w:hAnsi="Arial"/>
          <w:color w:val="000000" w:themeColor="text1"/>
          <w:sz w:val="23"/>
          <w:szCs w:val="23"/>
        </w:rPr>
        <w:t>(Note:  Specifically includes legislation by the Hawaii Civil Rights Commission to amend Section 368-1.5, Hawaii Revised Statutes regarding nondiscrimination against persons with disabilities in state government.)</w:t>
      </w:r>
      <w:r w:rsidRPr="00B71E5B">
        <w:rPr>
          <w:rFonts w:ascii="Arial" w:hAnsi="Arial"/>
          <w:color w:val="000000" w:themeColor="text1"/>
          <w:sz w:val="23"/>
          <w:szCs w:val="23"/>
        </w:rPr>
        <w:t xml:space="preserve">  </w:t>
      </w:r>
      <w:r w:rsidRPr="0007155E">
        <w:rPr>
          <w:rFonts w:ascii="Arial" w:hAnsi="Arial"/>
          <w:sz w:val="23"/>
          <w:szCs w:val="23"/>
        </w:rPr>
        <w:t>(</w:t>
      </w:r>
      <w:r w:rsidRPr="0007155E">
        <w:rPr>
          <w:rFonts w:ascii="Arial" w:hAnsi="Arial"/>
          <w:b/>
          <w:sz w:val="23"/>
          <w:szCs w:val="23"/>
        </w:rPr>
        <w:t>Priority 1</w:t>
      </w:r>
      <w:r w:rsidRPr="0007155E">
        <w:rPr>
          <w:rFonts w:ascii="Arial" w:hAnsi="Arial"/>
          <w:sz w:val="23"/>
          <w:szCs w:val="23"/>
        </w:rPr>
        <w:t>)</w:t>
      </w:r>
    </w:p>
    <w:p w14:paraId="236B94D7" w14:textId="77777777" w:rsidR="00FF4FBC" w:rsidRDefault="00FF4FBC" w:rsidP="00F34BBB">
      <w:pPr>
        <w:rPr>
          <w:rFonts w:ascii="Arial" w:hAnsi="Arial"/>
          <w:sz w:val="23"/>
          <w:szCs w:val="23"/>
        </w:rPr>
      </w:pPr>
    </w:p>
    <w:p w14:paraId="7139C7C8" w14:textId="77777777" w:rsidR="00E82B02" w:rsidRPr="0007155E" w:rsidRDefault="00B400DF" w:rsidP="00B400DF">
      <w:pPr>
        <w:ind w:left="720" w:hanging="720"/>
        <w:rPr>
          <w:rFonts w:ascii="Arial" w:hAnsi="Arial"/>
          <w:sz w:val="23"/>
          <w:szCs w:val="23"/>
        </w:rPr>
      </w:pPr>
      <w:r w:rsidRPr="0007155E">
        <w:rPr>
          <w:rFonts w:ascii="Arial" w:hAnsi="Arial"/>
          <w:sz w:val="23"/>
          <w:szCs w:val="23"/>
        </w:rPr>
        <w:t>1.3</w:t>
      </w:r>
      <w:r w:rsidRPr="0007155E">
        <w:rPr>
          <w:rFonts w:ascii="Arial" w:hAnsi="Arial"/>
          <w:sz w:val="23"/>
          <w:szCs w:val="23"/>
        </w:rPr>
        <w:tab/>
      </w:r>
      <w:r w:rsidR="009A7763" w:rsidRPr="0007155E">
        <w:rPr>
          <w:rFonts w:ascii="Arial" w:hAnsi="Arial"/>
          <w:sz w:val="23"/>
          <w:szCs w:val="23"/>
        </w:rPr>
        <w:t>Persons with disabilities and their families will have access to information about their civil rights in order to be effective self-advocates.</w:t>
      </w:r>
    </w:p>
    <w:p w14:paraId="50B22F07" w14:textId="77777777" w:rsidR="00656B23" w:rsidRDefault="00656B23" w:rsidP="00E82B02">
      <w:pPr>
        <w:ind w:left="720" w:hanging="720"/>
        <w:rPr>
          <w:rFonts w:ascii="Arial" w:hAnsi="Arial"/>
          <w:sz w:val="23"/>
          <w:szCs w:val="23"/>
        </w:rPr>
      </w:pPr>
    </w:p>
    <w:p w14:paraId="5EC3049F" w14:textId="77777777" w:rsidR="00E82B02" w:rsidRPr="0007155E" w:rsidRDefault="00E82B02">
      <w:pPr>
        <w:ind w:left="720" w:hanging="720"/>
        <w:rPr>
          <w:rFonts w:ascii="Arial" w:hAnsi="Arial"/>
          <w:sz w:val="23"/>
          <w:szCs w:val="23"/>
        </w:rPr>
      </w:pPr>
      <w:r w:rsidRPr="0007155E">
        <w:rPr>
          <w:rFonts w:ascii="Arial" w:hAnsi="Arial"/>
          <w:sz w:val="23"/>
          <w:szCs w:val="23"/>
        </w:rPr>
        <w:tab/>
        <w:t>Objective:</w:t>
      </w:r>
    </w:p>
    <w:p w14:paraId="7A9522DF" w14:textId="77777777" w:rsidR="00E82B02" w:rsidRPr="0007155E" w:rsidRDefault="00E82B02">
      <w:pPr>
        <w:ind w:left="720" w:hanging="720"/>
        <w:rPr>
          <w:rFonts w:ascii="Arial" w:hAnsi="Arial"/>
          <w:sz w:val="23"/>
          <w:szCs w:val="23"/>
        </w:rPr>
      </w:pPr>
    </w:p>
    <w:p w14:paraId="4667C06B" w14:textId="77777777" w:rsidR="00E82B02" w:rsidRDefault="00E82B02" w:rsidP="00E82B02">
      <w:pPr>
        <w:ind w:left="1440" w:hanging="720"/>
        <w:rPr>
          <w:rFonts w:ascii="Arial" w:hAnsi="Arial"/>
          <w:sz w:val="23"/>
          <w:szCs w:val="23"/>
        </w:rPr>
      </w:pPr>
      <w:r w:rsidRPr="0007155E">
        <w:rPr>
          <w:rFonts w:ascii="Arial" w:hAnsi="Arial"/>
          <w:sz w:val="23"/>
          <w:szCs w:val="23"/>
        </w:rPr>
        <w:t>1.3.1</w:t>
      </w:r>
      <w:r w:rsidRPr="0007155E">
        <w:rPr>
          <w:rFonts w:ascii="Arial" w:hAnsi="Arial"/>
          <w:sz w:val="23"/>
          <w:szCs w:val="23"/>
        </w:rPr>
        <w:tab/>
        <w:t>Conduct or coordinate workshops or training sessions to inform consumers and familie</w:t>
      </w:r>
      <w:r w:rsidR="00D86D67">
        <w:rPr>
          <w:rFonts w:ascii="Arial" w:hAnsi="Arial"/>
          <w:sz w:val="23"/>
          <w:szCs w:val="23"/>
        </w:rPr>
        <w:t>s of the requirements of the Americans with Disabilities Act</w:t>
      </w:r>
      <w:r w:rsidRPr="0007155E">
        <w:rPr>
          <w:rFonts w:ascii="Arial" w:hAnsi="Arial"/>
          <w:sz w:val="23"/>
          <w:szCs w:val="23"/>
        </w:rPr>
        <w:t xml:space="preserve"> (Titles II and III), other civil rights laws, and the legislative process in order to be effective advocates (target = 4 workshops).  (</w:t>
      </w:r>
      <w:r w:rsidRPr="0007155E">
        <w:rPr>
          <w:rFonts w:ascii="Arial" w:hAnsi="Arial"/>
          <w:b/>
          <w:sz w:val="23"/>
          <w:szCs w:val="23"/>
        </w:rPr>
        <w:t>Priority 3</w:t>
      </w:r>
      <w:r w:rsidRPr="0007155E">
        <w:rPr>
          <w:rFonts w:ascii="Arial" w:hAnsi="Arial"/>
          <w:sz w:val="23"/>
          <w:szCs w:val="23"/>
        </w:rPr>
        <w:t>)</w:t>
      </w:r>
    </w:p>
    <w:p w14:paraId="3CEF32D8" w14:textId="4EA459A3" w:rsidR="00CA3179" w:rsidRDefault="00CA3179">
      <w:pPr>
        <w:rPr>
          <w:rFonts w:ascii="Arial" w:hAnsi="Arial"/>
          <w:sz w:val="23"/>
          <w:szCs w:val="23"/>
        </w:rPr>
      </w:pPr>
      <w:r>
        <w:rPr>
          <w:rFonts w:ascii="Arial" w:hAnsi="Arial"/>
          <w:sz w:val="23"/>
          <w:szCs w:val="23"/>
        </w:rPr>
        <w:br w:type="page"/>
      </w:r>
    </w:p>
    <w:p w14:paraId="120F95C3" w14:textId="77777777" w:rsidR="003A6915" w:rsidRDefault="003A6915" w:rsidP="00E82B02">
      <w:pPr>
        <w:rPr>
          <w:rFonts w:ascii="Arial" w:hAnsi="Arial"/>
          <w:sz w:val="23"/>
          <w:szCs w:val="23"/>
        </w:rPr>
      </w:pPr>
    </w:p>
    <w:p w14:paraId="5F5966ED" w14:textId="4932CCFF" w:rsidR="00E82B02" w:rsidRPr="0007155E" w:rsidRDefault="00E82B02" w:rsidP="00E82B02">
      <w:pPr>
        <w:rPr>
          <w:rFonts w:ascii="Arial" w:hAnsi="Arial"/>
          <w:b/>
          <w:sz w:val="23"/>
          <w:szCs w:val="23"/>
        </w:rPr>
      </w:pPr>
      <w:r w:rsidRPr="0007155E">
        <w:rPr>
          <w:rFonts w:ascii="Arial" w:hAnsi="Arial"/>
          <w:b/>
          <w:sz w:val="23"/>
          <w:szCs w:val="23"/>
        </w:rPr>
        <w:t>2.</w:t>
      </w:r>
      <w:r w:rsidRPr="0007155E">
        <w:rPr>
          <w:rFonts w:ascii="Arial" w:hAnsi="Arial"/>
          <w:b/>
          <w:sz w:val="23"/>
          <w:szCs w:val="23"/>
        </w:rPr>
        <w:tab/>
      </w:r>
      <w:r w:rsidRPr="0007155E">
        <w:rPr>
          <w:rFonts w:ascii="Arial" w:hAnsi="Arial"/>
          <w:b/>
          <w:sz w:val="23"/>
          <w:szCs w:val="23"/>
          <w:u w:val="single"/>
        </w:rPr>
        <w:t>Facility Access</w:t>
      </w:r>
    </w:p>
    <w:p w14:paraId="03CE6A98" w14:textId="77777777" w:rsidR="00E82B02" w:rsidRPr="0007155E" w:rsidRDefault="00E82B02">
      <w:pPr>
        <w:rPr>
          <w:rFonts w:ascii="Arial" w:hAnsi="Arial"/>
          <w:sz w:val="23"/>
          <w:szCs w:val="23"/>
        </w:rPr>
      </w:pPr>
    </w:p>
    <w:p w14:paraId="20DBEA30" w14:textId="77777777" w:rsidR="00E82B02" w:rsidRPr="0007155E" w:rsidRDefault="00E82B02">
      <w:pPr>
        <w:rPr>
          <w:rFonts w:ascii="Arial" w:hAnsi="Arial"/>
          <w:sz w:val="23"/>
          <w:szCs w:val="23"/>
        </w:rPr>
      </w:pPr>
      <w:r w:rsidRPr="0007155E">
        <w:rPr>
          <w:rFonts w:ascii="Arial" w:hAnsi="Arial"/>
          <w:b/>
          <w:sz w:val="23"/>
          <w:szCs w:val="23"/>
        </w:rPr>
        <w:t>Facility Access</w:t>
      </w:r>
      <w:r w:rsidRPr="0007155E">
        <w:rPr>
          <w:rFonts w:ascii="Arial" w:hAnsi="Arial"/>
          <w:sz w:val="23"/>
          <w:szCs w:val="23"/>
        </w:rPr>
        <w:t xml:space="preserve"> ensures the maximum inclusion of persons with disabilities in society through the design and construction of buildings, facilities, and sites that are free of barriers.</w:t>
      </w:r>
    </w:p>
    <w:p w14:paraId="2FB40A48" w14:textId="77777777" w:rsidR="00E82B02" w:rsidRPr="0007155E" w:rsidRDefault="00E82B02">
      <w:pPr>
        <w:rPr>
          <w:rFonts w:ascii="Arial" w:hAnsi="Arial"/>
          <w:sz w:val="23"/>
          <w:szCs w:val="23"/>
        </w:rPr>
      </w:pPr>
    </w:p>
    <w:p w14:paraId="28FB33A4" w14:textId="77777777" w:rsidR="00E82B02" w:rsidRPr="0007155E" w:rsidRDefault="00E82B02">
      <w:pPr>
        <w:rPr>
          <w:rFonts w:ascii="Arial" w:hAnsi="Arial"/>
          <w:sz w:val="23"/>
          <w:szCs w:val="23"/>
        </w:rPr>
      </w:pPr>
      <w:r w:rsidRPr="0007155E">
        <w:rPr>
          <w:rFonts w:ascii="Arial" w:hAnsi="Arial"/>
          <w:sz w:val="23"/>
          <w:szCs w:val="23"/>
        </w:rPr>
        <w:t xml:space="preserve">The goals and objectives in the area of </w:t>
      </w:r>
      <w:r w:rsidRPr="0007155E">
        <w:rPr>
          <w:rFonts w:ascii="Arial" w:hAnsi="Arial"/>
          <w:b/>
          <w:sz w:val="23"/>
          <w:szCs w:val="23"/>
        </w:rPr>
        <w:t>Facility Access</w:t>
      </w:r>
      <w:r w:rsidR="00B50EAE" w:rsidRPr="0007155E">
        <w:rPr>
          <w:rFonts w:ascii="Arial" w:hAnsi="Arial"/>
          <w:sz w:val="23"/>
          <w:szCs w:val="23"/>
        </w:rPr>
        <w:t xml:space="preserve"> </w:t>
      </w:r>
      <w:r w:rsidRPr="0007155E">
        <w:rPr>
          <w:rFonts w:ascii="Arial" w:hAnsi="Arial"/>
          <w:sz w:val="23"/>
          <w:szCs w:val="23"/>
        </w:rPr>
        <w:t>are:</w:t>
      </w:r>
    </w:p>
    <w:p w14:paraId="47F8D8FE" w14:textId="77777777" w:rsidR="00E82B02" w:rsidRPr="0007155E" w:rsidRDefault="00E82B02">
      <w:pPr>
        <w:rPr>
          <w:rFonts w:ascii="Arial" w:hAnsi="Arial"/>
          <w:sz w:val="23"/>
          <w:szCs w:val="23"/>
        </w:rPr>
      </w:pPr>
    </w:p>
    <w:p w14:paraId="30A96DE1" w14:textId="77777777" w:rsidR="00E82B02" w:rsidRPr="0007155E" w:rsidRDefault="00E82B02">
      <w:pPr>
        <w:ind w:left="720" w:hanging="720"/>
        <w:rPr>
          <w:rFonts w:ascii="Arial" w:hAnsi="Arial"/>
          <w:sz w:val="23"/>
          <w:szCs w:val="23"/>
        </w:rPr>
      </w:pPr>
      <w:r w:rsidRPr="0007155E">
        <w:rPr>
          <w:rFonts w:ascii="Arial" w:hAnsi="Arial"/>
          <w:sz w:val="23"/>
          <w:szCs w:val="23"/>
        </w:rPr>
        <w:t>2.1</w:t>
      </w:r>
      <w:r w:rsidRPr="0007155E">
        <w:rPr>
          <w:rFonts w:ascii="Arial" w:hAnsi="Arial"/>
          <w:sz w:val="23"/>
          <w:szCs w:val="23"/>
        </w:rPr>
        <w:tab/>
        <w:t>State and county buildings, facilities, and sites will be designed and constructed to meet the requirements of Section 103-50, Hawaii Revised Statutes.</w:t>
      </w:r>
    </w:p>
    <w:p w14:paraId="6EE90FE6" w14:textId="77777777" w:rsidR="00E82B02" w:rsidRPr="0007155E" w:rsidRDefault="00E82B02">
      <w:pPr>
        <w:rPr>
          <w:rFonts w:ascii="Arial" w:hAnsi="Arial"/>
          <w:sz w:val="23"/>
          <w:szCs w:val="23"/>
        </w:rPr>
      </w:pPr>
    </w:p>
    <w:p w14:paraId="7E13EF79" w14:textId="77777777" w:rsidR="00E82B02" w:rsidRPr="0007155E" w:rsidRDefault="00E82B02">
      <w:pPr>
        <w:rPr>
          <w:rFonts w:ascii="Arial" w:hAnsi="Arial"/>
          <w:sz w:val="23"/>
          <w:szCs w:val="23"/>
        </w:rPr>
      </w:pPr>
      <w:r w:rsidRPr="0007155E">
        <w:rPr>
          <w:rFonts w:ascii="Arial" w:hAnsi="Arial"/>
          <w:sz w:val="23"/>
          <w:szCs w:val="23"/>
        </w:rPr>
        <w:tab/>
        <w:t>Objectives:</w:t>
      </w:r>
    </w:p>
    <w:p w14:paraId="5DD6FE26" w14:textId="77777777" w:rsidR="001B5FB1" w:rsidRPr="0007155E" w:rsidRDefault="001B5FB1">
      <w:pPr>
        <w:rPr>
          <w:rFonts w:ascii="Arial" w:hAnsi="Arial"/>
          <w:sz w:val="23"/>
          <w:szCs w:val="23"/>
        </w:rPr>
      </w:pPr>
    </w:p>
    <w:p w14:paraId="1BE0E820" w14:textId="015B2BF5" w:rsidR="00E82B02" w:rsidRDefault="00E82B02" w:rsidP="00E82B02">
      <w:pPr>
        <w:ind w:left="1440" w:hanging="720"/>
        <w:rPr>
          <w:rFonts w:ascii="Arial" w:hAnsi="Arial"/>
          <w:sz w:val="23"/>
          <w:szCs w:val="23"/>
        </w:rPr>
      </w:pPr>
      <w:r w:rsidRPr="0007155E">
        <w:rPr>
          <w:rFonts w:ascii="Arial" w:hAnsi="Arial"/>
          <w:sz w:val="23"/>
          <w:szCs w:val="23"/>
        </w:rPr>
        <w:t>2.1.1</w:t>
      </w:r>
      <w:r w:rsidRPr="0007155E">
        <w:rPr>
          <w:rFonts w:ascii="Arial" w:hAnsi="Arial"/>
          <w:sz w:val="23"/>
          <w:szCs w:val="23"/>
        </w:rPr>
        <w:tab/>
      </w:r>
      <w:r w:rsidR="009A7763" w:rsidRPr="0007155E">
        <w:rPr>
          <w:rFonts w:ascii="Arial" w:hAnsi="Arial"/>
          <w:sz w:val="23"/>
          <w:szCs w:val="23"/>
        </w:rPr>
        <w:t>Review State and county construction documents as required by Section 103-50, Hawaii Revised</w:t>
      </w:r>
      <w:r w:rsidR="00F34BBB" w:rsidRPr="0007155E">
        <w:rPr>
          <w:rFonts w:ascii="Arial" w:hAnsi="Arial"/>
          <w:sz w:val="23"/>
          <w:szCs w:val="23"/>
        </w:rPr>
        <w:t xml:space="preserve"> </w:t>
      </w:r>
      <w:proofErr w:type="gramStart"/>
      <w:r w:rsidR="00F34BBB" w:rsidRPr="0007155E">
        <w:rPr>
          <w:rFonts w:ascii="Arial" w:hAnsi="Arial"/>
          <w:sz w:val="23"/>
          <w:szCs w:val="23"/>
        </w:rPr>
        <w:t xml:space="preserve">Statutes </w:t>
      </w:r>
      <w:r w:rsidR="005A79DF">
        <w:rPr>
          <w:rFonts w:ascii="Arial" w:hAnsi="Arial"/>
          <w:sz w:val="23"/>
          <w:szCs w:val="23"/>
        </w:rPr>
        <w:t xml:space="preserve"> (</w:t>
      </w:r>
      <w:proofErr w:type="gramEnd"/>
      <w:r w:rsidR="005A79DF">
        <w:rPr>
          <w:rFonts w:ascii="Arial" w:hAnsi="Arial"/>
          <w:sz w:val="23"/>
          <w:szCs w:val="23"/>
        </w:rPr>
        <w:t>projected number = 1,2</w:t>
      </w:r>
      <w:r w:rsidR="009A7763" w:rsidRPr="0007155E">
        <w:rPr>
          <w:rFonts w:ascii="Arial" w:hAnsi="Arial"/>
          <w:sz w:val="23"/>
          <w:szCs w:val="23"/>
        </w:rPr>
        <w:t>00 reviews).  (</w:t>
      </w:r>
      <w:r w:rsidR="009A7763" w:rsidRPr="0007155E">
        <w:rPr>
          <w:rFonts w:ascii="Arial" w:hAnsi="Arial"/>
          <w:b/>
          <w:sz w:val="23"/>
          <w:szCs w:val="23"/>
        </w:rPr>
        <w:t>Priority 1+</w:t>
      </w:r>
      <w:r w:rsidR="009A7763" w:rsidRPr="0007155E">
        <w:rPr>
          <w:rFonts w:ascii="Arial" w:hAnsi="Arial"/>
          <w:sz w:val="23"/>
          <w:szCs w:val="23"/>
        </w:rPr>
        <w:t>)</w:t>
      </w:r>
    </w:p>
    <w:p w14:paraId="25800E53" w14:textId="77777777" w:rsidR="00701BB2" w:rsidRDefault="00701BB2" w:rsidP="00E82B02">
      <w:pPr>
        <w:ind w:left="1440" w:hanging="720"/>
        <w:rPr>
          <w:rFonts w:ascii="Arial" w:hAnsi="Arial"/>
          <w:sz w:val="23"/>
          <w:szCs w:val="23"/>
        </w:rPr>
      </w:pPr>
    </w:p>
    <w:p w14:paraId="11BF0FA0" w14:textId="3A29DDDF" w:rsidR="00E82B02" w:rsidRDefault="00E82B02" w:rsidP="00E82B02">
      <w:pPr>
        <w:ind w:left="1440" w:hanging="720"/>
        <w:rPr>
          <w:rFonts w:ascii="Arial" w:hAnsi="Arial" w:cs="Arial"/>
          <w:color w:val="000000" w:themeColor="text1"/>
          <w:sz w:val="23"/>
          <w:szCs w:val="23"/>
        </w:rPr>
      </w:pPr>
      <w:r w:rsidRPr="0007155E">
        <w:rPr>
          <w:rFonts w:ascii="Arial" w:hAnsi="Arial"/>
          <w:sz w:val="23"/>
          <w:szCs w:val="23"/>
        </w:rPr>
        <w:t>2.1.2</w:t>
      </w:r>
      <w:r w:rsidRPr="0007155E">
        <w:rPr>
          <w:rFonts w:ascii="Arial" w:hAnsi="Arial"/>
          <w:sz w:val="23"/>
          <w:szCs w:val="23"/>
        </w:rPr>
        <w:tab/>
        <w:t xml:space="preserve">Issue interpretive opinions on State of Hawaii design guidelines for Section 103-50, Hawaii Revised Statutes, as requested, for the purpose of clarifying design requirements for State and county construction </w:t>
      </w:r>
      <w:r w:rsidR="009A7763" w:rsidRPr="0007155E">
        <w:rPr>
          <w:rFonts w:ascii="Arial" w:hAnsi="Arial"/>
          <w:sz w:val="23"/>
          <w:szCs w:val="23"/>
        </w:rPr>
        <w:t>projects  (projected number = 5</w:t>
      </w:r>
      <w:r w:rsidRPr="0007155E">
        <w:rPr>
          <w:rFonts w:ascii="Arial" w:hAnsi="Arial"/>
          <w:sz w:val="23"/>
          <w:szCs w:val="23"/>
        </w:rPr>
        <w:t xml:space="preserve"> opinions), and post decisions sorted by the Americans with Disabilities Act A</w:t>
      </w:r>
      <w:r w:rsidR="005C2C96">
        <w:rPr>
          <w:rFonts w:ascii="Arial" w:hAnsi="Arial"/>
          <w:sz w:val="23"/>
          <w:szCs w:val="23"/>
        </w:rPr>
        <w:t>ccessibility Guidelines (ADAAG</w:t>
      </w:r>
      <w:r w:rsidR="005C2C96" w:rsidRPr="005C2C96">
        <w:rPr>
          <w:rFonts w:ascii="Arial" w:hAnsi="Arial"/>
          <w:sz w:val="23"/>
          <w:szCs w:val="23"/>
        </w:rPr>
        <w:t xml:space="preserve">) </w:t>
      </w:r>
      <w:r w:rsidR="00EF35DA" w:rsidRPr="00EF35DA">
        <w:rPr>
          <w:rFonts w:ascii="Arial" w:hAnsi="Arial"/>
          <w:color w:val="000000" w:themeColor="text1"/>
          <w:sz w:val="23"/>
          <w:szCs w:val="23"/>
        </w:rPr>
        <w:t>and the Fair Housing Accessibility Guidelines (FHAG) sections</w:t>
      </w:r>
      <w:r w:rsidR="00EF35DA" w:rsidRPr="00EF35DA">
        <w:rPr>
          <w:rFonts w:ascii="Arial" w:hAnsi="Arial" w:cs="Arial"/>
          <w:color w:val="000000" w:themeColor="text1"/>
          <w:sz w:val="23"/>
          <w:szCs w:val="23"/>
        </w:rPr>
        <w:t xml:space="preserve"> and the Hawaii Outdoor Developed Areas Accessibility Guidelines (HODAAG), on the Disability and Communication Access Board’s web site.  (</w:t>
      </w:r>
      <w:r w:rsidR="00EF35DA" w:rsidRPr="00EF35DA">
        <w:rPr>
          <w:rFonts w:ascii="Arial" w:hAnsi="Arial" w:cs="Arial"/>
          <w:b/>
          <w:color w:val="000000" w:themeColor="text1"/>
          <w:sz w:val="23"/>
          <w:szCs w:val="23"/>
        </w:rPr>
        <w:t>Priority 1</w:t>
      </w:r>
      <w:r w:rsidR="00EF35DA" w:rsidRPr="00EF35DA">
        <w:rPr>
          <w:rFonts w:ascii="Arial" w:hAnsi="Arial" w:cs="Arial"/>
          <w:color w:val="000000" w:themeColor="text1"/>
          <w:sz w:val="23"/>
          <w:szCs w:val="23"/>
        </w:rPr>
        <w:t>)</w:t>
      </w:r>
    </w:p>
    <w:p w14:paraId="21A2ED24" w14:textId="77777777" w:rsidR="00917205" w:rsidRDefault="00917205" w:rsidP="00E82B02">
      <w:pPr>
        <w:ind w:left="1440" w:hanging="720"/>
        <w:rPr>
          <w:rFonts w:ascii="Arial" w:hAnsi="Arial" w:cs="Arial"/>
          <w:color w:val="000000" w:themeColor="text1"/>
          <w:sz w:val="23"/>
          <w:szCs w:val="23"/>
        </w:rPr>
      </w:pPr>
    </w:p>
    <w:p w14:paraId="382255DD" w14:textId="6126DACC" w:rsidR="006707DC" w:rsidRDefault="00E82B02" w:rsidP="006707DC">
      <w:pPr>
        <w:numPr>
          <w:ilvl w:val="2"/>
          <w:numId w:val="24"/>
        </w:numPr>
        <w:rPr>
          <w:rFonts w:ascii="Arial" w:hAnsi="Arial"/>
          <w:sz w:val="23"/>
          <w:szCs w:val="23"/>
        </w:rPr>
      </w:pPr>
      <w:r w:rsidRPr="0007155E">
        <w:rPr>
          <w:rFonts w:ascii="Arial" w:hAnsi="Arial"/>
          <w:sz w:val="23"/>
          <w:szCs w:val="23"/>
        </w:rPr>
        <w:t>Review and decide upon site specific alternate design requests, per the public hearing process, for Section 103-50, Hawaii Revised Statutes projects.  (</w:t>
      </w:r>
      <w:r w:rsidRPr="0007155E">
        <w:rPr>
          <w:rFonts w:ascii="Arial" w:hAnsi="Arial"/>
          <w:b/>
          <w:sz w:val="23"/>
          <w:szCs w:val="23"/>
        </w:rPr>
        <w:t>Priority 1</w:t>
      </w:r>
      <w:r w:rsidRPr="0007155E">
        <w:rPr>
          <w:rFonts w:ascii="Arial" w:hAnsi="Arial"/>
          <w:sz w:val="23"/>
          <w:szCs w:val="23"/>
        </w:rPr>
        <w:t>)</w:t>
      </w:r>
    </w:p>
    <w:p w14:paraId="5064F725" w14:textId="77777777" w:rsidR="00701BB2" w:rsidRDefault="00701BB2" w:rsidP="00917205">
      <w:pPr>
        <w:ind w:left="1440"/>
        <w:rPr>
          <w:rFonts w:ascii="Arial" w:hAnsi="Arial"/>
          <w:sz w:val="23"/>
          <w:szCs w:val="23"/>
        </w:rPr>
      </w:pPr>
    </w:p>
    <w:p w14:paraId="118C2C0C" w14:textId="6737E7B3" w:rsidR="00E82B02" w:rsidRDefault="00ED74B3">
      <w:pPr>
        <w:numPr>
          <w:ilvl w:val="2"/>
          <w:numId w:val="24"/>
        </w:numPr>
        <w:rPr>
          <w:rFonts w:ascii="Arial" w:hAnsi="Arial"/>
          <w:color w:val="000000" w:themeColor="text1"/>
          <w:sz w:val="23"/>
          <w:szCs w:val="23"/>
        </w:rPr>
      </w:pPr>
      <w:r w:rsidRPr="00ED74B3">
        <w:rPr>
          <w:rFonts w:ascii="Arial" w:hAnsi="Arial"/>
          <w:color w:val="000000" w:themeColor="text1"/>
          <w:sz w:val="23"/>
          <w:szCs w:val="23"/>
        </w:rPr>
        <w:t>Review urban or project master plans to ensure that accessibility compliance is acknowledged at the earliest phase of planning.  Monitor large projects in the conceptual stage by initiating contact with state and local government to offer assistance with accessibility issues and encourage dialogue with the Disability and Communication Access Board before and during the development of construction drawings.  Provide technical assistance on urban, pedestrian planning committees to ensure inclusion of accessibility concepts.  (</w:t>
      </w:r>
      <w:r w:rsidRPr="00ED74B3">
        <w:rPr>
          <w:rFonts w:ascii="Arial" w:hAnsi="Arial"/>
          <w:b/>
          <w:color w:val="000000" w:themeColor="text1"/>
          <w:sz w:val="23"/>
          <w:szCs w:val="23"/>
        </w:rPr>
        <w:t>Priority 3</w:t>
      </w:r>
      <w:r w:rsidRPr="00ED74B3">
        <w:rPr>
          <w:rFonts w:ascii="Arial" w:hAnsi="Arial"/>
          <w:color w:val="000000" w:themeColor="text1"/>
          <w:sz w:val="23"/>
          <w:szCs w:val="23"/>
        </w:rPr>
        <w:t>)</w:t>
      </w:r>
    </w:p>
    <w:p w14:paraId="1C61BB00" w14:textId="77777777" w:rsidR="00701BB2" w:rsidRDefault="00701BB2" w:rsidP="00917205">
      <w:pPr>
        <w:rPr>
          <w:rFonts w:ascii="Arial" w:hAnsi="Arial"/>
          <w:sz w:val="23"/>
          <w:szCs w:val="23"/>
        </w:rPr>
      </w:pPr>
    </w:p>
    <w:p w14:paraId="2F372282" w14:textId="56EEDAF8" w:rsidR="005C644D" w:rsidRPr="006707DC" w:rsidRDefault="005C644D" w:rsidP="006707DC">
      <w:pPr>
        <w:pStyle w:val="ListParagraph"/>
        <w:numPr>
          <w:ilvl w:val="2"/>
          <w:numId w:val="24"/>
        </w:numPr>
        <w:rPr>
          <w:rFonts w:ascii="Arial" w:hAnsi="Arial"/>
          <w:sz w:val="23"/>
          <w:szCs w:val="23"/>
        </w:rPr>
      </w:pPr>
      <w:r w:rsidRPr="006707DC">
        <w:rPr>
          <w:rFonts w:ascii="Arial" w:hAnsi="Arial"/>
          <w:sz w:val="23"/>
          <w:szCs w:val="23"/>
        </w:rPr>
        <w:t>Monitor projects that have been published as starting construction or that are going out to bid but have not been submitted for review as required by Section 103-5</w:t>
      </w:r>
      <w:r w:rsidR="004C5DAA" w:rsidRPr="006707DC">
        <w:rPr>
          <w:rFonts w:ascii="Arial" w:hAnsi="Arial"/>
          <w:sz w:val="23"/>
          <w:szCs w:val="23"/>
        </w:rPr>
        <w:t>0, Hawaii Revised Statutes</w:t>
      </w:r>
      <w:r w:rsidRPr="006707DC">
        <w:rPr>
          <w:rFonts w:ascii="Arial" w:hAnsi="Arial"/>
          <w:sz w:val="23"/>
          <w:szCs w:val="23"/>
        </w:rPr>
        <w:t xml:space="preserve">.  Inform appropriate ADA Coordinators or Department/Agency by email that the project is required to comply with </w:t>
      </w:r>
      <w:r w:rsidR="00362376" w:rsidRPr="006707DC">
        <w:rPr>
          <w:rFonts w:ascii="Arial" w:hAnsi="Arial"/>
          <w:sz w:val="23"/>
          <w:szCs w:val="23"/>
        </w:rPr>
        <w:t xml:space="preserve">Section </w:t>
      </w:r>
      <w:r w:rsidRPr="006707DC">
        <w:rPr>
          <w:rFonts w:ascii="Arial" w:hAnsi="Arial"/>
          <w:sz w:val="23"/>
          <w:szCs w:val="23"/>
        </w:rPr>
        <w:t>103-50</w:t>
      </w:r>
      <w:r w:rsidR="00362376" w:rsidRPr="006707DC">
        <w:rPr>
          <w:rFonts w:ascii="Arial" w:hAnsi="Arial"/>
          <w:sz w:val="23"/>
          <w:szCs w:val="23"/>
        </w:rPr>
        <w:t>, Hawaii Revised Statutes</w:t>
      </w:r>
      <w:r w:rsidRPr="006707DC">
        <w:rPr>
          <w:rFonts w:ascii="Arial" w:hAnsi="Arial"/>
          <w:sz w:val="23"/>
          <w:szCs w:val="23"/>
        </w:rPr>
        <w:t xml:space="preserve">. </w:t>
      </w:r>
      <w:r w:rsidR="00B20539" w:rsidRPr="006707DC">
        <w:rPr>
          <w:rFonts w:ascii="Arial" w:hAnsi="Arial"/>
          <w:sz w:val="23"/>
          <w:szCs w:val="23"/>
        </w:rPr>
        <w:t xml:space="preserve"> </w:t>
      </w:r>
      <w:r w:rsidRPr="006707DC">
        <w:rPr>
          <w:rFonts w:ascii="Arial" w:hAnsi="Arial"/>
          <w:sz w:val="23"/>
          <w:szCs w:val="23"/>
        </w:rPr>
        <w:t>(</w:t>
      </w:r>
      <w:r w:rsidRPr="006707DC">
        <w:rPr>
          <w:rFonts w:ascii="Arial" w:hAnsi="Arial"/>
          <w:b/>
          <w:sz w:val="23"/>
          <w:szCs w:val="23"/>
        </w:rPr>
        <w:t xml:space="preserve">Priority </w:t>
      </w:r>
      <w:r w:rsidR="00F34BBB" w:rsidRPr="006707DC">
        <w:rPr>
          <w:rFonts w:ascii="Arial" w:hAnsi="Arial"/>
          <w:b/>
          <w:sz w:val="23"/>
          <w:szCs w:val="23"/>
        </w:rPr>
        <w:t>2</w:t>
      </w:r>
      <w:r w:rsidRPr="006707DC">
        <w:rPr>
          <w:rFonts w:ascii="Arial" w:hAnsi="Arial"/>
          <w:sz w:val="23"/>
          <w:szCs w:val="23"/>
        </w:rPr>
        <w:t>)</w:t>
      </w:r>
    </w:p>
    <w:p w14:paraId="0A3AFA60" w14:textId="77777777" w:rsidR="00701BB2" w:rsidRDefault="00701BB2" w:rsidP="00F34BBB">
      <w:pPr>
        <w:rPr>
          <w:rFonts w:ascii="Arial" w:hAnsi="Arial"/>
          <w:b/>
          <w:sz w:val="23"/>
          <w:szCs w:val="23"/>
        </w:rPr>
      </w:pPr>
    </w:p>
    <w:p w14:paraId="6AAFC5B4" w14:textId="4F77B1BA" w:rsidR="007C5F72" w:rsidRDefault="004120BD" w:rsidP="004120BD">
      <w:pPr>
        <w:ind w:left="1440" w:hanging="720"/>
        <w:rPr>
          <w:rFonts w:ascii="Arial" w:hAnsi="Arial"/>
          <w:sz w:val="23"/>
          <w:szCs w:val="23"/>
        </w:rPr>
      </w:pPr>
      <w:r w:rsidRPr="005C2C96">
        <w:rPr>
          <w:rFonts w:ascii="Arial" w:hAnsi="Arial"/>
          <w:sz w:val="23"/>
          <w:szCs w:val="23"/>
        </w:rPr>
        <w:t>2.1.</w:t>
      </w:r>
      <w:r w:rsidR="00EF35DA">
        <w:rPr>
          <w:rFonts w:ascii="Arial" w:hAnsi="Arial"/>
          <w:sz w:val="23"/>
          <w:szCs w:val="23"/>
        </w:rPr>
        <w:t>6</w:t>
      </w:r>
      <w:r w:rsidR="007C5F72" w:rsidRPr="0007155E">
        <w:rPr>
          <w:rFonts w:ascii="Arial" w:hAnsi="Arial"/>
          <w:sz w:val="23"/>
          <w:szCs w:val="23"/>
        </w:rPr>
        <w:tab/>
        <w:t>Maintain a list of construction projects reviewed under Section 103-50, Hawaii Revised Statutes for which staff have conducted a written document review.  The list will be posted quarterly on the Disability and Communication Access Board’s web site.  (</w:t>
      </w:r>
      <w:r w:rsidR="007C5F72" w:rsidRPr="0007155E">
        <w:rPr>
          <w:rFonts w:ascii="Arial" w:hAnsi="Arial"/>
          <w:b/>
          <w:sz w:val="23"/>
          <w:szCs w:val="23"/>
        </w:rPr>
        <w:t>Priority 3</w:t>
      </w:r>
      <w:r w:rsidR="00F93B8A" w:rsidRPr="0007155E">
        <w:rPr>
          <w:rFonts w:ascii="Arial" w:hAnsi="Arial"/>
          <w:sz w:val="23"/>
          <w:szCs w:val="23"/>
        </w:rPr>
        <w:t>)</w:t>
      </w:r>
    </w:p>
    <w:p w14:paraId="073974E7" w14:textId="77777777" w:rsidR="006707DC" w:rsidRDefault="006707DC" w:rsidP="004120BD">
      <w:pPr>
        <w:ind w:left="1440" w:hanging="720"/>
        <w:rPr>
          <w:rFonts w:ascii="Arial" w:hAnsi="Arial"/>
          <w:sz w:val="23"/>
          <w:szCs w:val="23"/>
        </w:rPr>
      </w:pPr>
    </w:p>
    <w:p w14:paraId="680F5D8C" w14:textId="30143DFF" w:rsidR="00EF6ED8" w:rsidRPr="005A79DF" w:rsidRDefault="00EF35DA" w:rsidP="004120BD">
      <w:pPr>
        <w:ind w:left="1440" w:hanging="720"/>
        <w:rPr>
          <w:rFonts w:ascii="Arial" w:hAnsi="Arial"/>
          <w:color w:val="000000" w:themeColor="text1"/>
          <w:sz w:val="23"/>
          <w:szCs w:val="23"/>
        </w:rPr>
      </w:pPr>
      <w:r>
        <w:rPr>
          <w:rFonts w:ascii="Arial" w:hAnsi="Arial"/>
          <w:sz w:val="23"/>
          <w:szCs w:val="23"/>
        </w:rPr>
        <w:t>2.1.7</w:t>
      </w:r>
      <w:r w:rsidR="00EF6ED8" w:rsidRPr="0007155E">
        <w:rPr>
          <w:rFonts w:ascii="Arial" w:hAnsi="Arial"/>
          <w:sz w:val="23"/>
          <w:szCs w:val="23"/>
        </w:rPr>
        <w:tab/>
      </w:r>
      <w:r w:rsidR="005A79DF" w:rsidRPr="005A79DF">
        <w:rPr>
          <w:rFonts w:ascii="Arial" w:hAnsi="Arial" w:cs="Arial"/>
          <w:color w:val="000000" w:themeColor="text1"/>
          <w:sz w:val="23"/>
          <w:szCs w:val="23"/>
        </w:rPr>
        <w:t xml:space="preserve">Explore legislation to remove the fee schedule out of the statute and place it into the administrative rules.  Review the existing fee schedule for potential revisions. </w:t>
      </w:r>
      <w:r w:rsidR="008918EB">
        <w:rPr>
          <w:rFonts w:ascii="Arial" w:hAnsi="Arial" w:cs="Arial"/>
          <w:color w:val="000000" w:themeColor="text1"/>
          <w:sz w:val="23"/>
          <w:szCs w:val="23"/>
        </w:rPr>
        <w:t xml:space="preserve"> </w:t>
      </w:r>
      <w:r w:rsidR="005A79DF" w:rsidRPr="005A79DF">
        <w:rPr>
          <w:rFonts w:ascii="Arial" w:hAnsi="Arial" w:cs="Arial"/>
          <w:color w:val="000000" w:themeColor="text1"/>
          <w:sz w:val="23"/>
          <w:szCs w:val="23"/>
        </w:rPr>
        <w:t>(</w:t>
      </w:r>
      <w:r w:rsidR="005A79DF" w:rsidRPr="005A79DF">
        <w:rPr>
          <w:rFonts w:ascii="Arial" w:hAnsi="Arial" w:cs="Arial"/>
          <w:b/>
          <w:color w:val="000000" w:themeColor="text1"/>
          <w:sz w:val="23"/>
          <w:szCs w:val="23"/>
        </w:rPr>
        <w:t>Priority 1</w:t>
      </w:r>
      <w:r w:rsidR="005A79DF" w:rsidRPr="005A79DF">
        <w:rPr>
          <w:rFonts w:ascii="Arial" w:hAnsi="Arial" w:cs="Arial"/>
          <w:color w:val="000000" w:themeColor="text1"/>
          <w:sz w:val="23"/>
          <w:szCs w:val="23"/>
        </w:rPr>
        <w:t>)</w:t>
      </w:r>
    </w:p>
    <w:p w14:paraId="6E1711D6" w14:textId="77777777" w:rsidR="00917205" w:rsidRDefault="00917205" w:rsidP="005C644D">
      <w:pPr>
        <w:tabs>
          <w:tab w:val="left" w:pos="4911"/>
        </w:tabs>
        <w:ind w:left="1440"/>
        <w:rPr>
          <w:rFonts w:ascii="Arial" w:hAnsi="Arial"/>
          <w:sz w:val="23"/>
          <w:szCs w:val="23"/>
        </w:rPr>
      </w:pPr>
    </w:p>
    <w:p w14:paraId="6F2079F7" w14:textId="77777777" w:rsidR="00E82B02" w:rsidRPr="0007155E" w:rsidRDefault="00E82B02" w:rsidP="00E82B02">
      <w:pPr>
        <w:pStyle w:val="BodyTextIndent"/>
        <w:ind w:left="720" w:hanging="720"/>
        <w:jc w:val="left"/>
        <w:rPr>
          <w:rFonts w:ascii="Arial" w:hAnsi="Arial"/>
          <w:sz w:val="23"/>
          <w:szCs w:val="23"/>
        </w:rPr>
      </w:pPr>
      <w:r w:rsidRPr="0007155E">
        <w:rPr>
          <w:rFonts w:ascii="Arial" w:hAnsi="Arial"/>
          <w:sz w:val="23"/>
          <w:szCs w:val="23"/>
        </w:rPr>
        <w:lastRenderedPageBreak/>
        <w:t>2.2</w:t>
      </w:r>
      <w:r w:rsidRPr="0007155E">
        <w:rPr>
          <w:rFonts w:ascii="Arial" w:hAnsi="Arial"/>
          <w:sz w:val="23"/>
          <w:szCs w:val="23"/>
        </w:rPr>
        <w:tab/>
        <w:t>Design professionals, the building industry, facility managers, state and county agencies, and others will be educated about current and evolving design requirements, innovative design requirements and solutions, as well as other design information regarding access for persons with disabilities.</w:t>
      </w:r>
    </w:p>
    <w:p w14:paraId="4BF3F9AF" w14:textId="77777777" w:rsidR="00E82B02" w:rsidRDefault="00E82B02">
      <w:pPr>
        <w:rPr>
          <w:rFonts w:ascii="Arial" w:hAnsi="Arial"/>
          <w:sz w:val="23"/>
          <w:szCs w:val="23"/>
        </w:rPr>
      </w:pPr>
    </w:p>
    <w:p w14:paraId="69BE7947" w14:textId="77777777" w:rsidR="00E82B02" w:rsidRPr="0007155E" w:rsidRDefault="00E82B02">
      <w:pPr>
        <w:ind w:left="720" w:hanging="720"/>
        <w:rPr>
          <w:rFonts w:ascii="Arial" w:hAnsi="Arial"/>
          <w:sz w:val="23"/>
          <w:szCs w:val="23"/>
        </w:rPr>
      </w:pPr>
      <w:r w:rsidRPr="0007155E">
        <w:rPr>
          <w:rFonts w:ascii="Arial" w:hAnsi="Arial"/>
          <w:sz w:val="23"/>
          <w:szCs w:val="23"/>
        </w:rPr>
        <w:tab/>
        <w:t>Objectives:</w:t>
      </w:r>
    </w:p>
    <w:p w14:paraId="4B3F764E" w14:textId="77777777" w:rsidR="00E82B02" w:rsidRPr="0007155E" w:rsidRDefault="00E82B02">
      <w:pPr>
        <w:ind w:left="1440" w:hanging="720"/>
        <w:rPr>
          <w:rFonts w:ascii="Arial" w:hAnsi="Arial"/>
          <w:sz w:val="23"/>
          <w:szCs w:val="23"/>
        </w:rPr>
      </w:pPr>
    </w:p>
    <w:p w14:paraId="5CAA5C2F" w14:textId="77777777" w:rsidR="00E82B02" w:rsidRPr="0007155E" w:rsidRDefault="00E82B02" w:rsidP="00E82B02">
      <w:pPr>
        <w:ind w:left="1440" w:hanging="720"/>
        <w:rPr>
          <w:rFonts w:ascii="Arial" w:hAnsi="Arial"/>
          <w:sz w:val="23"/>
          <w:szCs w:val="23"/>
        </w:rPr>
      </w:pPr>
      <w:r w:rsidRPr="0007155E">
        <w:rPr>
          <w:rFonts w:ascii="Arial" w:hAnsi="Arial"/>
          <w:sz w:val="23"/>
          <w:szCs w:val="23"/>
        </w:rPr>
        <w:t>2.2.1</w:t>
      </w:r>
      <w:r w:rsidRPr="0007155E">
        <w:rPr>
          <w:rFonts w:ascii="Arial" w:hAnsi="Arial"/>
          <w:sz w:val="23"/>
          <w:szCs w:val="23"/>
        </w:rPr>
        <w:tab/>
      </w:r>
      <w:r w:rsidR="00F34BBB" w:rsidRPr="0007155E">
        <w:rPr>
          <w:rFonts w:ascii="Arial" w:hAnsi="Arial"/>
          <w:sz w:val="23"/>
          <w:szCs w:val="23"/>
        </w:rPr>
        <w:t>Provide technical information and assistance to design professionals on the requirements of the Americans with Disabilities Act Accessibility Guidelines (ADAA</w:t>
      </w:r>
      <w:r w:rsidR="00B20539">
        <w:rPr>
          <w:rFonts w:ascii="Arial" w:hAnsi="Arial"/>
          <w:sz w:val="23"/>
          <w:szCs w:val="23"/>
        </w:rPr>
        <w:t>G</w:t>
      </w:r>
      <w:r w:rsidR="00F34BBB" w:rsidRPr="0007155E">
        <w:rPr>
          <w:rFonts w:ascii="Arial" w:hAnsi="Arial"/>
          <w:sz w:val="23"/>
          <w:szCs w:val="23"/>
        </w:rPr>
        <w:t xml:space="preserve">), Fair Housing Accessibility Guidelines (FHAG), and other relevant design codes through responding to questions on design via meetings, faxes, email, and phone </w:t>
      </w:r>
      <w:proofErr w:type="gramStart"/>
      <w:r w:rsidR="00F34BBB" w:rsidRPr="0007155E">
        <w:rPr>
          <w:rFonts w:ascii="Arial" w:hAnsi="Arial"/>
          <w:sz w:val="23"/>
          <w:szCs w:val="23"/>
        </w:rPr>
        <w:t>inquiries  (</w:t>
      </w:r>
      <w:proofErr w:type="gramEnd"/>
      <w:r w:rsidR="00F34BBB" w:rsidRPr="0007155E">
        <w:rPr>
          <w:rFonts w:ascii="Arial" w:hAnsi="Arial"/>
          <w:sz w:val="23"/>
          <w:szCs w:val="23"/>
        </w:rPr>
        <w:t>projected number = 400 responses).  (</w:t>
      </w:r>
      <w:r w:rsidR="00F34BBB" w:rsidRPr="0007155E">
        <w:rPr>
          <w:rFonts w:ascii="Arial" w:hAnsi="Arial"/>
          <w:b/>
          <w:sz w:val="23"/>
          <w:szCs w:val="23"/>
        </w:rPr>
        <w:t>Priority 1</w:t>
      </w:r>
      <w:r w:rsidR="00F34BBB" w:rsidRPr="0007155E">
        <w:rPr>
          <w:rFonts w:ascii="Arial" w:hAnsi="Arial"/>
          <w:sz w:val="23"/>
          <w:szCs w:val="23"/>
        </w:rPr>
        <w:t>)</w:t>
      </w:r>
    </w:p>
    <w:p w14:paraId="74DF4F9F" w14:textId="77777777" w:rsidR="006707DC" w:rsidRDefault="006707DC" w:rsidP="00F34BBB">
      <w:pPr>
        <w:rPr>
          <w:rFonts w:ascii="Arial" w:hAnsi="Arial"/>
          <w:sz w:val="23"/>
          <w:szCs w:val="23"/>
        </w:rPr>
      </w:pPr>
    </w:p>
    <w:p w14:paraId="151A62B4" w14:textId="50C76F8C" w:rsidR="00E82B02" w:rsidRDefault="001B04D3" w:rsidP="00E82B02">
      <w:pPr>
        <w:ind w:left="1440" w:hanging="720"/>
        <w:rPr>
          <w:rFonts w:ascii="Arial" w:hAnsi="Arial"/>
          <w:sz w:val="23"/>
          <w:szCs w:val="23"/>
        </w:rPr>
      </w:pPr>
      <w:r w:rsidRPr="0007155E">
        <w:rPr>
          <w:rFonts w:ascii="Arial" w:hAnsi="Arial"/>
          <w:sz w:val="23"/>
          <w:szCs w:val="23"/>
        </w:rPr>
        <w:t>2.2.2</w:t>
      </w:r>
      <w:r w:rsidR="00E82B02" w:rsidRPr="0007155E">
        <w:rPr>
          <w:rFonts w:ascii="Arial" w:hAnsi="Arial"/>
          <w:sz w:val="23"/>
          <w:szCs w:val="23"/>
        </w:rPr>
        <w:tab/>
        <w:t xml:space="preserve">Conduct or coordinate workshops and training sessions for 1) public works personnel, 2) the architectural and engineering community, and 3) user agencies on design standards, human factor requirements for persons with disabilities, access </w:t>
      </w:r>
      <w:r w:rsidR="00E82B02" w:rsidRPr="00B9119F">
        <w:rPr>
          <w:rFonts w:ascii="Arial" w:hAnsi="Arial"/>
          <w:color w:val="000000" w:themeColor="text1"/>
          <w:sz w:val="23"/>
          <w:szCs w:val="23"/>
        </w:rPr>
        <w:t xml:space="preserve">laws, and </w:t>
      </w:r>
      <w:r w:rsidR="00F34BBB" w:rsidRPr="00B9119F">
        <w:rPr>
          <w:rFonts w:ascii="Arial" w:hAnsi="Arial"/>
          <w:color w:val="000000" w:themeColor="text1"/>
          <w:sz w:val="23"/>
          <w:szCs w:val="23"/>
        </w:rPr>
        <w:t xml:space="preserve">exemplary </w:t>
      </w:r>
      <w:proofErr w:type="gramStart"/>
      <w:r w:rsidR="00F34BBB" w:rsidRPr="00B9119F">
        <w:rPr>
          <w:rFonts w:ascii="Arial" w:hAnsi="Arial"/>
          <w:color w:val="000000" w:themeColor="text1"/>
          <w:sz w:val="23"/>
          <w:szCs w:val="23"/>
        </w:rPr>
        <w:t>design  (</w:t>
      </w:r>
      <w:proofErr w:type="gramEnd"/>
      <w:r w:rsidR="00F34BBB" w:rsidRPr="00B9119F">
        <w:rPr>
          <w:rFonts w:ascii="Arial" w:hAnsi="Arial"/>
          <w:color w:val="000000" w:themeColor="text1"/>
          <w:sz w:val="23"/>
          <w:szCs w:val="23"/>
        </w:rPr>
        <w:t>target =</w:t>
      </w:r>
      <w:r w:rsidR="000C4DE9" w:rsidRPr="00B9119F">
        <w:rPr>
          <w:rFonts w:ascii="Arial" w:hAnsi="Arial"/>
          <w:color w:val="000000" w:themeColor="text1"/>
          <w:sz w:val="23"/>
          <w:szCs w:val="23"/>
        </w:rPr>
        <w:t xml:space="preserve"> </w:t>
      </w:r>
      <w:r w:rsidR="000763AD">
        <w:rPr>
          <w:rFonts w:ascii="Arial" w:hAnsi="Arial"/>
          <w:color w:val="000000" w:themeColor="text1"/>
          <w:sz w:val="23"/>
          <w:szCs w:val="23"/>
        </w:rPr>
        <w:t>14</w:t>
      </w:r>
      <w:r w:rsidR="00B9119F" w:rsidRPr="00B9119F">
        <w:rPr>
          <w:rFonts w:ascii="Arial" w:hAnsi="Arial"/>
          <w:color w:val="000000" w:themeColor="text1"/>
          <w:sz w:val="23"/>
          <w:szCs w:val="23"/>
        </w:rPr>
        <w:t xml:space="preserve"> workshops and/or</w:t>
      </w:r>
      <w:r w:rsidR="000C4DE9" w:rsidRPr="00B9119F">
        <w:rPr>
          <w:rFonts w:ascii="Arial" w:hAnsi="Arial"/>
          <w:color w:val="000000" w:themeColor="text1"/>
          <w:sz w:val="23"/>
          <w:szCs w:val="23"/>
        </w:rPr>
        <w:t xml:space="preserve"> conference</w:t>
      </w:r>
      <w:r w:rsidR="00E82B02" w:rsidRPr="00B9119F">
        <w:rPr>
          <w:rFonts w:ascii="Arial" w:hAnsi="Arial"/>
          <w:color w:val="000000" w:themeColor="text1"/>
          <w:sz w:val="23"/>
          <w:szCs w:val="23"/>
        </w:rPr>
        <w:t xml:space="preserve">).  Workshops </w:t>
      </w:r>
      <w:r w:rsidR="00E82B02" w:rsidRPr="0007155E">
        <w:rPr>
          <w:rFonts w:ascii="Arial" w:hAnsi="Arial"/>
          <w:sz w:val="23"/>
          <w:szCs w:val="23"/>
        </w:rPr>
        <w:t>and training sessions will focus on the revised ADAAG, following its adoption by the Department of Justice and the Disability and Communication Access Board.  (</w:t>
      </w:r>
      <w:r w:rsidR="00E82B02" w:rsidRPr="0007155E">
        <w:rPr>
          <w:rFonts w:ascii="Arial" w:hAnsi="Arial"/>
          <w:b/>
          <w:sz w:val="23"/>
          <w:szCs w:val="23"/>
        </w:rPr>
        <w:t>Priority 2</w:t>
      </w:r>
      <w:r w:rsidR="00E82B02" w:rsidRPr="0007155E">
        <w:rPr>
          <w:rFonts w:ascii="Arial" w:hAnsi="Arial"/>
          <w:sz w:val="23"/>
          <w:szCs w:val="23"/>
        </w:rPr>
        <w:t>)</w:t>
      </w:r>
    </w:p>
    <w:p w14:paraId="6A9031B5" w14:textId="77777777" w:rsidR="006707DC" w:rsidRDefault="006707DC" w:rsidP="00E82B02">
      <w:pPr>
        <w:ind w:left="1440" w:hanging="720"/>
        <w:rPr>
          <w:rFonts w:ascii="Arial" w:hAnsi="Arial"/>
          <w:sz w:val="23"/>
          <w:szCs w:val="23"/>
        </w:rPr>
      </w:pPr>
    </w:p>
    <w:p w14:paraId="3B84ABED" w14:textId="78139CF2" w:rsidR="00E82B02" w:rsidRDefault="001B04D3">
      <w:pPr>
        <w:ind w:left="1440" w:hanging="720"/>
        <w:rPr>
          <w:rFonts w:ascii="Arial" w:hAnsi="Arial"/>
          <w:sz w:val="23"/>
          <w:szCs w:val="23"/>
        </w:rPr>
      </w:pPr>
      <w:r w:rsidRPr="0007155E">
        <w:rPr>
          <w:rFonts w:ascii="Arial" w:hAnsi="Arial"/>
          <w:sz w:val="23"/>
          <w:szCs w:val="23"/>
        </w:rPr>
        <w:t>2.2.3</w:t>
      </w:r>
      <w:r w:rsidR="00E82B02" w:rsidRPr="0007155E">
        <w:rPr>
          <w:rFonts w:ascii="Arial" w:hAnsi="Arial"/>
          <w:sz w:val="23"/>
          <w:szCs w:val="23"/>
        </w:rPr>
        <w:tab/>
        <w:t xml:space="preserve">Prepare a periodic </w:t>
      </w:r>
      <w:r w:rsidR="00EB48B0" w:rsidRPr="0007155E">
        <w:rPr>
          <w:rFonts w:ascii="Arial" w:hAnsi="Arial"/>
          <w:sz w:val="23"/>
          <w:szCs w:val="23"/>
        </w:rPr>
        <w:t>“</w:t>
      </w:r>
      <w:r w:rsidR="00E82B02" w:rsidRPr="0007155E">
        <w:rPr>
          <w:rFonts w:ascii="Arial" w:hAnsi="Arial"/>
          <w:sz w:val="23"/>
          <w:szCs w:val="23"/>
        </w:rPr>
        <w:t>Access E-Bulletin</w:t>
      </w:r>
      <w:r w:rsidR="00EB48B0" w:rsidRPr="0007155E">
        <w:rPr>
          <w:rFonts w:ascii="Arial" w:hAnsi="Arial"/>
          <w:sz w:val="23"/>
          <w:szCs w:val="23"/>
        </w:rPr>
        <w:t>”</w:t>
      </w:r>
      <w:r w:rsidR="00E82B02" w:rsidRPr="0007155E">
        <w:rPr>
          <w:rFonts w:ascii="Arial" w:hAnsi="Arial"/>
          <w:sz w:val="23"/>
          <w:szCs w:val="23"/>
        </w:rPr>
        <w:t xml:space="preserve"> to inform design professionals and State and county project managers of the latest information on accessibility design standards and guidelines and d</w:t>
      </w:r>
      <w:r w:rsidR="00EF35DA">
        <w:rPr>
          <w:rFonts w:ascii="Arial" w:hAnsi="Arial"/>
          <w:sz w:val="23"/>
          <w:szCs w:val="23"/>
        </w:rPr>
        <w:t xml:space="preserve">istribute via </w:t>
      </w:r>
      <w:proofErr w:type="gramStart"/>
      <w:r w:rsidR="00EF35DA">
        <w:rPr>
          <w:rFonts w:ascii="Arial" w:hAnsi="Arial"/>
          <w:sz w:val="23"/>
          <w:szCs w:val="23"/>
        </w:rPr>
        <w:t>email  (</w:t>
      </w:r>
      <w:proofErr w:type="gramEnd"/>
      <w:r w:rsidR="00EF35DA">
        <w:rPr>
          <w:rFonts w:ascii="Arial" w:hAnsi="Arial"/>
          <w:sz w:val="23"/>
          <w:szCs w:val="23"/>
        </w:rPr>
        <w:t xml:space="preserve">target = </w:t>
      </w:r>
      <w:r w:rsidR="00443EA4" w:rsidRPr="00B9119F">
        <w:rPr>
          <w:rFonts w:ascii="Arial" w:hAnsi="Arial"/>
          <w:color w:val="000000" w:themeColor="text1"/>
          <w:sz w:val="23"/>
          <w:szCs w:val="23"/>
        </w:rPr>
        <w:t>1</w:t>
      </w:r>
      <w:r w:rsidR="000763AD">
        <w:rPr>
          <w:rFonts w:ascii="Arial" w:hAnsi="Arial"/>
          <w:color w:val="000000" w:themeColor="text1"/>
          <w:sz w:val="23"/>
          <w:szCs w:val="23"/>
        </w:rPr>
        <w:t>6</w:t>
      </w:r>
      <w:r w:rsidR="00E82B02" w:rsidRPr="0007155E">
        <w:rPr>
          <w:rFonts w:ascii="Arial" w:hAnsi="Arial"/>
          <w:sz w:val="23"/>
          <w:szCs w:val="23"/>
        </w:rPr>
        <w:t xml:space="preserve"> issues/year).  (</w:t>
      </w:r>
      <w:r w:rsidR="00E82B02" w:rsidRPr="0007155E">
        <w:rPr>
          <w:rFonts w:ascii="Arial" w:hAnsi="Arial"/>
          <w:b/>
          <w:sz w:val="23"/>
          <w:szCs w:val="23"/>
        </w:rPr>
        <w:t xml:space="preserve">Priority </w:t>
      </w:r>
      <w:r w:rsidR="005220D3" w:rsidRPr="0007155E">
        <w:rPr>
          <w:rFonts w:ascii="Arial" w:hAnsi="Arial"/>
          <w:b/>
          <w:sz w:val="23"/>
          <w:szCs w:val="23"/>
        </w:rPr>
        <w:t>2</w:t>
      </w:r>
      <w:r w:rsidR="00E82B02" w:rsidRPr="0007155E">
        <w:rPr>
          <w:rFonts w:ascii="Arial" w:hAnsi="Arial"/>
          <w:sz w:val="23"/>
          <w:szCs w:val="23"/>
        </w:rPr>
        <w:t>)</w:t>
      </w:r>
    </w:p>
    <w:p w14:paraId="13552653" w14:textId="77777777" w:rsidR="006707DC" w:rsidRDefault="006707DC" w:rsidP="00807F1A">
      <w:pPr>
        <w:rPr>
          <w:rFonts w:ascii="Arial" w:hAnsi="Arial"/>
          <w:sz w:val="23"/>
          <w:szCs w:val="23"/>
        </w:rPr>
      </w:pPr>
    </w:p>
    <w:p w14:paraId="250DFB42" w14:textId="5CED8F45" w:rsidR="00E82B02" w:rsidRPr="000763AD" w:rsidRDefault="00E82B02">
      <w:pPr>
        <w:ind w:left="720" w:hanging="720"/>
        <w:rPr>
          <w:rFonts w:ascii="Arial" w:hAnsi="Arial"/>
          <w:color w:val="000000" w:themeColor="text1"/>
          <w:sz w:val="23"/>
          <w:szCs w:val="23"/>
        </w:rPr>
      </w:pPr>
      <w:r w:rsidRPr="0007155E">
        <w:rPr>
          <w:rFonts w:ascii="Arial" w:hAnsi="Arial"/>
          <w:sz w:val="23"/>
          <w:szCs w:val="23"/>
        </w:rPr>
        <w:t>2.3</w:t>
      </w:r>
      <w:r w:rsidRPr="0007155E">
        <w:rPr>
          <w:rFonts w:ascii="Arial" w:hAnsi="Arial"/>
          <w:sz w:val="23"/>
          <w:szCs w:val="23"/>
        </w:rPr>
        <w:tab/>
      </w:r>
      <w:r w:rsidR="000763AD" w:rsidRPr="000763AD">
        <w:rPr>
          <w:rFonts w:ascii="Arial" w:hAnsi="Arial"/>
          <w:color w:val="000000" w:themeColor="text1"/>
          <w:sz w:val="23"/>
          <w:szCs w:val="23"/>
        </w:rPr>
        <w:t>Existing and new construction codes, standards, and policies relevant to facility access will include the current minimum requirements for accessibility for persons with disabilities.</w:t>
      </w:r>
    </w:p>
    <w:p w14:paraId="246CDFDB" w14:textId="77777777" w:rsidR="001B5FB1" w:rsidRDefault="001B5FB1" w:rsidP="00E13792">
      <w:pPr>
        <w:rPr>
          <w:rFonts w:ascii="Arial" w:hAnsi="Arial"/>
          <w:sz w:val="23"/>
          <w:szCs w:val="23"/>
        </w:rPr>
      </w:pPr>
    </w:p>
    <w:p w14:paraId="7FD495F8" w14:textId="77777777" w:rsidR="00E82B02" w:rsidRPr="0007155E" w:rsidRDefault="00E82B02">
      <w:pPr>
        <w:ind w:left="1440" w:hanging="720"/>
        <w:rPr>
          <w:rFonts w:ascii="Arial" w:hAnsi="Arial"/>
          <w:sz w:val="23"/>
          <w:szCs w:val="23"/>
        </w:rPr>
      </w:pPr>
      <w:r w:rsidRPr="0007155E">
        <w:rPr>
          <w:rFonts w:ascii="Arial" w:hAnsi="Arial"/>
          <w:sz w:val="23"/>
          <w:szCs w:val="23"/>
        </w:rPr>
        <w:t>Objectives:</w:t>
      </w:r>
    </w:p>
    <w:p w14:paraId="198A3AE4" w14:textId="77777777" w:rsidR="00E82B02" w:rsidRPr="0007155E" w:rsidRDefault="00E82B02">
      <w:pPr>
        <w:rPr>
          <w:rFonts w:ascii="Arial" w:hAnsi="Arial"/>
          <w:sz w:val="23"/>
          <w:szCs w:val="23"/>
        </w:rPr>
      </w:pPr>
    </w:p>
    <w:p w14:paraId="6701F09A" w14:textId="40073485" w:rsidR="00E82B02" w:rsidRDefault="00E82B02" w:rsidP="002A7C9F">
      <w:pPr>
        <w:ind w:left="1440" w:hanging="720"/>
        <w:rPr>
          <w:rFonts w:ascii="Arial" w:hAnsi="Arial"/>
          <w:color w:val="000000" w:themeColor="text1"/>
          <w:sz w:val="23"/>
          <w:szCs w:val="23"/>
        </w:rPr>
      </w:pPr>
      <w:r w:rsidRPr="0007155E">
        <w:rPr>
          <w:rFonts w:ascii="Arial" w:hAnsi="Arial"/>
          <w:sz w:val="23"/>
          <w:szCs w:val="23"/>
        </w:rPr>
        <w:t>2.3.1</w:t>
      </w:r>
      <w:r w:rsidRPr="0007155E">
        <w:rPr>
          <w:rFonts w:ascii="Arial" w:hAnsi="Arial"/>
          <w:sz w:val="23"/>
          <w:szCs w:val="23"/>
        </w:rPr>
        <w:tab/>
        <w:t xml:space="preserve">Provide policy guidelines to state and local government to recommend adherence to the Americans with Disabilities Act Accessibility Guidelines (ADAAG), </w:t>
      </w:r>
      <w:r w:rsidR="00EF35DA" w:rsidRPr="00EF35DA">
        <w:rPr>
          <w:rFonts w:ascii="Arial" w:hAnsi="Arial"/>
          <w:color w:val="000000" w:themeColor="text1"/>
          <w:sz w:val="23"/>
          <w:szCs w:val="23"/>
        </w:rPr>
        <w:t xml:space="preserve">the Fair Housing Accessibility Guidelines (FHAG), </w:t>
      </w:r>
      <w:r w:rsidR="00EF35DA" w:rsidRPr="00EF35DA">
        <w:rPr>
          <w:rFonts w:ascii="Arial" w:hAnsi="Arial" w:cs="Arial"/>
          <w:color w:val="000000" w:themeColor="text1"/>
          <w:sz w:val="23"/>
          <w:szCs w:val="23"/>
        </w:rPr>
        <w:t>the Hawaii Outdoor Developed Areas Accessibility Guidelines (HODAAG</w:t>
      </w:r>
      <w:r w:rsidR="00EF35DA" w:rsidRPr="00EF35DA">
        <w:rPr>
          <w:rFonts w:ascii="Arial" w:hAnsi="Arial"/>
          <w:b/>
          <w:color w:val="000000" w:themeColor="text1"/>
          <w:sz w:val="23"/>
          <w:szCs w:val="23"/>
        </w:rPr>
        <w:t>),</w:t>
      </w:r>
      <w:r w:rsidR="00EF35DA" w:rsidRPr="00EF35DA">
        <w:rPr>
          <w:rFonts w:ascii="Arial" w:hAnsi="Arial"/>
          <w:color w:val="000000" w:themeColor="text1"/>
          <w:sz w:val="23"/>
          <w:szCs w:val="23"/>
        </w:rPr>
        <w:t xml:space="preserve"> or other draft/interim guidelines of the U.S. Access Board as best practices; when such guidelines do not exist, provide appropriate design recommendations to ensure program access for persons with disabilities.  (</w:t>
      </w:r>
      <w:r w:rsidR="00EF35DA" w:rsidRPr="00EF35DA">
        <w:rPr>
          <w:rFonts w:ascii="Arial" w:hAnsi="Arial"/>
          <w:b/>
          <w:color w:val="000000" w:themeColor="text1"/>
          <w:sz w:val="23"/>
          <w:szCs w:val="23"/>
        </w:rPr>
        <w:t>Priority 2</w:t>
      </w:r>
      <w:r w:rsidR="00EF35DA" w:rsidRPr="00EF35DA">
        <w:rPr>
          <w:rFonts w:ascii="Arial" w:hAnsi="Arial"/>
          <w:color w:val="000000" w:themeColor="text1"/>
          <w:sz w:val="23"/>
          <w:szCs w:val="23"/>
        </w:rPr>
        <w:t>)</w:t>
      </w:r>
    </w:p>
    <w:p w14:paraId="236D533A" w14:textId="77777777" w:rsidR="00917205" w:rsidRDefault="00917205" w:rsidP="002A7C9F">
      <w:pPr>
        <w:ind w:left="1440" w:hanging="720"/>
        <w:rPr>
          <w:rFonts w:ascii="Arial" w:hAnsi="Arial"/>
          <w:color w:val="000000" w:themeColor="text1"/>
          <w:sz w:val="23"/>
          <w:szCs w:val="23"/>
        </w:rPr>
      </w:pPr>
    </w:p>
    <w:p w14:paraId="1BDC3DDB" w14:textId="79002F6F" w:rsidR="00E82B02" w:rsidRPr="00EF35DA" w:rsidRDefault="00E82B02" w:rsidP="00E82B02">
      <w:pPr>
        <w:ind w:left="1440" w:hanging="720"/>
        <w:rPr>
          <w:rFonts w:ascii="Arial" w:hAnsi="Arial"/>
          <w:color w:val="000000" w:themeColor="text1"/>
          <w:sz w:val="23"/>
          <w:szCs w:val="23"/>
        </w:rPr>
      </w:pPr>
      <w:r w:rsidRPr="0007155E">
        <w:rPr>
          <w:rFonts w:ascii="Arial" w:hAnsi="Arial"/>
          <w:sz w:val="23"/>
          <w:szCs w:val="23"/>
        </w:rPr>
        <w:t>2.3.2</w:t>
      </w:r>
      <w:r w:rsidRPr="0007155E">
        <w:rPr>
          <w:rFonts w:ascii="Arial" w:hAnsi="Arial"/>
          <w:sz w:val="23"/>
          <w:szCs w:val="23"/>
        </w:rPr>
        <w:tab/>
        <w:t xml:space="preserve">Monitor and provide testimony to ensure that applicable codes incorporate or reference the Americans with Disabilities Act Accessibility Guidelines (ADAAG) and </w:t>
      </w:r>
      <w:r w:rsidR="00EF35DA" w:rsidRPr="00EF35DA">
        <w:rPr>
          <w:rFonts w:ascii="Arial" w:hAnsi="Arial"/>
          <w:color w:val="000000" w:themeColor="text1"/>
          <w:sz w:val="23"/>
          <w:szCs w:val="23"/>
        </w:rPr>
        <w:t xml:space="preserve">Fair Housing Accessibility Guidelines (FHAG), </w:t>
      </w:r>
      <w:r w:rsidR="00EF35DA" w:rsidRPr="00EF35DA">
        <w:rPr>
          <w:rFonts w:ascii="Arial" w:hAnsi="Arial" w:cs="Arial"/>
          <w:color w:val="000000" w:themeColor="text1"/>
          <w:sz w:val="23"/>
          <w:szCs w:val="23"/>
        </w:rPr>
        <w:t xml:space="preserve">and the Hawaii Outdoor Developed Areas Accessibility Guidelines (HODAAG) </w:t>
      </w:r>
      <w:r w:rsidR="00EF35DA" w:rsidRPr="00EF35DA">
        <w:rPr>
          <w:rFonts w:ascii="Arial" w:hAnsi="Arial"/>
          <w:color w:val="000000" w:themeColor="text1"/>
          <w:sz w:val="23"/>
          <w:szCs w:val="23"/>
        </w:rPr>
        <w:t>as a minimum.  As appropriate, support changes that mirror best practices or expanded access for persons with disabilities.  (</w:t>
      </w:r>
      <w:r w:rsidR="00EF35DA" w:rsidRPr="00EF35DA">
        <w:rPr>
          <w:rFonts w:ascii="Arial" w:hAnsi="Arial"/>
          <w:b/>
          <w:color w:val="000000" w:themeColor="text1"/>
          <w:sz w:val="23"/>
          <w:szCs w:val="23"/>
        </w:rPr>
        <w:t>Priority 2</w:t>
      </w:r>
      <w:r w:rsidR="00EF35DA" w:rsidRPr="00EF35DA">
        <w:rPr>
          <w:rFonts w:ascii="Arial" w:hAnsi="Arial"/>
          <w:color w:val="000000" w:themeColor="text1"/>
          <w:sz w:val="23"/>
          <w:szCs w:val="23"/>
        </w:rPr>
        <w:t>)</w:t>
      </w:r>
    </w:p>
    <w:p w14:paraId="6B3DC0D7" w14:textId="77777777" w:rsidR="005C2C96" w:rsidRDefault="005C2C96" w:rsidP="00E82B02">
      <w:pPr>
        <w:ind w:left="1440" w:hanging="720"/>
        <w:rPr>
          <w:rFonts w:ascii="Arial" w:hAnsi="Arial"/>
          <w:sz w:val="23"/>
          <w:szCs w:val="23"/>
        </w:rPr>
      </w:pPr>
    </w:p>
    <w:p w14:paraId="37992C8B" w14:textId="76BE8DA9" w:rsidR="00B91855" w:rsidRDefault="001B04D3" w:rsidP="00B91855">
      <w:pPr>
        <w:ind w:left="1440" w:hanging="720"/>
        <w:rPr>
          <w:rFonts w:ascii="Arial" w:hAnsi="Arial"/>
          <w:sz w:val="23"/>
          <w:szCs w:val="23"/>
        </w:rPr>
      </w:pPr>
      <w:r w:rsidRPr="0007155E">
        <w:rPr>
          <w:rFonts w:ascii="Arial" w:hAnsi="Arial"/>
          <w:sz w:val="23"/>
          <w:szCs w:val="23"/>
        </w:rPr>
        <w:t>2.3.3</w:t>
      </w:r>
      <w:r w:rsidR="00B91855" w:rsidRPr="0007155E">
        <w:rPr>
          <w:rFonts w:ascii="Arial" w:hAnsi="Arial"/>
          <w:sz w:val="23"/>
          <w:szCs w:val="23"/>
        </w:rPr>
        <w:tab/>
      </w:r>
      <w:r w:rsidR="005A79DF" w:rsidRPr="005A79DF">
        <w:rPr>
          <w:rFonts w:ascii="Arial" w:hAnsi="Arial" w:cs="Arial"/>
          <w:color w:val="000000" w:themeColor="text1"/>
          <w:sz w:val="23"/>
          <w:szCs w:val="23"/>
        </w:rPr>
        <w:t>Monitor proposed guidelines and standards for increased access to buildings, facilities, and sites, equipment, and furniture and provide comment, as needed.</w:t>
      </w:r>
      <w:r w:rsidR="005A79DF" w:rsidRPr="005A79DF">
        <w:rPr>
          <w:rFonts w:ascii="Arial" w:hAnsi="Arial"/>
          <w:color w:val="000000" w:themeColor="text1"/>
          <w:sz w:val="23"/>
          <w:szCs w:val="23"/>
        </w:rPr>
        <w:t xml:space="preserve">  </w:t>
      </w:r>
      <w:r w:rsidR="00F835F4" w:rsidRPr="0007155E">
        <w:rPr>
          <w:rFonts w:ascii="Arial" w:hAnsi="Arial"/>
          <w:sz w:val="23"/>
          <w:szCs w:val="23"/>
        </w:rPr>
        <w:t>(</w:t>
      </w:r>
      <w:r w:rsidR="00F835F4" w:rsidRPr="0007155E">
        <w:rPr>
          <w:rFonts w:ascii="Arial" w:hAnsi="Arial"/>
          <w:b/>
          <w:sz w:val="23"/>
          <w:szCs w:val="23"/>
        </w:rPr>
        <w:t>Priority 2</w:t>
      </w:r>
      <w:r w:rsidR="00B91855" w:rsidRPr="0007155E">
        <w:rPr>
          <w:rFonts w:ascii="Arial" w:hAnsi="Arial"/>
          <w:sz w:val="23"/>
          <w:szCs w:val="23"/>
        </w:rPr>
        <w:t>)</w:t>
      </w:r>
    </w:p>
    <w:p w14:paraId="2643A4F4" w14:textId="77777777" w:rsidR="006707DC" w:rsidRDefault="006707DC" w:rsidP="00B91855">
      <w:pPr>
        <w:ind w:left="1440" w:hanging="720"/>
        <w:rPr>
          <w:rFonts w:ascii="Arial" w:hAnsi="Arial"/>
          <w:sz w:val="23"/>
          <w:szCs w:val="23"/>
        </w:rPr>
      </w:pPr>
    </w:p>
    <w:p w14:paraId="2B9A59BB" w14:textId="6D5012E6" w:rsidR="00443EA4" w:rsidRPr="000763AD" w:rsidRDefault="000763AD" w:rsidP="00057248">
      <w:pPr>
        <w:ind w:left="720" w:hanging="720"/>
        <w:rPr>
          <w:rFonts w:ascii="Arial" w:hAnsi="Arial"/>
          <w:color w:val="000000" w:themeColor="text1"/>
          <w:sz w:val="23"/>
          <w:szCs w:val="23"/>
        </w:rPr>
      </w:pPr>
      <w:r w:rsidRPr="000763AD">
        <w:rPr>
          <w:rFonts w:ascii="Arial" w:hAnsi="Arial"/>
          <w:color w:val="000000" w:themeColor="text1"/>
          <w:sz w:val="23"/>
          <w:szCs w:val="23"/>
        </w:rPr>
        <w:t>2.4</w:t>
      </w:r>
      <w:r w:rsidRPr="000763AD">
        <w:rPr>
          <w:rFonts w:ascii="Arial" w:hAnsi="Arial"/>
          <w:color w:val="000000" w:themeColor="text1"/>
          <w:sz w:val="23"/>
          <w:szCs w:val="23"/>
        </w:rPr>
        <w:tab/>
      </w:r>
      <w:r w:rsidR="00443EA4" w:rsidRPr="000763AD">
        <w:rPr>
          <w:rFonts w:ascii="Arial" w:hAnsi="Arial"/>
          <w:color w:val="000000" w:themeColor="text1"/>
          <w:sz w:val="23"/>
          <w:szCs w:val="23"/>
        </w:rPr>
        <w:t xml:space="preserve">Existing codes, standards, policies, and practices shall be examined to provide recommendations for expanded coverage to those areas where no accessibility design </w:t>
      </w:r>
      <w:r w:rsidR="00443EA4" w:rsidRPr="000763AD">
        <w:rPr>
          <w:rFonts w:ascii="Arial" w:hAnsi="Arial"/>
          <w:color w:val="000000" w:themeColor="text1"/>
          <w:sz w:val="23"/>
          <w:szCs w:val="23"/>
        </w:rPr>
        <w:lastRenderedPageBreak/>
        <w:t>guidelines exist, but where best practices can increase access for individuals with disabilities.</w:t>
      </w:r>
    </w:p>
    <w:p w14:paraId="5B712D47" w14:textId="77777777" w:rsidR="00443EA4" w:rsidRDefault="00443EA4" w:rsidP="00443EA4">
      <w:pPr>
        <w:ind w:left="720" w:hanging="720"/>
        <w:rPr>
          <w:rFonts w:ascii="Arial" w:hAnsi="Arial"/>
          <w:sz w:val="23"/>
          <w:szCs w:val="23"/>
        </w:rPr>
      </w:pPr>
    </w:p>
    <w:p w14:paraId="1FE2EE89" w14:textId="61FE2400" w:rsidR="00443EA4" w:rsidRPr="000763AD" w:rsidRDefault="000763AD" w:rsidP="000763AD">
      <w:pPr>
        <w:rPr>
          <w:rFonts w:ascii="Arial" w:hAnsi="Arial"/>
          <w:color w:val="000000" w:themeColor="text1"/>
          <w:sz w:val="23"/>
          <w:szCs w:val="23"/>
        </w:rPr>
      </w:pPr>
      <w:r w:rsidRPr="000763AD">
        <w:rPr>
          <w:rFonts w:ascii="Arial" w:hAnsi="Arial"/>
          <w:color w:val="000000" w:themeColor="text1"/>
          <w:sz w:val="23"/>
          <w:szCs w:val="23"/>
        </w:rPr>
        <w:tab/>
        <w:t>Objectives:</w:t>
      </w:r>
    </w:p>
    <w:p w14:paraId="5FE5CD44" w14:textId="77777777" w:rsidR="00443EA4" w:rsidRPr="00A97304" w:rsidRDefault="00443EA4" w:rsidP="00443EA4">
      <w:pPr>
        <w:ind w:left="720"/>
        <w:rPr>
          <w:rFonts w:ascii="Arial" w:hAnsi="Arial"/>
          <w:color w:val="FF0000"/>
          <w:sz w:val="23"/>
          <w:szCs w:val="23"/>
        </w:rPr>
      </w:pPr>
    </w:p>
    <w:p w14:paraId="0E009F32" w14:textId="458AD300" w:rsidR="00443EA4" w:rsidRPr="000763AD" w:rsidRDefault="000763AD" w:rsidP="003164AD">
      <w:pPr>
        <w:ind w:left="1440" w:hanging="720"/>
        <w:rPr>
          <w:rFonts w:ascii="Arial" w:hAnsi="Arial"/>
          <w:color w:val="000000" w:themeColor="text1"/>
          <w:sz w:val="23"/>
          <w:szCs w:val="23"/>
        </w:rPr>
      </w:pPr>
      <w:r w:rsidRPr="000763AD">
        <w:rPr>
          <w:rFonts w:ascii="Arial" w:hAnsi="Arial"/>
          <w:color w:val="000000" w:themeColor="text1"/>
          <w:sz w:val="23"/>
          <w:szCs w:val="23"/>
        </w:rPr>
        <w:t>2.4.1</w:t>
      </w:r>
      <w:r w:rsidR="00443EA4" w:rsidRPr="000763AD">
        <w:rPr>
          <w:rFonts w:ascii="Arial" w:hAnsi="Arial"/>
          <w:color w:val="000000" w:themeColor="text1"/>
          <w:sz w:val="23"/>
          <w:szCs w:val="23"/>
        </w:rPr>
        <w:tab/>
      </w:r>
      <w:r w:rsidR="00443EA4" w:rsidRPr="000763AD">
        <w:rPr>
          <w:rFonts w:ascii="Arial" w:hAnsi="Arial" w:cs="Arial"/>
          <w:color w:val="000000" w:themeColor="text1"/>
          <w:sz w:val="23"/>
          <w:szCs w:val="23"/>
        </w:rPr>
        <w:t>Monitor proposed guidelines and standards for increased access to buildings, facilities, and sites, equipment, and furniture and provide comment, as needed.</w:t>
      </w:r>
      <w:r w:rsidR="00443EA4" w:rsidRPr="000763AD">
        <w:rPr>
          <w:rFonts w:ascii="Arial" w:hAnsi="Arial"/>
          <w:color w:val="000000" w:themeColor="text1"/>
          <w:sz w:val="23"/>
          <w:szCs w:val="23"/>
        </w:rPr>
        <w:t xml:space="preserve">  (</w:t>
      </w:r>
      <w:r w:rsidR="00443EA4" w:rsidRPr="000763AD">
        <w:rPr>
          <w:rFonts w:ascii="Arial" w:hAnsi="Arial"/>
          <w:b/>
          <w:color w:val="000000" w:themeColor="text1"/>
          <w:sz w:val="23"/>
          <w:szCs w:val="23"/>
        </w:rPr>
        <w:t>Priority 2</w:t>
      </w:r>
      <w:r w:rsidR="00443EA4" w:rsidRPr="000763AD">
        <w:rPr>
          <w:rFonts w:ascii="Arial" w:hAnsi="Arial"/>
          <w:color w:val="000000" w:themeColor="text1"/>
          <w:sz w:val="23"/>
          <w:szCs w:val="23"/>
        </w:rPr>
        <w:t>)</w:t>
      </w:r>
    </w:p>
    <w:p w14:paraId="48E7ED72" w14:textId="77777777" w:rsidR="00443EA4" w:rsidRPr="000763AD" w:rsidRDefault="00443EA4" w:rsidP="00443EA4">
      <w:pPr>
        <w:ind w:left="720"/>
        <w:rPr>
          <w:rFonts w:ascii="Arial" w:hAnsi="Arial"/>
          <w:color w:val="000000" w:themeColor="text1"/>
          <w:sz w:val="23"/>
          <w:szCs w:val="23"/>
        </w:rPr>
      </w:pPr>
    </w:p>
    <w:p w14:paraId="048D15AB" w14:textId="5B281189" w:rsidR="00443EA4" w:rsidRPr="000763AD" w:rsidRDefault="003164AD" w:rsidP="0082124B">
      <w:pPr>
        <w:tabs>
          <w:tab w:val="left" w:pos="720"/>
        </w:tabs>
        <w:ind w:left="1440" w:hanging="1440"/>
        <w:rPr>
          <w:rFonts w:ascii="Arial" w:hAnsi="Arial"/>
          <w:color w:val="000000" w:themeColor="text1"/>
          <w:sz w:val="23"/>
          <w:szCs w:val="23"/>
        </w:rPr>
      </w:pPr>
      <w:r w:rsidRPr="000763AD">
        <w:rPr>
          <w:rFonts w:ascii="Arial" w:hAnsi="Arial"/>
          <w:color w:val="000000" w:themeColor="text1"/>
          <w:sz w:val="23"/>
          <w:szCs w:val="23"/>
        </w:rPr>
        <w:tab/>
      </w:r>
      <w:r w:rsidR="000763AD" w:rsidRPr="000763AD">
        <w:rPr>
          <w:rFonts w:ascii="Arial" w:hAnsi="Arial"/>
          <w:color w:val="000000" w:themeColor="text1"/>
          <w:sz w:val="23"/>
          <w:szCs w:val="23"/>
        </w:rPr>
        <w:t>2.4.2</w:t>
      </w:r>
      <w:r w:rsidR="00443EA4" w:rsidRPr="000763AD">
        <w:rPr>
          <w:rFonts w:ascii="Arial" w:hAnsi="Arial"/>
          <w:color w:val="000000" w:themeColor="text1"/>
          <w:sz w:val="23"/>
          <w:szCs w:val="23"/>
        </w:rPr>
        <w:tab/>
        <w:t>Provide guidance to state and local governments to promote increased accessible housing or residential settings not covered by the Fair Housing Act or the Americans with Disabilities Act.  (</w:t>
      </w:r>
      <w:r w:rsidR="00443EA4" w:rsidRPr="000763AD">
        <w:rPr>
          <w:rFonts w:ascii="Arial" w:hAnsi="Arial"/>
          <w:b/>
          <w:color w:val="000000" w:themeColor="text1"/>
          <w:sz w:val="23"/>
          <w:szCs w:val="23"/>
        </w:rPr>
        <w:t>Priority 2</w:t>
      </w:r>
      <w:r w:rsidR="00443EA4" w:rsidRPr="000763AD">
        <w:rPr>
          <w:rFonts w:ascii="Arial" w:hAnsi="Arial"/>
          <w:color w:val="000000" w:themeColor="text1"/>
          <w:sz w:val="23"/>
          <w:szCs w:val="23"/>
        </w:rPr>
        <w:t>)</w:t>
      </w:r>
    </w:p>
    <w:p w14:paraId="33850023" w14:textId="77777777" w:rsidR="00443EA4" w:rsidRPr="000763AD" w:rsidRDefault="00443EA4" w:rsidP="00443EA4">
      <w:pPr>
        <w:tabs>
          <w:tab w:val="left" w:pos="720"/>
        </w:tabs>
        <w:ind w:left="1440" w:hanging="1440"/>
        <w:rPr>
          <w:rFonts w:ascii="Arial" w:hAnsi="Arial"/>
          <w:color w:val="000000" w:themeColor="text1"/>
          <w:sz w:val="23"/>
          <w:szCs w:val="23"/>
        </w:rPr>
      </w:pPr>
    </w:p>
    <w:p w14:paraId="1F41F4AC" w14:textId="4330AB60" w:rsidR="00443EA4" w:rsidRPr="000763AD" w:rsidRDefault="003164AD" w:rsidP="0082124B">
      <w:pPr>
        <w:tabs>
          <w:tab w:val="left" w:pos="720"/>
        </w:tabs>
        <w:ind w:left="1440" w:hanging="1440"/>
        <w:rPr>
          <w:rFonts w:ascii="Arial" w:hAnsi="Arial"/>
          <w:color w:val="000000" w:themeColor="text1"/>
          <w:sz w:val="23"/>
          <w:szCs w:val="23"/>
        </w:rPr>
      </w:pPr>
      <w:r w:rsidRPr="000763AD">
        <w:rPr>
          <w:rFonts w:ascii="Arial" w:hAnsi="Arial"/>
          <w:color w:val="000000" w:themeColor="text1"/>
          <w:sz w:val="23"/>
          <w:szCs w:val="23"/>
        </w:rPr>
        <w:tab/>
      </w:r>
      <w:r w:rsidR="000763AD" w:rsidRPr="000763AD">
        <w:rPr>
          <w:rFonts w:ascii="Arial" w:hAnsi="Arial"/>
          <w:color w:val="000000" w:themeColor="text1"/>
          <w:sz w:val="23"/>
          <w:szCs w:val="23"/>
        </w:rPr>
        <w:t>2.4.3</w:t>
      </w:r>
      <w:r w:rsidR="00443EA4" w:rsidRPr="000763AD">
        <w:rPr>
          <w:rFonts w:ascii="Arial" w:hAnsi="Arial"/>
          <w:color w:val="000000" w:themeColor="text1"/>
          <w:sz w:val="23"/>
          <w:szCs w:val="23"/>
        </w:rPr>
        <w:tab/>
      </w:r>
      <w:r w:rsidR="00443EA4" w:rsidRPr="000763AD">
        <w:rPr>
          <w:rFonts w:ascii="Arial" w:hAnsi="Arial" w:cs="Arial"/>
          <w:color w:val="000000" w:themeColor="text1"/>
          <w:sz w:val="23"/>
          <w:szCs w:val="23"/>
        </w:rPr>
        <w:t>Provide information on areas of acoustics, wayfinding, equipment and other areas where existing guidance may provide greater functionality for persons with disabilities.</w:t>
      </w:r>
      <w:r w:rsidR="00443EA4" w:rsidRPr="000763AD">
        <w:rPr>
          <w:rFonts w:ascii="Arial" w:hAnsi="Arial"/>
          <w:color w:val="000000" w:themeColor="text1"/>
          <w:sz w:val="23"/>
          <w:szCs w:val="23"/>
        </w:rPr>
        <w:t xml:space="preserve">  (</w:t>
      </w:r>
      <w:r w:rsidR="00443EA4" w:rsidRPr="000763AD">
        <w:rPr>
          <w:rFonts w:ascii="Arial" w:hAnsi="Arial"/>
          <w:b/>
          <w:color w:val="000000" w:themeColor="text1"/>
          <w:sz w:val="23"/>
          <w:szCs w:val="23"/>
        </w:rPr>
        <w:t>Priority 2</w:t>
      </w:r>
      <w:r w:rsidR="00443EA4" w:rsidRPr="000763AD">
        <w:rPr>
          <w:rFonts w:ascii="Arial" w:hAnsi="Arial"/>
          <w:color w:val="000000" w:themeColor="text1"/>
          <w:sz w:val="23"/>
          <w:szCs w:val="23"/>
        </w:rPr>
        <w:t>)</w:t>
      </w:r>
    </w:p>
    <w:p w14:paraId="12B0FDD9" w14:textId="77777777" w:rsidR="00633914" w:rsidRPr="0007155E" w:rsidRDefault="00633914" w:rsidP="00633914">
      <w:pPr>
        <w:ind w:left="3240" w:hanging="1800"/>
        <w:rPr>
          <w:rFonts w:ascii="Arial" w:hAnsi="Arial"/>
          <w:sz w:val="23"/>
          <w:szCs w:val="23"/>
        </w:rPr>
      </w:pPr>
    </w:p>
    <w:p w14:paraId="1400DE37" w14:textId="14E5E6EB" w:rsidR="00CA3179" w:rsidRDefault="00CA3179">
      <w:pPr>
        <w:rPr>
          <w:rFonts w:ascii="Arial" w:hAnsi="Arial"/>
          <w:b/>
          <w:sz w:val="23"/>
          <w:szCs w:val="23"/>
        </w:rPr>
      </w:pPr>
      <w:r>
        <w:rPr>
          <w:rFonts w:ascii="Arial" w:hAnsi="Arial"/>
          <w:b/>
          <w:sz w:val="23"/>
          <w:szCs w:val="23"/>
        </w:rPr>
        <w:br w:type="page"/>
      </w:r>
    </w:p>
    <w:p w14:paraId="52D88D00" w14:textId="77777777" w:rsidR="00ED18AC" w:rsidRDefault="00ED18AC" w:rsidP="005A79DF">
      <w:pPr>
        <w:rPr>
          <w:rFonts w:ascii="Arial" w:hAnsi="Arial"/>
          <w:b/>
          <w:sz w:val="23"/>
          <w:szCs w:val="23"/>
        </w:rPr>
      </w:pPr>
    </w:p>
    <w:p w14:paraId="5B991051" w14:textId="0507B6EA" w:rsidR="00E82B02" w:rsidRPr="0007155E" w:rsidRDefault="00E82B02" w:rsidP="00917205">
      <w:pPr>
        <w:ind w:left="720" w:hanging="720"/>
        <w:rPr>
          <w:rFonts w:ascii="Arial" w:hAnsi="Arial"/>
          <w:b/>
          <w:sz w:val="23"/>
          <w:szCs w:val="23"/>
        </w:rPr>
      </w:pPr>
      <w:r w:rsidRPr="0007155E">
        <w:rPr>
          <w:rFonts w:ascii="Arial" w:hAnsi="Arial"/>
          <w:b/>
          <w:sz w:val="23"/>
          <w:szCs w:val="23"/>
        </w:rPr>
        <w:t>3.</w:t>
      </w:r>
      <w:r w:rsidRPr="0007155E">
        <w:rPr>
          <w:rFonts w:ascii="Arial" w:hAnsi="Arial"/>
          <w:b/>
          <w:sz w:val="23"/>
          <w:szCs w:val="23"/>
        </w:rPr>
        <w:tab/>
      </w:r>
      <w:r w:rsidRPr="0007155E">
        <w:rPr>
          <w:rFonts w:ascii="Arial" w:hAnsi="Arial"/>
          <w:b/>
          <w:sz w:val="23"/>
          <w:szCs w:val="23"/>
          <w:u w:val="single"/>
        </w:rPr>
        <w:t>Communication Access</w:t>
      </w:r>
    </w:p>
    <w:p w14:paraId="1A13E1A6" w14:textId="77777777" w:rsidR="00E82B02" w:rsidRPr="0007155E" w:rsidRDefault="00E82B02">
      <w:pPr>
        <w:rPr>
          <w:rFonts w:ascii="Arial" w:hAnsi="Arial"/>
          <w:sz w:val="23"/>
          <w:szCs w:val="23"/>
        </w:rPr>
      </w:pPr>
    </w:p>
    <w:p w14:paraId="07C45834" w14:textId="77777777" w:rsidR="00E82B02" w:rsidRPr="0007155E" w:rsidRDefault="00E82B02">
      <w:pPr>
        <w:rPr>
          <w:rFonts w:ascii="Arial" w:hAnsi="Arial"/>
          <w:sz w:val="23"/>
          <w:szCs w:val="23"/>
        </w:rPr>
      </w:pPr>
      <w:r w:rsidRPr="0007155E">
        <w:rPr>
          <w:rFonts w:ascii="Arial" w:hAnsi="Arial"/>
          <w:b/>
          <w:sz w:val="23"/>
          <w:szCs w:val="23"/>
        </w:rPr>
        <w:t>Communication Access</w:t>
      </w:r>
      <w:r w:rsidRPr="0007155E">
        <w:rPr>
          <w:rFonts w:ascii="Arial" w:hAnsi="Arial"/>
          <w:sz w:val="23"/>
          <w:szCs w:val="23"/>
        </w:rPr>
        <w:t xml:space="preserve"> includes the provision of auxiliary aids and services that permit the effective exchange of information.  Communication access occurs through communication access providers (individuals) as well as through telecommunication and electronic information devices, auxiliary aids and services.</w:t>
      </w:r>
    </w:p>
    <w:p w14:paraId="12786D87" w14:textId="77777777" w:rsidR="00E82B02" w:rsidRPr="0007155E" w:rsidRDefault="00E82B02">
      <w:pPr>
        <w:rPr>
          <w:rFonts w:ascii="Arial" w:hAnsi="Arial"/>
          <w:sz w:val="23"/>
          <w:szCs w:val="23"/>
        </w:rPr>
      </w:pPr>
    </w:p>
    <w:p w14:paraId="310E9515" w14:textId="77777777" w:rsidR="00E82B02" w:rsidRPr="0007155E" w:rsidRDefault="00E82B02">
      <w:pPr>
        <w:rPr>
          <w:rFonts w:ascii="Arial" w:hAnsi="Arial"/>
          <w:sz w:val="23"/>
          <w:szCs w:val="23"/>
        </w:rPr>
      </w:pPr>
      <w:r w:rsidRPr="0007155E">
        <w:rPr>
          <w:rFonts w:ascii="Arial" w:hAnsi="Arial"/>
          <w:sz w:val="23"/>
          <w:szCs w:val="23"/>
        </w:rPr>
        <w:t xml:space="preserve">The goals and objectives in the area of </w:t>
      </w:r>
      <w:r w:rsidRPr="0007155E">
        <w:rPr>
          <w:rFonts w:ascii="Arial" w:hAnsi="Arial"/>
          <w:b/>
          <w:sz w:val="23"/>
          <w:szCs w:val="23"/>
        </w:rPr>
        <w:t xml:space="preserve">Communication Access </w:t>
      </w:r>
      <w:r w:rsidRPr="0007155E">
        <w:rPr>
          <w:rFonts w:ascii="Arial" w:hAnsi="Arial"/>
          <w:sz w:val="23"/>
          <w:szCs w:val="23"/>
        </w:rPr>
        <w:t>are:</w:t>
      </w:r>
    </w:p>
    <w:p w14:paraId="177A1395" w14:textId="77777777" w:rsidR="00E82B02" w:rsidRPr="0007155E" w:rsidRDefault="00E82B02">
      <w:pPr>
        <w:rPr>
          <w:rFonts w:ascii="Arial" w:hAnsi="Arial"/>
          <w:sz w:val="23"/>
          <w:szCs w:val="23"/>
        </w:rPr>
      </w:pPr>
    </w:p>
    <w:p w14:paraId="414E0383" w14:textId="77777777" w:rsidR="00E82B02" w:rsidRPr="0007155E" w:rsidRDefault="00E82B02" w:rsidP="00E82B02">
      <w:pPr>
        <w:pStyle w:val="BodyTextIndent3"/>
        <w:ind w:left="720" w:hanging="720"/>
        <w:jc w:val="left"/>
        <w:rPr>
          <w:rFonts w:ascii="Arial" w:hAnsi="Arial"/>
          <w:sz w:val="23"/>
          <w:szCs w:val="23"/>
        </w:rPr>
      </w:pPr>
      <w:r w:rsidRPr="0007155E">
        <w:rPr>
          <w:rFonts w:ascii="Arial" w:hAnsi="Arial"/>
          <w:sz w:val="23"/>
          <w:szCs w:val="23"/>
        </w:rPr>
        <w:t>3.1</w:t>
      </w:r>
      <w:r w:rsidRPr="0007155E">
        <w:rPr>
          <w:rFonts w:ascii="Arial" w:hAnsi="Arial"/>
          <w:sz w:val="23"/>
          <w:szCs w:val="23"/>
        </w:rPr>
        <w:tab/>
        <w:t>The quantity and quality of communication access providers in the State of Hawaii will be increased.  State agencies will be aware of existing communication access providers and their qualifications.</w:t>
      </w:r>
    </w:p>
    <w:p w14:paraId="68E97DE5" w14:textId="77777777" w:rsidR="00E82B02" w:rsidRPr="0007155E" w:rsidRDefault="00E82B02" w:rsidP="00E82B02">
      <w:pPr>
        <w:pStyle w:val="BodyTextIndent3"/>
        <w:ind w:left="720" w:hanging="720"/>
        <w:jc w:val="left"/>
        <w:rPr>
          <w:rFonts w:ascii="Arial" w:hAnsi="Arial"/>
          <w:sz w:val="23"/>
          <w:szCs w:val="23"/>
        </w:rPr>
      </w:pPr>
    </w:p>
    <w:p w14:paraId="608FBB11" w14:textId="77777777" w:rsidR="00E82B02" w:rsidRPr="0007155E" w:rsidRDefault="00E82B02" w:rsidP="00E82B02">
      <w:pPr>
        <w:pStyle w:val="BodyTextIndent3"/>
        <w:ind w:left="720"/>
        <w:jc w:val="left"/>
        <w:rPr>
          <w:rFonts w:ascii="Arial" w:hAnsi="Arial"/>
          <w:sz w:val="23"/>
          <w:szCs w:val="23"/>
        </w:rPr>
      </w:pPr>
      <w:r w:rsidRPr="0007155E">
        <w:rPr>
          <w:rFonts w:ascii="Arial" w:hAnsi="Arial"/>
          <w:sz w:val="23"/>
          <w:szCs w:val="23"/>
        </w:rPr>
        <w:t>Objectives:</w:t>
      </w:r>
    </w:p>
    <w:p w14:paraId="05086534" w14:textId="77777777" w:rsidR="00C01F1C" w:rsidRPr="0007155E" w:rsidRDefault="00C01F1C" w:rsidP="0007155E">
      <w:pPr>
        <w:rPr>
          <w:rFonts w:ascii="Arial" w:hAnsi="Arial"/>
          <w:sz w:val="23"/>
          <w:szCs w:val="23"/>
        </w:rPr>
      </w:pPr>
    </w:p>
    <w:p w14:paraId="2E1F3031" w14:textId="074D9418" w:rsidR="00E82B02" w:rsidRDefault="00E82B02" w:rsidP="00E82B02">
      <w:pPr>
        <w:ind w:left="1440" w:hanging="720"/>
        <w:rPr>
          <w:rFonts w:ascii="Arial" w:hAnsi="Arial"/>
          <w:sz w:val="23"/>
          <w:szCs w:val="23"/>
        </w:rPr>
      </w:pPr>
      <w:r w:rsidRPr="0007155E">
        <w:rPr>
          <w:rFonts w:ascii="Arial" w:hAnsi="Arial"/>
          <w:sz w:val="23"/>
          <w:szCs w:val="23"/>
        </w:rPr>
        <w:t>3.1.1</w:t>
      </w:r>
      <w:r w:rsidRPr="0007155E">
        <w:rPr>
          <w:rFonts w:ascii="Arial" w:hAnsi="Arial"/>
          <w:sz w:val="23"/>
          <w:szCs w:val="23"/>
        </w:rPr>
        <w:tab/>
      </w:r>
      <w:r w:rsidR="001B04D3" w:rsidRPr="0007155E">
        <w:rPr>
          <w:rFonts w:ascii="Arial" w:hAnsi="Arial"/>
          <w:sz w:val="23"/>
          <w:szCs w:val="23"/>
        </w:rPr>
        <w:t>Operate and maintain the Hawaii Quality Assurance Screening (HQAS) credentialing program for sign language interpreters who do not possess national certification.  (</w:t>
      </w:r>
      <w:r w:rsidR="001B04D3" w:rsidRPr="0007155E">
        <w:rPr>
          <w:rFonts w:ascii="Arial" w:hAnsi="Arial"/>
          <w:b/>
          <w:sz w:val="23"/>
          <w:szCs w:val="23"/>
        </w:rPr>
        <w:t>Priority 1</w:t>
      </w:r>
      <w:r w:rsidR="001B04D3" w:rsidRPr="0007155E">
        <w:rPr>
          <w:rFonts w:ascii="Arial" w:hAnsi="Arial"/>
          <w:sz w:val="23"/>
          <w:szCs w:val="23"/>
        </w:rPr>
        <w:t>)</w:t>
      </w:r>
    </w:p>
    <w:p w14:paraId="02C7356F" w14:textId="77777777" w:rsidR="00BC45EB" w:rsidRDefault="00BC45EB" w:rsidP="00E82B02">
      <w:pPr>
        <w:ind w:left="1440" w:hanging="720"/>
        <w:rPr>
          <w:rFonts w:ascii="Arial" w:hAnsi="Arial"/>
          <w:sz w:val="23"/>
          <w:szCs w:val="23"/>
        </w:rPr>
      </w:pPr>
    </w:p>
    <w:p w14:paraId="7C71B079" w14:textId="0C02F98C" w:rsidR="00054720" w:rsidRPr="00ED74B3" w:rsidRDefault="00D32639" w:rsidP="004120BD">
      <w:pPr>
        <w:ind w:left="1440" w:hanging="720"/>
        <w:rPr>
          <w:rFonts w:ascii="Arial" w:hAnsi="Arial"/>
          <w:color w:val="000000" w:themeColor="text1"/>
          <w:sz w:val="23"/>
          <w:szCs w:val="23"/>
        </w:rPr>
      </w:pPr>
      <w:r w:rsidRPr="0007155E">
        <w:rPr>
          <w:rFonts w:ascii="Arial" w:hAnsi="Arial"/>
          <w:sz w:val="23"/>
          <w:szCs w:val="23"/>
        </w:rPr>
        <w:t>3.1.2</w:t>
      </w:r>
      <w:r w:rsidRPr="0007155E">
        <w:rPr>
          <w:rFonts w:ascii="Arial" w:hAnsi="Arial"/>
          <w:sz w:val="23"/>
          <w:szCs w:val="23"/>
        </w:rPr>
        <w:tab/>
      </w:r>
      <w:r w:rsidR="00ED74B3" w:rsidRPr="00ED74B3">
        <w:rPr>
          <w:rFonts w:ascii="Arial" w:hAnsi="Arial"/>
          <w:color w:val="000000" w:themeColor="text1"/>
          <w:sz w:val="23"/>
          <w:szCs w:val="23"/>
        </w:rPr>
        <w:t>Operate and maintain the Continuing Education Program for state credentialed interpreters, including the secured web site tracking system, and collaborate with local organizations in sponsoring workshops for sign language interpreters.  (</w:t>
      </w:r>
      <w:r w:rsidR="00ED74B3" w:rsidRPr="00ED74B3">
        <w:rPr>
          <w:rFonts w:ascii="Arial" w:hAnsi="Arial"/>
          <w:b/>
          <w:color w:val="000000" w:themeColor="text1"/>
          <w:sz w:val="23"/>
          <w:szCs w:val="23"/>
        </w:rPr>
        <w:t>Priority 1</w:t>
      </w:r>
      <w:r w:rsidR="00ED74B3" w:rsidRPr="00ED74B3">
        <w:rPr>
          <w:rFonts w:ascii="Arial" w:hAnsi="Arial"/>
          <w:color w:val="000000" w:themeColor="text1"/>
          <w:sz w:val="23"/>
          <w:szCs w:val="23"/>
        </w:rPr>
        <w:t>)</w:t>
      </w:r>
    </w:p>
    <w:p w14:paraId="5AA43354" w14:textId="77777777" w:rsidR="005027DD" w:rsidRDefault="005027DD" w:rsidP="004120BD">
      <w:pPr>
        <w:ind w:left="1440" w:hanging="720"/>
        <w:rPr>
          <w:rFonts w:ascii="Arial" w:hAnsi="Arial"/>
          <w:sz w:val="23"/>
          <w:szCs w:val="23"/>
        </w:rPr>
      </w:pPr>
    </w:p>
    <w:p w14:paraId="07820D94" w14:textId="7957B634" w:rsidR="00710080" w:rsidRPr="005F5399" w:rsidRDefault="001D3D78" w:rsidP="004120BD">
      <w:pPr>
        <w:ind w:left="1440" w:hanging="720"/>
        <w:rPr>
          <w:rFonts w:ascii="Arial" w:hAnsi="Arial"/>
          <w:color w:val="000000" w:themeColor="text1"/>
          <w:sz w:val="23"/>
          <w:szCs w:val="23"/>
        </w:rPr>
      </w:pPr>
      <w:r w:rsidRPr="0007155E">
        <w:rPr>
          <w:rFonts w:ascii="Arial" w:hAnsi="Arial"/>
          <w:sz w:val="23"/>
          <w:szCs w:val="23"/>
        </w:rPr>
        <w:t>3.1.3</w:t>
      </w:r>
      <w:r w:rsidRPr="0007155E">
        <w:rPr>
          <w:rFonts w:ascii="Arial" w:hAnsi="Arial"/>
          <w:sz w:val="23"/>
          <w:szCs w:val="23"/>
        </w:rPr>
        <w:tab/>
      </w:r>
      <w:r w:rsidR="005F5399" w:rsidRPr="005F5399">
        <w:rPr>
          <w:rFonts w:ascii="Arial" w:hAnsi="Arial"/>
          <w:color w:val="000000" w:themeColor="text1"/>
          <w:sz w:val="23"/>
          <w:szCs w:val="23"/>
        </w:rPr>
        <w:t xml:space="preserve">Amend Hawaii Administrative Rules (HAR), Title 11, Chapter 218 “Communication Access Services for Persons Who </w:t>
      </w:r>
      <w:proofErr w:type="gramStart"/>
      <w:r w:rsidR="005F5399" w:rsidRPr="005F5399">
        <w:rPr>
          <w:rFonts w:ascii="Arial" w:hAnsi="Arial"/>
          <w:color w:val="000000" w:themeColor="text1"/>
          <w:sz w:val="23"/>
          <w:szCs w:val="23"/>
        </w:rPr>
        <w:t>are</w:t>
      </w:r>
      <w:proofErr w:type="gramEnd"/>
      <w:r w:rsidR="005F5399" w:rsidRPr="005F5399">
        <w:rPr>
          <w:rFonts w:ascii="Arial" w:hAnsi="Arial"/>
          <w:color w:val="000000" w:themeColor="text1"/>
          <w:sz w:val="23"/>
          <w:szCs w:val="23"/>
        </w:rPr>
        <w:t xml:space="preserve"> Deaf, Hard of Hearing, and Deaf-Blind to potentially do the following:</w:t>
      </w:r>
    </w:p>
    <w:p w14:paraId="234F96DF" w14:textId="77777777" w:rsidR="001B5FB1" w:rsidRPr="005F5399" w:rsidRDefault="001B5FB1" w:rsidP="004120BD">
      <w:pPr>
        <w:ind w:left="1440" w:hanging="720"/>
        <w:rPr>
          <w:rFonts w:ascii="Arial" w:hAnsi="Arial"/>
          <w:color w:val="000000" w:themeColor="text1"/>
          <w:sz w:val="23"/>
          <w:szCs w:val="23"/>
        </w:rPr>
      </w:pPr>
    </w:p>
    <w:p w14:paraId="631F6995" w14:textId="37B269F0" w:rsidR="00BC45EB" w:rsidRPr="00ED74B3" w:rsidRDefault="00BC45EB" w:rsidP="00ED74B3">
      <w:pPr>
        <w:ind w:left="1800" w:hanging="360"/>
        <w:rPr>
          <w:rFonts w:ascii="Arial" w:hAnsi="Arial"/>
          <w:color w:val="000000" w:themeColor="text1"/>
          <w:sz w:val="23"/>
          <w:szCs w:val="23"/>
        </w:rPr>
      </w:pPr>
      <w:r w:rsidRPr="00ED74B3">
        <w:rPr>
          <w:rFonts w:ascii="Arial" w:hAnsi="Arial"/>
          <w:color w:val="000000" w:themeColor="text1"/>
          <w:sz w:val="23"/>
          <w:szCs w:val="23"/>
        </w:rPr>
        <w:t>a.</w:t>
      </w:r>
      <w:r w:rsidRPr="00ED74B3">
        <w:rPr>
          <w:rFonts w:ascii="Arial" w:hAnsi="Arial"/>
          <w:color w:val="000000" w:themeColor="text1"/>
          <w:sz w:val="23"/>
          <w:szCs w:val="23"/>
        </w:rPr>
        <w:tab/>
      </w:r>
      <w:proofErr w:type="gramStart"/>
      <w:r w:rsidRPr="00ED74B3">
        <w:rPr>
          <w:rFonts w:ascii="Arial" w:hAnsi="Arial"/>
          <w:color w:val="000000" w:themeColor="text1"/>
          <w:sz w:val="23"/>
          <w:szCs w:val="23"/>
        </w:rPr>
        <w:t>remove</w:t>
      </w:r>
      <w:proofErr w:type="gramEnd"/>
      <w:r w:rsidRPr="00ED74B3">
        <w:rPr>
          <w:rFonts w:ascii="Arial" w:hAnsi="Arial"/>
          <w:color w:val="000000" w:themeColor="text1"/>
          <w:sz w:val="23"/>
          <w:szCs w:val="23"/>
        </w:rPr>
        <w:t xml:space="preserve"> and update the recommended fee schedule for communication access providers from the administrative rules to the Communication Access page of the Disability and Communication Access Board’s web site;</w:t>
      </w:r>
    </w:p>
    <w:p w14:paraId="49C7C3DA" w14:textId="31D20415" w:rsidR="00BC45EB" w:rsidRPr="00ED74B3" w:rsidRDefault="00BC45EB" w:rsidP="00ED74B3">
      <w:pPr>
        <w:ind w:left="1800" w:hanging="360"/>
        <w:rPr>
          <w:rFonts w:ascii="Arial" w:hAnsi="Arial"/>
          <w:color w:val="000000" w:themeColor="text1"/>
          <w:sz w:val="23"/>
          <w:szCs w:val="23"/>
        </w:rPr>
      </w:pPr>
      <w:r w:rsidRPr="00ED74B3">
        <w:rPr>
          <w:rFonts w:ascii="Arial" w:hAnsi="Arial"/>
          <w:color w:val="000000" w:themeColor="text1"/>
          <w:sz w:val="23"/>
          <w:szCs w:val="23"/>
        </w:rPr>
        <w:t>b.</w:t>
      </w:r>
      <w:r w:rsidRPr="00ED74B3">
        <w:rPr>
          <w:rFonts w:ascii="Arial" w:hAnsi="Arial"/>
          <w:color w:val="000000" w:themeColor="text1"/>
          <w:sz w:val="23"/>
          <w:szCs w:val="23"/>
        </w:rPr>
        <w:tab/>
      </w:r>
      <w:proofErr w:type="gramStart"/>
      <w:r w:rsidRPr="00ED74B3">
        <w:rPr>
          <w:rFonts w:ascii="Arial" w:hAnsi="Arial"/>
          <w:color w:val="000000" w:themeColor="text1"/>
          <w:sz w:val="23"/>
          <w:szCs w:val="23"/>
        </w:rPr>
        <w:t>improve</w:t>
      </w:r>
      <w:proofErr w:type="gramEnd"/>
      <w:r w:rsidRPr="00ED74B3">
        <w:rPr>
          <w:rFonts w:ascii="Arial" w:hAnsi="Arial"/>
          <w:color w:val="000000" w:themeColor="text1"/>
          <w:sz w:val="23"/>
          <w:szCs w:val="23"/>
        </w:rPr>
        <w:t xml:space="preserve"> the test procedure and fees, including changing the credential name from Hawaii Quality Assurance System Credential to Hawaii State Sign Language Interpreter Credential;</w:t>
      </w:r>
    </w:p>
    <w:p w14:paraId="219D7D06" w14:textId="724086B3" w:rsidR="00BC45EB" w:rsidRPr="00ED74B3" w:rsidRDefault="00BC45EB" w:rsidP="00ED74B3">
      <w:pPr>
        <w:ind w:left="1800" w:hanging="360"/>
        <w:rPr>
          <w:rFonts w:ascii="Arial" w:hAnsi="Arial"/>
          <w:color w:val="000000" w:themeColor="text1"/>
          <w:sz w:val="23"/>
          <w:szCs w:val="23"/>
        </w:rPr>
      </w:pPr>
      <w:r w:rsidRPr="00ED74B3">
        <w:rPr>
          <w:rFonts w:ascii="Arial" w:hAnsi="Arial"/>
          <w:color w:val="000000" w:themeColor="text1"/>
          <w:sz w:val="23"/>
          <w:szCs w:val="23"/>
        </w:rPr>
        <w:t>c.</w:t>
      </w:r>
      <w:r w:rsidRPr="00ED74B3">
        <w:rPr>
          <w:rFonts w:ascii="Arial" w:hAnsi="Arial"/>
          <w:color w:val="000000" w:themeColor="text1"/>
          <w:sz w:val="23"/>
          <w:szCs w:val="23"/>
        </w:rPr>
        <w:tab/>
      </w:r>
      <w:proofErr w:type="gramStart"/>
      <w:r w:rsidRPr="00ED74B3">
        <w:rPr>
          <w:rFonts w:ascii="Arial" w:hAnsi="Arial"/>
          <w:color w:val="000000" w:themeColor="text1"/>
          <w:sz w:val="23"/>
          <w:szCs w:val="23"/>
        </w:rPr>
        <w:t>separate</w:t>
      </w:r>
      <w:proofErr w:type="gramEnd"/>
      <w:r w:rsidRPr="00ED74B3">
        <w:rPr>
          <w:rFonts w:ascii="Arial" w:hAnsi="Arial"/>
          <w:color w:val="000000" w:themeColor="text1"/>
          <w:sz w:val="23"/>
          <w:szCs w:val="23"/>
        </w:rPr>
        <w:t xml:space="preserve"> the skill test from the issuance of the credential;</w:t>
      </w:r>
    </w:p>
    <w:p w14:paraId="60F3563F" w14:textId="32CA0DF1" w:rsidR="00BC45EB" w:rsidRPr="00ED74B3" w:rsidRDefault="00BC45EB" w:rsidP="00ED74B3">
      <w:pPr>
        <w:ind w:left="1800" w:hanging="360"/>
        <w:rPr>
          <w:rFonts w:ascii="Arial" w:hAnsi="Arial"/>
          <w:color w:val="000000" w:themeColor="text1"/>
          <w:sz w:val="23"/>
          <w:szCs w:val="23"/>
        </w:rPr>
      </w:pPr>
      <w:r w:rsidRPr="00ED74B3">
        <w:rPr>
          <w:rFonts w:ascii="Arial" w:hAnsi="Arial"/>
          <w:color w:val="000000" w:themeColor="text1"/>
          <w:sz w:val="23"/>
          <w:szCs w:val="23"/>
        </w:rPr>
        <w:t>d.</w:t>
      </w:r>
      <w:r w:rsidRPr="00ED74B3">
        <w:rPr>
          <w:rFonts w:ascii="Arial" w:hAnsi="Arial"/>
          <w:color w:val="000000" w:themeColor="text1"/>
          <w:sz w:val="23"/>
          <w:szCs w:val="23"/>
        </w:rPr>
        <w:tab/>
      </w:r>
      <w:proofErr w:type="gramStart"/>
      <w:r w:rsidRPr="00ED74B3">
        <w:rPr>
          <w:rFonts w:ascii="Arial" w:hAnsi="Arial"/>
          <w:color w:val="000000" w:themeColor="text1"/>
          <w:sz w:val="23"/>
          <w:szCs w:val="23"/>
        </w:rPr>
        <w:t>eliminate</w:t>
      </w:r>
      <w:proofErr w:type="gramEnd"/>
      <w:r w:rsidRPr="00ED74B3">
        <w:rPr>
          <w:rFonts w:ascii="Arial" w:hAnsi="Arial"/>
          <w:color w:val="000000" w:themeColor="text1"/>
          <w:sz w:val="23"/>
          <w:szCs w:val="23"/>
        </w:rPr>
        <w:t xml:space="preserve"> the +H;</w:t>
      </w:r>
    </w:p>
    <w:p w14:paraId="307C7CBC" w14:textId="7D967779" w:rsidR="00BC45EB" w:rsidRPr="00ED74B3" w:rsidRDefault="00BC45EB" w:rsidP="00ED74B3">
      <w:pPr>
        <w:ind w:left="1800" w:hanging="360"/>
        <w:rPr>
          <w:rFonts w:ascii="Arial" w:hAnsi="Arial"/>
          <w:color w:val="000000" w:themeColor="text1"/>
          <w:sz w:val="23"/>
          <w:szCs w:val="23"/>
        </w:rPr>
      </w:pPr>
      <w:r w:rsidRPr="00ED74B3">
        <w:rPr>
          <w:rFonts w:ascii="Arial" w:hAnsi="Arial"/>
          <w:color w:val="000000" w:themeColor="text1"/>
          <w:sz w:val="23"/>
          <w:szCs w:val="23"/>
        </w:rPr>
        <w:t>e.</w:t>
      </w:r>
      <w:r w:rsidRPr="00ED74B3">
        <w:rPr>
          <w:rFonts w:ascii="Arial" w:hAnsi="Arial"/>
          <w:color w:val="000000" w:themeColor="text1"/>
          <w:sz w:val="23"/>
          <w:szCs w:val="23"/>
        </w:rPr>
        <w:tab/>
      </w:r>
      <w:proofErr w:type="gramStart"/>
      <w:r w:rsidRPr="00ED74B3">
        <w:rPr>
          <w:rFonts w:ascii="Arial" w:hAnsi="Arial"/>
          <w:color w:val="000000" w:themeColor="text1"/>
          <w:sz w:val="23"/>
          <w:szCs w:val="23"/>
        </w:rPr>
        <w:t>revise</w:t>
      </w:r>
      <w:proofErr w:type="gramEnd"/>
      <w:r w:rsidRPr="00ED74B3">
        <w:rPr>
          <w:rFonts w:ascii="Arial" w:hAnsi="Arial"/>
          <w:color w:val="000000" w:themeColor="text1"/>
          <w:sz w:val="23"/>
          <w:szCs w:val="23"/>
        </w:rPr>
        <w:t xml:space="preserve"> the ethics code and test;</w:t>
      </w:r>
    </w:p>
    <w:p w14:paraId="0C85A1A2" w14:textId="0F4A159D" w:rsidR="00BC45EB" w:rsidRPr="00ED74B3" w:rsidRDefault="00BC45EB" w:rsidP="00ED74B3">
      <w:pPr>
        <w:ind w:left="1800" w:hanging="360"/>
        <w:rPr>
          <w:rFonts w:ascii="Arial" w:hAnsi="Arial"/>
          <w:color w:val="000000" w:themeColor="text1"/>
          <w:sz w:val="23"/>
          <w:szCs w:val="23"/>
        </w:rPr>
      </w:pPr>
      <w:r w:rsidRPr="00ED74B3">
        <w:rPr>
          <w:rFonts w:ascii="Arial" w:hAnsi="Arial"/>
          <w:color w:val="000000" w:themeColor="text1"/>
          <w:sz w:val="23"/>
          <w:szCs w:val="23"/>
        </w:rPr>
        <w:t>f.</w:t>
      </w:r>
      <w:r w:rsidRPr="00ED74B3">
        <w:rPr>
          <w:rFonts w:ascii="Arial" w:hAnsi="Arial"/>
          <w:color w:val="000000" w:themeColor="text1"/>
          <w:sz w:val="23"/>
          <w:szCs w:val="23"/>
        </w:rPr>
        <w:tab/>
      </w:r>
      <w:proofErr w:type="gramStart"/>
      <w:r w:rsidRPr="00ED74B3">
        <w:rPr>
          <w:rFonts w:ascii="Arial" w:hAnsi="Arial"/>
          <w:color w:val="000000" w:themeColor="text1"/>
          <w:sz w:val="23"/>
          <w:szCs w:val="23"/>
        </w:rPr>
        <w:t>establish</w:t>
      </w:r>
      <w:proofErr w:type="gramEnd"/>
      <w:r w:rsidRPr="00ED74B3">
        <w:rPr>
          <w:rFonts w:ascii="Arial" w:hAnsi="Arial"/>
          <w:color w:val="000000" w:themeColor="text1"/>
          <w:sz w:val="23"/>
          <w:szCs w:val="23"/>
        </w:rPr>
        <w:t xml:space="preserve"> provisional credentials; and</w:t>
      </w:r>
    </w:p>
    <w:p w14:paraId="107262EF" w14:textId="012A8198" w:rsidR="00BC45EB" w:rsidRPr="00ED74B3" w:rsidRDefault="00BC45EB" w:rsidP="00ED74B3">
      <w:pPr>
        <w:ind w:left="1800" w:hanging="360"/>
        <w:rPr>
          <w:rFonts w:ascii="Arial" w:hAnsi="Arial"/>
          <w:color w:val="000000" w:themeColor="text1"/>
          <w:sz w:val="23"/>
          <w:szCs w:val="23"/>
        </w:rPr>
      </w:pPr>
      <w:r w:rsidRPr="00ED74B3">
        <w:rPr>
          <w:rFonts w:ascii="Arial" w:hAnsi="Arial"/>
          <w:color w:val="000000" w:themeColor="text1"/>
          <w:sz w:val="23"/>
          <w:szCs w:val="23"/>
        </w:rPr>
        <w:t>g.</w:t>
      </w:r>
      <w:r w:rsidRPr="00ED74B3">
        <w:rPr>
          <w:rFonts w:ascii="Arial" w:hAnsi="Arial"/>
          <w:color w:val="000000" w:themeColor="text1"/>
          <w:sz w:val="23"/>
          <w:szCs w:val="23"/>
        </w:rPr>
        <w:tab/>
      </w:r>
      <w:proofErr w:type="gramStart"/>
      <w:r w:rsidRPr="00ED74B3">
        <w:rPr>
          <w:rFonts w:ascii="Arial" w:hAnsi="Arial"/>
          <w:color w:val="000000" w:themeColor="text1"/>
          <w:sz w:val="23"/>
          <w:szCs w:val="23"/>
        </w:rPr>
        <w:t>make</w:t>
      </w:r>
      <w:proofErr w:type="gramEnd"/>
      <w:r w:rsidRPr="00ED74B3">
        <w:rPr>
          <w:rFonts w:ascii="Arial" w:hAnsi="Arial"/>
          <w:color w:val="000000" w:themeColor="text1"/>
          <w:sz w:val="23"/>
          <w:szCs w:val="23"/>
        </w:rPr>
        <w:t xml:space="preserve"> other housekeeping amendments.  (</w:t>
      </w:r>
      <w:r w:rsidRPr="00ED74B3">
        <w:rPr>
          <w:rFonts w:ascii="Arial" w:hAnsi="Arial"/>
          <w:b/>
          <w:color w:val="000000" w:themeColor="text1"/>
          <w:sz w:val="23"/>
          <w:szCs w:val="23"/>
        </w:rPr>
        <w:t>Priority 1</w:t>
      </w:r>
      <w:r w:rsidR="00ED74B3" w:rsidRPr="00ED74B3">
        <w:rPr>
          <w:rFonts w:ascii="Arial" w:hAnsi="Arial"/>
          <w:color w:val="000000" w:themeColor="text1"/>
          <w:sz w:val="23"/>
          <w:szCs w:val="23"/>
        </w:rPr>
        <w:t>)</w:t>
      </w:r>
    </w:p>
    <w:p w14:paraId="199FD78F" w14:textId="77777777" w:rsidR="005027DD" w:rsidRDefault="005027DD" w:rsidP="00321A26">
      <w:pPr>
        <w:rPr>
          <w:rFonts w:ascii="Arial" w:hAnsi="Arial"/>
          <w:sz w:val="23"/>
          <w:szCs w:val="23"/>
        </w:rPr>
      </w:pPr>
    </w:p>
    <w:p w14:paraId="16FEEC54" w14:textId="0BD7E4B9" w:rsidR="0061115C" w:rsidRDefault="0061115C" w:rsidP="0061115C">
      <w:pPr>
        <w:ind w:left="1440" w:hanging="720"/>
        <w:rPr>
          <w:rFonts w:ascii="Arial" w:hAnsi="Arial"/>
          <w:sz w:val="23"/>
          <w:szCs w:val="23"/>
        </w:rPr>
      </w:pPr>
      <w:r>
        <w:rPr>
          <w:rFonts w:ascii="Arial" w:hAnsi="Arial"/>
          <w:sz w:val="23"/>
          <w:szCs w:val="23"/>
        </w:rPr>
        <w:t>3.1.4</w:t>
      </w:r>
      <w:r>
        <w:rPr>
          <w:rFonts w:ascii="Arial" w:hAnsi="Arial"/>
          <w:sz w:val="23"/>
          <w:szCs w:val="23"/>
        </w:rPr>
        <w:tab/>
        <w:t>Conduct implementation and outreach efforts regarding a revised HAR, Title 11, Chapter 218, including the new Hawaii State Language Interpreter Credential, recommended fee schedule, and accompanying handbook.  (</w:t>
      </w:r>
      <w:r w:rsidRPr="0061115C">
        <w:rPr>
          <w:rFonts w:ascii="Arial" w:hAnsi="Arial"/>
          <w:b/>
          <w:sz w:val="23"/>
          <w:szCs w:val="23"/>
        </w:rPr>
        <w:t>Priority 1</w:t>
      </w:r>
      <w:r>
        <w:rPr>
          <w:rFonts w:ascii="Arial" w:hAnsi="Arial"/>
          <w:sz w:val="23"/>
          <w:szCs w:val="23"/>
        </w:rPr>
        <w:t>)</w:t>
      </w:r>
    </w:p>
    <w:p w14:paraId="4CBD0E3C" w14:textId="77777777" w:rsidR="0061115C" w:rsidRPr="0007155E" w:rsidRDefault="0061115C" w:rsidP="00321A26">
      <w:pPr>
        <w:rPr>
          <w:rFonts w:ascii="Arial" w:hAnsi="Arial"/>
          <w:sz w:val="23"/>
          <w:szCs w:val="23"/>
        </w:rPr>
      </w:pPr>
    </w:p>
    <w:p w14:paraId="018C2A53" w14:textId="65F0B4E7" w:rsidR="00E82B02" w:rsidRDefault="00F305E9">
      <w:pPr>
        <w:ind w:left="1440" w:hanging="720"/>
        <w:rPr>
          <w:rFonts w:ascii="Arial" w:hAnsi="Arial"/>
          <w:sz w:val="23"/>
          <w:szCs w:val="23"/>
        </w:rPr>
      </w:pPr>
      <w:r>
        <w:rPr>
          <w:rFonts w:ascii="Arial" w:hAnsi="Arial"/>
          <w:sz w:val="23"/>
          <w:szCs w:val="23"/>
        </w:rPr>
        <w:t>3.1.5</w:t>
      </w:r>
      <w:r w:rsidR="000763AD">
        <w:rPr>
          <w:rFonts w:ascii="Arial" w:hAnsi="Arial"/>
          <w:sz w:val="23"/>
          <w:szCs w:val="23"/>
        </w:rPr>
        <w:tab/>
        <w:t>Maintain a registry</w:t>
      </w:r>
      <w:r w:rsidR="00E82B02" w:rsidRPr="0007155E">
        <w:rPr>
          <w:rFonts w:ascii="Arial" w:hAnsi="Arial"/>
          <w:sz w:val="23"/>
          <w:szCs w:val="23"/>
        </w:rPr>
        <w:t xml:space="preserve"> of current communication access providers and their credentials and post a list on the Disability and Communication Access Board’s web site.  (</w:t>
      </w:r>
      <w:r w:rsidR="00E82B02" w:rsidRPr="0007155E">
        <w:rPr>
          <w:rFonts w:ascii="Arial" w:hAnsi="Arial"/>
          <w:b/>
          <w:sz w:val="23"/>
          <w:szCs w:val="23"/>
        </w:rPr>
        <w:t>Priority 1</w:t>
      </w:r>
      <w:r w:rsidR="00E82B02" w:rsidRPr="0007155E">
        <w:rPr>
          <w:rFonts w:ascii="Arial" w:hAnsi="Arial"/>
          <w:sz w:val="23"/>
          <w:szCs w:val="23"/>
        </w:rPr>
        <w:t>)</w:t>
      </w:r>
    </w:p>
    <w:p w14:paraId="588A9C98" w14:textId="77777777" w:rsidR="005027DD" w:rsidRDefault="005027DD">
      <w:pPr>
        <w:ind w:left="1440" w:hanging="720"/>
        <w:rPr>
          <w:rFonts w:ascii="Arial" w:hAnsi="Arial"/>
          <w:sz w:val="23"/>
          <w:szCs w:val="23"/>
        </w:rPr>
      </w:pPr>
    </w:p>
    <w:p w14:paraId="3B8C3FDB" w14:textId="1649013B" w:rsidR="00E82B02" w:rsidRPr="00ED74B3" w:rsidRDefault="00F305E9">
      <w:pPr>
        <w:ind w:left="1440" w:hanging="720"/>
        <w:rPr>
          <w:rFonts w:ascii="Arial" w:hAnsi="Arial"/>
          <w:color w:val="000000" w:themeColor="text1"/>
          <w:sz w:val="23"/>
          <w:szCs w:val="23"/>
        </w:rPr>
      </w:pPr>
      <w:r>
        <w:rPr>
          <w:rFonts w:ascii="Arial" w:hAnsi="Arial"/>
          <w:sz w:val="23"/>
          <w:szCs w:val="23"/>
        </w:rPr>
        <w:t>3.1.6</w:t>
      </w:r>
      <w:r w:rsidR="00E82B02" w:rsidRPr="0007155E">
        <w:rPr>
          <w:rFonts w:ascii="Arial" w:hAnsi="Arial"/>
          <w:sz w:val="23"/>
          <w:szCs w:val="23"/>
        </w:rPr>
        <w:tab/>
      </w:r>
      <w:r w:rsidR="00ED74B3" w:rsidRPr="00ED74B3">
        <w:rPr>
          <w:rFonts w:ascii="Arial" w:hAnsi="Arial"/>
          <w:color w:val="000000" w:themeColor="text1"/>
          <w:sz w:val="23"/>
          <w:szCs w:val="23"/>
        </w:rPr>
        <w:t>Support the capacity of the state to recruit, develop, and retain qualified communication access service providers.  (</w:t>
      </w:r>
      <w:r w:rsidR="00ED74B3" w:rsidRPr="00ED74B3">
        <w:rPr>
          <w:rFonts w:ascii="Arial" w:hAnsi="Arial"/>
          <w:b/>
          <w:color w:val="000000" w:themeColor="text1"/>
          <w:sz w:val="23"/>
          <w:szCs w:val="23"/>
        </w:rPr>
        <w:t>Priority 2</w:t>
      </w:r>
      <w:r w:rsidR="00ED74B3" w:rsidRPr="00ED74B3">
        <w:rPr>
          <w:rFonts w:ascii="Arial" w:hAnsi="Arial"/>
          <w:color w:val="000000" w:themeColor="text1"/>
          <w:sz w:val="23"/>
          <w:szCs w:val="23"/>
        </w:rPr>
        <w:t>)</w:t>
      </w:r>
    </w:p>
    <w:p w14:paraId="6079653D" w14:textId="77777777" w:rsidR="005027DD" w:rsidRDefault="005027DD">
      <w:pPr>
        <w:ind w:left="1440" w:hanging="720"/>
        <w:rPr>
          <w:rFonts w:ascii="Arial" w:hAnsi="Arial"/>
          <w:color w:val="000000" w:themeColor="text1"/>
          <w:sz w:val="23"/>
          <w:szCs w:val="23"/>
        </w:rPr>
      </w:pPr>
    </w:p>
    <w:p w14:paraId="64E62553" w14:textId="4B9004A8" w:rsidR="00D21F3D" w:rsidRPr="00D21F3D" w:rsidRDefault="00F305E9" w:rsidP="00D21F3D">
      <w:pPr>
        <w:ind w:left="1440" w:hanging="720"/>
        <w:rPr>
          <w:rFonts w:ascii="Arial" w:hAnsi="Arial" w:cs="Arial"/>
          <w:color w:val="000000" w:themeColor="text1"/>
          <w:sz w:val="23"/>
          <w:szCs w:val="23"/>
        </w:rPr>
      </w:pPr>
      <w:r>
        <w:rPr>
          <w:rFonts w:ascii="Arial" w:hAnsi="Arial" w:cs="Arial"/>
          <w:color w:val="000000" w:themeColor="text1"/>
          <w:sz w:val="23"/>
          <w:szCs w:val="23"/>
        </w:rPr>
        <w:t>3.1.7</w:t>
      </w:r>
      <w:r w:rsidR="00ED74B3">
        <w:rPr>
          <w:rFonts w:ascii="Arial" w:hAnsi="Arial" w:cs="Arial"/>
          <w:color w:val="000000" w:themeColor="text1"/>
          <w:sz w:val="23"/>
          <w:szCs w:val="23"/>
        </w:rPr>
        <w:tab/>
      </w:r>
      <w:r w:rsidR="00D21F3D" w:rsidRPr="00D21F3D">
        <w:rPr>
          <w:rFonts w:ascii="Arial" w:hAnsi="Arial" w:cs="Arial"/>
          <w:color w:val="000000" w:themeColor="text1"/>
          <w:sz w:val="23"/>
          <w:szCs w:val="23"/>
        </w:rPr>
        <w:t>Keep informed of nationwide efforts on regulation</w:t>
      </w:r>
      <w:r w:rsidR="00D21F3D">
        <w:rPr>
          <w:rFonts w:ascii="Arial" w:hAnsi="Arial" w:cs="Arial"/>
          <w:color w:val="000000" w:themeColor="text1"/>
          <w:sz w:val="23"/>
          <w:szCs w:val="23"/>
        </w:rPr>
        <w:t xml:space="preserve"> and oversight of American Sign Language (ASL) interpreters or ASL interpreter referral agencies.  (</w:t>
      </w:r>
      <w:r w:rsidR="00D21F3D" w:rsidRPr="00D21F3D">
        <w:rPr>
          <w:rFonts w:ascii="Arial" w:hAnsi="Arial" w:cs="Arial"/>
          <w:b/>
          <w:color w:val="000000" w:themeColor="text1"/>
          <w:sz w:val="23"/>
          <w:szCs w:val="23"/>
        </w:rPr>
        <w:t>Priority 3</w:t>
      </w:r>
      <w:r w:rsidR="00D21F3D">
        <w:rPr>
          <w:rFonts w:ascii="Arial" w:hAnsi="Arial" w:cs="Arial"/>
          <w:color w:val="000000" w:themeColor="text1"/>
          <w:sz w:val="23"/>
          <w:szCs w:val="23"/>
        </w:rPr>
        <w:t>)</w:t>
      </w:r>
    </w:p>
    <w:p w14:paraId="2EC26047" w14:textId="77777777" w:rsidR="003B122C" w:rsidRDefault="003B122C" w:rsidP="00D53F3C">
      <w:pPr>
        <w:ind w:left="1440"/>
        <w:rPr>
          <w:rFonts w:ascii="Arial" w:hAnsi="Arial"/>
          <w:color w:val="000000" w:themeColor="text1"/>
          <w:sz w:val="23"/>
          <w:szCs w:val="23"/>
        </w:rPr>
      </w:pPr>
    </w:p>
    <w:p w14:paraId="75AF601A" w14:textId="77A78610" w:rsidR="00D21F3D" w:rsidRPr="00D21F3D" w:rsidRDefault="00E82B02" w:rsidP="00D21F3D">
      <w:pPr>
        <w:pStyle w:val="BodyTextIndent3"/>
        <w:ind w:left="720" w:hanging="720"/>
        <w:jc w:val="left"/>
        <w:rPr>
          <w:rFonts w:ascii="Arial" w:hAnsi="Arial"/>
          <w:color w:val="000000" w:themeColor="text1"/>
          <w:sz w:val="23"/>
          <w:szCs w:val="23"/>
        </w:rPr>
      </w:pPr>
      <w:r w:rsidRPr="0007155E">
        <w:rPr>
          <w:rFonts w:ascii="Arial" w:hAnsi="Arial"/>
          <w:sz w:val="23"/>
          <w:szCs w:val="23"/>
        </w:rPr>
        <w:t>3.2</w:t>
      </w:r>
      <w:r w:rsidR="00D21F3D">
        <w:rPr>
          <w:rFonts w:ascii="Arial" w:hAnsi="Arial"/>
          <w:sz w:val="23"/>
          <w:szCs w:val="23"/>
        </w:rPr>
        <w:tab/>
      </w:r>
      <w:r w:rsidR="00D21F3D" w:rsidRPr="00D21F3D">
        <w:rPr>
          <w:rFonts w:ascii="Arial" w:hAnsi="Arial"/>
          <w:color w:val="000000" w:themeColor="text1"/>
          <w:sz w:val="23"/>
          <w:szCs w:val="23"/>
        </w:rPr>
        <w:t>Individuals with communication access needs shall be aware of their rights to communication access services and technology.</w:t>
      </w:r>
    </w:p>
    <w:p w14:paraId="6406CBF1" w14:textId="77777777" w:rsidR="00E82B02" w:rsidRDefault="00E82B02" w:rsidP="00E82B02">
      <w:pPr>
        <w:pStyle w:val="BodyTextIndent3"/>
        <w:ind w:left="720" w:hanging="720"/>
        <w:jc w:val="left"/>
        <w:rPr>
          <w:rFonts w:ascii="Arial" w:hAnsi="Arial"/>
          <w:sz w:val="23"/>
          <w:szCs w:val="23"/>
        </w:rPr>
      </w:pPr>
    </w:p>
    <w:p w14:paraId="73CAB82F" w14:textId="77777777" w:rsidR="00E82B02" w:rsidRPr="0007155E" w:rsidRDefault="00E82B02">
      <w:pPr>
        <w:ind w:left="720" w:hanging="720"/>
        <w:rPr>
          <w:rFonts w:ascii="Arial" w:hAnsi="Arial"/>
          <w:sz w:val="23"/>
          <w:szCs w:val="23"/>
        </w:rPr>
      </w:pPr>
      <w:r w:rsidRPr="0007155E">
        <w:rPr>
          <w:rFonts w:ascii="Arial" w:hAnsi="Arial"/>
          <w:sz w:val="23"/>
          <w:szCs w:val="23"/>
        </w:rPr>
        <w:tab/>
        <w:t>Objectives:</w:t>
      </w:r>
    </w:p>
    <w:p w14:paraId="4308E8E5" w14:textId="77777777" w:rsidR="00D53F3C" w:rsidRPr="0007155E" w:rsidRDefault="00D53F3C" w:rsidP="00321A26">
      <w:pPr>
        <w:rPr>
          <w:rFonts w:ascii="Arial" w:hAnsi="Arial"/>
          <w:strike/>
          <w:sz w:val="23"/>
          <w:szCs w:val="23"/>
        </w:rPr>
      </w:pPr>
    </w:p>
    <w:p w14:paraId="54D7C1B1" w14:textId="20642E30" w:rsidR="00C036D0" w:rsidRPr="00AD3611" w:rsidRDefault="005A79DF" w:rsidP="00D21F3D">
      <w:pPr>
        <w:ind w:left="1440" w:hanging="720"/>
        <w:rPr>
          <w:rFonts w:ascii="Arial" w:hAnsi="Arial"/>
          <w:color w:val="000000" w:themeColor="text1"/>
          <w:sz w:val="23"/>
          <w:szCs w:val="23"/>
        </w:rPr>
      </w:pPr>
      <w:r>
        <w:rPr>
          <w:rFonts w:ascii="Arial" w:hAnsi="Arial"/>
          <w:sz w:val="23"/>
          <w:szCs w:val="23"/>
        </w:rPr>
        <w:t>3.2.1</w:t>
      </w:r>
      <w:r w:rsidR="004120BD" w:rsidRPr="0007155E">
        <w:rPr>
          <w:rFonts w:ascii="Arial" w:hAnsi="Arial"/>
          <w:sz w:val="23"/>
          <w:szCs w:val="23"/>
        </w:rPr>
        <w:tab/>
      </w:r>
      <w:r w:rsidR="002E2720" w:rsidRPr="00AD3611">
        <w:rPr>
          <w:rFonts w:ascii="Arial" w:hAnsi="Arial"/>
          <w:color w:val="000000" w:themeColor="text1"/>
          <w:sz w:val="23"/>
          <w:szCs w:val="23"/>
        </w:rPr>
        <w:t>Provide technical assistance</w:t>
      </w:r>
      <w:r w:rsidR="00AD3611" w:rsidRPr="00AD3611">
        <w:rPr>
          <w:rFonts w:ascii="Arial" w:hAnsi="Arial"/>
          <w:color w:val="000000" w:themeColor="text1"/>
          <w:sz w:val="23"/>
          <w:szCs w:val="23"/>
        </w:rPr>
        <w:t>, including workshops</w:t>
      </w:r>
      <w:r w:rsidR="002E2720" w:rsidRPr="00AD3611">
        <w:rPr>
          <w:rFonts w:ascii="Arial" w:hAnsi="Arial"/>
          <w:color w:val="000000" w:themeColor="text1"/>
          <w:sz w:val="23"/>
          <w:szCs w:val="23"/>
        </w:rPr>
        <w:t xml:space="preserve"> and training</w:t>
      </w:r>
      <w:r w:rsidR="00AD3611" w:rsidRPr="00AD3611">
        <w:rPr>
          <w:rFonts w:ascii="Arial" w:hAnsi="Arial"/>
          <w:color w:val="000000" w:themeColor="text1"/>
          <w:sz w:val="23"/>
          <w:szCs w:val="23"/>
        </w:rPr>
        <w:t xml:space="preserve"> sessions,</w:t>
      </w:r>
      <w:r w:rsidR="002E2720" w:rsidRPr="00AD3611">
        <w:rPr>
          <w:rFonts w:ascii="Arial" w:hAnsi="Arial"/>
          <w:color w:val="000000" w:themeColor="text1"/>
          <w:sz w:val="23"/>
          <w:szCs w:val="23"/>
        </w:rPr>
        <w:t xml:space="preserve"> to individuals with communication access needs on their right to effective communication (ASL interpreting, notetaking, audio description, and captioning) with an emphasis on state and county services.  (</w:t>
      </w:r>
      <w:r w:rsidR="002E2720" w:rsidRPr="00AD3611">
        <w:rPr>
          <w:rFonts w:ascii="Arial" w:hAnsi="Arial"/>
          <w:b/>
          <w:color w:val="000000" w:themeColor="text1"/>
          <w:sz w:val="23"/>
          <w:szCs w:val="23"/>
        </w:rPr>
        <w:t xml:space="preserve">Priority </w:t>
      </w:r>
      <w:r w:rsidR="00AD3611" w:rsidRPr="00AD3611">
        <w:rPr>
          <w:rFonts w:ascii="Arial" w:hAnsi="Arial"/>
          <w:b/>
          <w:color w:val="000000" w:themeColor="text1"/>
          <w:sz w:val="23"/>
          <w:szCs w:val="23"/>
        </w:rPr>
        <w:t>1</w:t>
      </w:r>
      <w:r w:rsidR="00AD3611" w:rsidRPr="00AD3611">
        <w:rPr>
          <w:rFonts w:ascii="Arial" w:hAnsi="Arial"/>
          <w:color w:val="000000" w:themeColor="text1"/>
          <w:sz w:val="23"/>
          <w:szCs w:val="23"/>
        </w:rPr>
        <w:t>)</w:t>
      </w:r>
    </w:p>
    <w:p w14:paraId="03E9748B" w14:textId="77777777" w:rsidR="005027DD" w:rsidRDefault="005027DD" w:rsidP="004120BD">
      <w:pPr>
        <w:ind w:left="1440" w:hanging="720"/>
        <w:rPr>
          <w:rFonts w:ascii="Arial" w:hAnsi="Arial"/>
          <w:sz w:val="23"/>
          <w:szCs w:val="23"/>
        </w:rPr>
      </w:pPr>
    </w:p>
    <w:p w14:paraId="5E170844" w14:textId="631B8493" w:rsidR="00893D08" w:rsidRPr="000763AD" w:rsidRDefault="00A033CB" w:rsidP="005F5399">
      <w:pPr>
        <w:ind w:left="1440" w:hanging="720"/>
        <w:rPr>
          <w:rFonts w:ascii="Arial" w:hAnsi="Arial" w:cs="Arial"/>
          <w:color w:val="000000" w:themeColor="text1"/>
          <w:sz w:val="23"/>
          <w:szCs w:val="23"/>
        </w:rPr>
      </w:pPr>
      <w:r w:rsidRPr="000763AD">
        <w:rPr>
          <w:rFonts w:ascii="Arial" w:hAnsi="Arial"/>
          <w:color w:val="000000" w:themeColor="text1"/>
          <w:sz w:val="23"/>
          <w:szCs w:val="23"/>
        </w:rPr>
        <w:t>3.2.2</w:t>
      </w:r>
      <w:r w:rsidR="005F5399" w:rsidRPr="000763AD">
        <w:rPr>
          <w:rFonts w:ascii="Arial" w:hAnsi="Arial"/>
          <w:color w:val="000000" w:themeColor="text1"/>
          <w:sz w:val="23"/>
          <w:szCs w:val="23"/>
        </w:rPr>
        <w:tab/>
      </w:r>
      <w:r w:rsidR="000763AD" w:rsidRPr="000763AD">
        <w:rPr>
          <w:rFonts w:ascii="Arial" w:hAnsi="Arial"/>
          <w:color w:val="000000" w:themeColor="text1"/>
          <w:sz w:val="23"/>
          <w:szCs w:val="23"/>
        </w:rPr>
        <w:t>Host a Communication Access Conference with topics geared towards the rights of individuals with communication access needs.  (</w:t>
      </w:r>
      <w:r w:rsidR="000763AD" w:rsidRPr="000763AD">
        <w:rPr>
          <w:rFonts w:ascii="Arial" w:hAnsi="Arial"/>
          <w:b/>
          <w:color w:val="000000" w:themeColor="text1"/>
          <w:sz w:val="23"/>
          <w:szCs w:val="23"/>
        </w:rPr>
        <w:t>Priority 1</w:t>
      </w:r>
      <w:r w:rsidR="000763AD" w:rsidRPr="000763AD">
        <w:rPr>
          <w:rFonts w:ascii="Arial" w:hAnsi="Arial"/>
          <w:color w:val="000000" w:themeColor="text1"/>
          <w:sz w:val="23"/>
          <w:szCs w:val="23"/>
        </w:rPr>
        <w:t>)</w:t>
      </w:r>
    </w:p>
    <w:p w14:paraId="6C6B48C2" w14:textId="77777777" w:rsidR="00D53F3C" w:rsidRDefault="00D53F3C" w:rsidP="00C87813">
      <w:pPr>
        <w:rPr>
          <w:rFonts w:ascii="Arial" w:hAnsi="Arial"/>
          <w:color w:val="FF0000"/>
          <w:sz w:val="23"/>
          <w:szCs w:val="23"/>
        </w:rPr>
      </w:pPr>
    </w:p>
    <w:p w14:paraId="395509A3" w14:textId="09F11577" w:rsidR="00C036D0" w:rsidRPr="00AD3611" w:rsidRDefault="00AD3611" w:rsidP="0057764F">
      <w:pPr>
        <w:tabs>
          <w:tab w:val="left" w:pos="720"/>
        </w:tabs>
        <w:ind w:left="1440" w:hanging="1440"/>
        <w:rPr>
          <w:rFonts w:ascii="Arial" w:hAnsi="Arial"/>
          <w:color w:val="000000" w:themeColor="text1"/>
          <w:sz w:val="23"/>
          <w:szCs w:val="23"/>
        </w:rPr>
      </w:pPr>
      <w:r w:rsidRPr="00AD3611">
        <w:rPr>
          <w:rFonts w:ascii="Arial" w:hAnsi="Arial"/>
          <w:color w:val="000000" w:themeColor="text1"/>
          <w:sz w:val="23"/>
          <w:szCs w:val="23"/>
        </w:rPr>
        <w:tab/>
        <w:t>3.2.3</w:t>
      </w:r>
      <w:r w:rsidR="00C036D0" w:rsidRPr="00AD3611">
        <w:rPr>
          <w:rFonts w:ascii="Arial" w:hAnsi="Arial"/>
          <w:color w:val="000000" w:themeColor="text1"/>
          <w:sz w:val="23"/>
          <w:szCs w:val="23"/>
        </w:rPr>
        <w:tab/>
      </w:r>
      <w:r w:rsidRPr="00AD3611">
        <w:rPr>
          <w:rFonts w:ascii="Arial" w:hAnsi="Arial"/>
          <w:color w:val="000000" w:themeColor="text1"/>
          <w:sz w:val="23"/>
          <w:szCs w:val="23"/>
        </w:rPr>
        <w:t xml:space="preserve">Produce videos in American Sign Language with captions and audio descriptions on matters of interest to deaf consumers and host them on the Communication Access page of the Disability and Communication Access Board’s web </w:t>
      </w:r>
      <w:proofErr w:type="gramStart"/>
      <w:r w:rsidRPr="00AD3611">
        <w:rPr>
          <w:rFonts w:ascii="Arial" w:hAnsi="Arial"/>
          <w:color w:val="000000" w:themeColor="text1"/>
          <w:sz w:val="23"/>
          <w:szCs w:val="23"/>
        </w:rPr>
        <w:t>site  (</w:t>
      </w:r>
      <w:proofErr w:type="gramEnd"/>
      <w:r w:rsidRPr="00AD3611">
        <w:rPr>
          <w:rFonts w:ascii="Arial" w:hAnsi="Arial"/>
          <w:color w:val="000000" w:themeColor="text1"/>
          <w:sz w:val="23"/>
          <w:szCs w:val="23"/>
        </w:rPr>
        <w:t>target = 3 videos).  (</w:t>
      </w:r>
      <w:r w:rsidRPr="00AD3611">
        <w:rPr>
          <w:rFonts w:ascii="Arial" w:hAnsi="Arial"/>
          <w:b/>
          <w:color w:val="000000" w:themeColor="text1"/>
          <w:sz w:val="23"/>
          <w:szCs w:val="23"/>
        </w:rPr>
        <w:t>Priority 2</w:t>
      </w:r>
      <w:r w:rsidRPr="00AD3611">
        <w:rPr>
          <w:rFonts w:ascii="Arial" w:hAnsi="Arial"/>
          <w:color w:val="000000" w:themeColor="text1"/>
          <w:sz w:val="23"/>
          <w:szCs w:val="23"/>
        </w:rPr>
        <w:t>)</w:t>
      </w:r>
    </w:p>
    <w:p w14:paraId="178D417A" w14:textId="77777777" w:rsidR="00C036D0" w:rsidRDefault="00C036D0" w:rsidP="00C87813">
      <w:pPr>
        <w:rPr>
          <w:rFonts w:ascii="Arial" w:hAnsi="Arial"/>
          <w:color w:val="FF0000"/>
          <w:sz w:val="23"/>
          <w:szCs w:val="23"/>
        </w:rPr>
      </w:pPr>
    </w:p>
    <w:p w14:paraId="6AD32998" w14:textId="08545A83" w:rsidR="00A07459" w:rsidRPr="005F5399" w:rsidRDefault="00D32639" w:rsidP="00B625FE">
      <w:pPr>
        <w:ind w:left="720" w:hanging="720"/>
        <w:rPr>
          <w:rFonts w:ascii="Arial" w:hAnsi="Arial"/>
          <w:color w:val="000000" w:themeColor="text1"/>
          <w:sz w:val="23"/>
          <w:szCs w:val="23"/>
        </w:rPr>
      </w:pPr>
      <w:r w:rsidRPr="0007155E">
        <w:rPr>
          <w:rFonts w:ascii="Arial" w:hAnsi="Arial"/>
          <w:sz w:val="23"/>
          <w:szCs w:val="23"/>
        </w:rPr>
        <w:t>3.3</w:t>
      </w:r>
      <w:r w:rsidR="00A07459" w:rsidRPr="0007155E">
        <w:rPr>
          <w:rFonts w:ascii="Arial" w:hAnsi="Arial"/>
          <w:sz w:val="23"/>
          <w:szCs w:val="23"/>
        </w:rPr>
        <w:tab/>
      </w:r>
      <w:r w:rsidR="005F5399" w:rsidRPr="005F5399">
        <w:rPr>
          <w:rFonts w:ascii="Arial" w:hAnsi="Arial"/>
          <w:color w:val="000000" w:themeColor="text1"/>
          <w:sz w:val="23"/>
          <w:szCs w:val="23"/>
        </w:rPr>
        <w:t>Service agencies, program providers, and consumers will have access to updated information about federal and state laws relating to communication access.</w:t>
      </w:r>
    </w:p>
    <w:p w14:paraId="41EF9472" w14:textId="77777777" w:rsidR="00A17FEB" w:rsidRDefault="00A17FEB" w:rsidP="00B625FE">
      <w:pPr>
        <w:ind w:left="720" w:hanging="720"/>
        <w:rPr>
          <w:rFonts w:ascii="Arial" w:hAnsi="Arial"/>
          <w:sz w:val="23"/>
          <w:szCs w:val="23"/>
        </w:rPr>
      </w:pPr>
    </w:p>
    <w:p w14:paraId="5A7622B7" w14:textId="77777777" w:rsidR="00D32639" w:rsidRPr="0007155E" w:rsidRDefault="00D32639" w:rsidP="00B625FE">
      <w:pPr>
        <w:ind w:left="1440" w:hanging="720"/>
        <w:rPr>
          <w:rFonts w:ascii="Arial" w:hAnsi="Arial"/>
          <w:sz w:val="23"/>
          <w:szCs w:val="23"/>
        </w:rPr>
      </w:pPr>
      <w:r w:rsidRPr="0007155E">
        <w:rPr>
          <w:rFonts w:ascii="Arial" w:hAnsi="Arial"/>
          <w:sz w:val="23"/>
          <w:szCs w:val="23"/>
        </w:rPr>
        <w:t>Objective</w:t>
      </w:r>
      <w:r w:rsidR="00234DD4" w:rsidRPr="0007155E">
        <w:rPr>
          <w:rFonts w:ascii="Arial" w:hAnsi="Arial"/>
          <w:sz w:val="23"/>
          <w:szCs w:val="23"/>
        </w:rPr>
        <w:t>s</w:t>
      </w:r>
      <w:r w:rsidRPr="0007155E">
        <w:rPr>
          <w:rFonts w:ascii="Arial" w:hAnsi="Arial"/>
          <w:sz w:val="23"/>
          <w:szCs w:val="23"/>
        </w:rPr>
        <w:t>:</w:t>
      </w:r>
    </w:p>
    <w:p w14:paraId="011EA113" w14:textId="77777777" w:rsidR="00D32639" w:rsidRPr="0007155E" w:rsidRDefault="00D32639" w:rsidP="00B625FE">
      <w:pPr>
        <w:ind w:left="1440" w:hanging="720"/>
        <w:rPr>
          <w:rFonts w:ascii="Arial" w:hAnsi="Arial"/>
          <w:sz w:val="23"/>
          <w:szCs w:val="23"/>
        </w:rPr>
      </w:pPr>
    </w:p>
    <w:p w14:paraId="0F15FA2C" w14:textId="24EC3EA3" w:rsidR="00CF4981" w:rsidRDefault="00D32639" w:rsidP="00261871">
      <w:pPr>
        <w:ind w:left="1440" w:hanging="720"/>
        <w:rPr>
          <w:rFonts w:ascii="Arial" w:hAnsi="Arial"/>
          <w:sz w:val="23"/>
          <w:szCs w:val="23"/>
        </w:rPr>
      </w:pPr>
      <w:r w:rsidRPr="0007155E">
        <w:rPr>
          <w:rFonts w:ascii="Arial" w:hAnsi="Arial"/>
          <w:sz w:val="23"/>
          <w:szCs w:val="23"/>
        </w:rPr>
        <w:t>3.3.1</w:t>
      </w:r>
      <w:r w:rsidR="00B625FE" w:rsidRPr="0007155E">
        <w:rPr>
          <w:rFonts w:ascii="Arial" w:hAnsi="Arial"/>
          <w:sz w:val="23"/>
          <w:szCs w:val="23"/>
        </w:rPr>
        <w:tab/>
      </w:r>
      <w:r w:rsidR="00AD3611" w:rsidRPr="00AD3611">
        <w:rPr>
          <w:rFonts w:ascii="Arial" w:hAnsi="Arial"/>
          <w:color w:val="000000" w:themeColor="text1"/>
          <w:sz w:val="23"/>
          <w:szCs w:val="23"/>
        </w:rPr>
        <w:t>Provide technical assistance, including workshops and training sessions, covered entities on their obligation to provide effective communication (ASL interpreting, notetaking, audio description, and captioning) with an emphasis on state and county services.  (</w:t>
      </w:r>
      <w:r w:rsidR="00AD3611" w:rsidRPr="00AD3611">
        <w:rPr>
          <w:rFonts w:ascii="Arial" w:hAnsi="Arial"/>
          <w:b/>
          <w:color w:val="000000" w:themeColor="text1"/>
          <w:sz w:val="23"/>
          <w:szCs w:val="23"/>
        </w:rPr>
        <w:t>Priority 1</w:t>
      </w:r>
      <w:r w:rsidR="00AD3611" w:rsidRPr="00AD3611">
        <w:rPr>
          <w:rFonts w:ascii="Arial" w:hAnsi="Arial"/>
          <w:color w:val="000000" w:themeColor="text1"/>
          <w:sz w:val="23"/>
          <w:szCs w:val="23"/>
        </w:rPr>
        <w:t>)</w:t>
      </w:r>
    </w:p>
    <w:p w14:paraId="7A313267" w14:textId="77777777" w:rsidR="005027DD" w:rsidRDefault="005027DD" w:rsidP="00261871">
      <w:pPr>
        <w:ind w:left="1440" w:hanging="720"/>
        <w:rPr>
          <w:rFonts w:ascii="Arial" w:hAnsi="Arial"/>
          <w:sz w:val="23"/>
          <w:szCs w:val="23"/>
        </w:rPr>
      </w:pPr>
    </w:p>
    <w:p w14:paraId="65979ABB" w14:textId="17D86E4B" w:rsidR="00054720" w:rsidRDefault="005220D3" w:rsidP="004120BD">
      <w:pPr>
        <w:ind w:left="1440" w:hanging="720"/>
        <w:rPr>
          <w:rFonts w:ascii="Arial" w:hAnsi="Arial"/>
          <w:color w:val="000000" w:themeColor="text1"/>
          <w:sz w:val="23"/>
          <w:szCs w:val="23"/>
        </w:rPr>
      </w:pPr>
      <w:r w:rsidRPr="0007155E">
        <w:rPr>
          <w:rFonts w:ascii="Arial" w:hAnsi="Arial"/>
          <w:sz w:val="23"/>
          <w:szCs w:val="23"/>
        </w:rPr>
        <w:t>3.3.2</w:t>
      </w:r>
      <w:r w:rsidRPr="0007155E">
        <w:rPr>
          <w:rFonts w:ascii="Arial" w:hAnsi="Arial"/>
          <w:sz w:val="23"/>
          <w:szCs w:val="23"/>
        </w:rPr>
        <w:tab/>
      </w:r>
      <w:r w:rsidR="00AD3611">
        <w:rPr>
          <w:rFonts w:ascii="Arial" w:hAnsi="Arial"/>
          <w:color w:val="000000" w:themeColor="text1"/>
          <w:sz w:val="23"/>
          <w:szCs w:val="23"/>
        </w:rPr>
        <w:t>Serve on the State Judiciary’s Office on Equality and Access to the Court-Committee on Court Interpreters and Language Access and the Department of Health-Language Access Advisory Council to coordinate with Title II entities to improve communication access services.  (</w:t>
      </w:r>
      <w:r w:rsidR="00AD3611" w:rsidRPr="00AD3611">
        <w:rPr>
          <w:rFonts w:ascii="Arial" w:hAnsi="Arial"/>
          <w:b/>
          <w:color w:val="000000" w:themeColor="text1"/>
          <w:sz w:val="23"/>
          <w:szCs w:val="23"/>
        </w:rPr>
        <w:t>Priority 3</w:t>
      </w:r>
      <w:r w:rsidR="00AD3611">
        <w:rPr>
          <w:rFonts w:ascii="Arial" w:hAnsi="Arial"/>
          <w:color w:val="000000" w:themeColor="text1"/>
          <w:sz w:val="23"/>
          <w:szCs w:val="23"/>
        </w:rPr>
        <w:t>)</w:t>
      </w:r>
    </w:p>
    <w:p w14:paraId="68D00E49" w14:textId="77777777" w:rsidR="00AD6077" w:rsidRDefault="00AD6077" w:rsidP="005027DD">
      <w:pPr>
        <w:ind w:left="1440"/>
        <w:rPr>
          <w:rFonts w:ascii="Arial" w:hAnsi="Arial"/>
          <w:color w:val="FF0000"/>
          <w:sz w:val="23"/>
          <w:szCs w:val="23"/>
        </w:rPr>
      </w:pPr>
    </w:p>
    <w:p w14:paraId="18502E07" w14:textId="4336262D" w:rsidR="00AD6077" w:rsidRPr="000763AD" w:rsidRDefault="000763AD" w:rsidP="00057248">
      <w:pPr>
        <w:ind w:left="1440" w:hanging="720"/>
        <w:rPr>
          <w:rFonts w:ascii="Arial" w:hAnsi="Arial"/>
          <w:color w:val="000000" w:themeColor="text1"/>
          <w:sz w:val="23"/>
          <w:szCs w:val="23"/>
        </w:rPr>
      </w:pPr>
      <w:r w:rsidRPr="000763AD">
        <w:rPr>
          <w:rFonts w:ascii="Arial" w:hAnsi="Arial"/>
          <w:color w:val="000000" w:themeColor="text1"/>
          <w:sz w:val="23"/>
          <w:szCs w:val="23"/>
        </w:rPr>
        <w:t>3.3.3</w:t>
      </w:r>
      <w:r w:rsidR="00057248" w:rsidRPr="000763AD">
        <w:rPr>
          <w:rFonts w:ascii="Arial" w:hAnsi="Arial"/>
          <w:color w:val="000000" w:themeColor="text1"/>
          <w:sz w:val="23"/>
          <w:szCs w:val="23"/>
        </w:rPr>
        <w:tab/>
      </w:r>
      <w:r w:rsidR="00AD6077" w:rsidRPr="000763AD">
        <w:rPr>
          <w:rFonts w:ascii="Arial" w:hAnsi="Arial"/>
          <w:color w:val="000000" w:themeColor="text1"/>
          <w:sz w:val="23"/>
          <w:szCs w:val="23"/>
        </w:rPr>
        <w:t>Host a Communication Access Conference with topics geared towards covered entities (Titles II and III) and the requirement to provide effective communication to individuals with communication access needs.  (</w:t>
      </w:r>
      <w:r w:rsidR="00AD6077" w:rsidRPr="000763AD">
        <w:rPr>
          <w:rFonts w:ascii="Arial" w:hAnsi="Arial"/>
          <w:b/>
          <w:color w:val="000000" w:themeColor="text1"/>
          <w:sz w:val="23"/>
          <w:szCs w:val="23"/>
        </w:rPr>
        <w:t>Priority 1</w:t>
      </w:r>
      <w:r w:rsidR="00AD6077" w:rsidRPr="000763AD">
        <w:rPr>
          <w:rFonts w:ascii="Arial" w:hAnsi="Arial"/>
          <w:color w:val="000000" w:themeColor="text1"/>
          <w:sz w:val="23"/>
          <w:szCs w:val="23"/>
        </w:rPr>
        <w:t>)</w:t>
      </w:r>
    </w:p>
    <w:p w14:paraId="5573E39E" w14:textId="77777777" w:rsidR="005027DD" w:rsidRDefault="005027DD" w:rsidP="004120BD">
      <w:pPr>
        <w:ind w:left="1440" w:hanging="720"/>
        <w:rPr>
          <w:rFonts w:ascii="Arial" w:hAnsi="Arial"/>
          <w:color w:val="000000" w:themeColor="text1"/>
          <w:sz w:val="23"/>
          <w:szCs w:val="23"/>
        </w:rPr>
      </w:pPr>
    </w:p>
    <w:p w14:paraId="1A3FA196" w14:textId="156B2FB3" w:rsidR="00CC03F9" w:rsidRDefault="00AD3611" w:rsidP="00E90B50">
      <w:pPr>
        <w:ind w:left="720" w:hanging="720"/>
        <w:rPr>
          <w:rFonts w:ascii="Arial" w:hAnsi="Arial"/>
          <w:color w:val="000000" w:themeColor="text1"/>
          <w:sz w:val="23"/>
          <w:szCs w:val="23"/>
        </w:rPr>
      </w:pPr>
      <w:r w:rsidRPr="00AD3611">
        <w:rPr>
          <w:rFonts w:ascii="Arial" w:hAnsi="Arial"/>
          <w:color w:val="000000" w:themeColor="text1"/>
          <w:sz w:val="23"/>
          <w:szCs w:val="23"/>
        </w:rPr>
        <w:t>3.4</w:t>
      </w:r>
      <w:r w:rsidR="00A255FE" w:rsidRPr="00AD3611">
        <w:rPr>
          <w:rFonts w:ascii="Arial" w:hAnsi="Arial"/>
          <w:color w:val="000000" w:themeColor="text1"/>
          <w:sz w:val="23"/>
          <w:szCs w:val="23"/>
        </w:rPr>
        <w:tab/>
        <w:t>Advocacy efforts shall enhance effective communication for people who have communication access needs.</w:t>
      </w:r>
    </w:p>
    <w:p w14:paraId="4C11A75D" w14:textId="77777777" w:rsidR="00AD3611" w:rsidRDefault="00AD3611" w:rsidP="00E90B50">
      <w:pPr>
        <w:ind w:left="720" w:hanging="720"/>
        <w:rPr>
          <w:rFonts w:ascii="Arial" w:hAnsi="Arial"/>
          <w:color w:val="000000" w:themeColor="text1"/>
          <w:sz w:val="23"/>
          <w:szCs w:val="23"/>
        </w:rPr>
      </w:pPr>
    </w:p>
    <w:p w14:paraId="5C4E839C" w14:textId="05EAF8A3" w:rsidR="00AD3611" w:rsidRDefault="00AD3611" w:rsidP="00AD3611">
      <w:pPr>
        <w:ind w:left="720"/>
        <w:rPr>
          <w:rFonts w:ascii="Arial" w:hAnsi="Arial"/>
          <w:color w:val="000000" w:themeColor="text1"/>
          <w:sz w:val="23"/>
          <w:szCs w:val="23"/>
        </w:rPr>
      </w:pPr>
      <w:r>
        <w:rPr>
          <w:rFonts w:ascii="Arial" w:hAnsi="Arial"/>
          <w:color w:val="000000" w:themeColor="text1"/>
          <w:sz w:val="23"/>
          <w:szCs w:val="23"/>
        </w:rPr>
        <w:t>Objectives:</w:t>
      </w:r>
    </w:p>
    <w:p w14:paraId="4B1BD5EE" w14:textId="77777777" w:rsidR="00AD3611" w:rsidRDefault="00AD3611" w:rsidP="00AD3611">
      <w:pPr>
        <w:ind w:left="720"/>
        <w:rPr>
          <w:rFonts w:ascii="Arial" w:hAnsi="Arial"/>
          <w:color w:val="000000" w:themeColor="text1"/>
          <w:sz w:val="23"/>
          <w:szCs w:val="23"/>
        </w:rPr>
      </w:pPr>
    </w:p>
    <w:p w14:paraId="22512B48" w14:textId="222B11E5" w:rsidR="00AD3611" w:rsidRPr="000763AD" w:rsidRDefault="00AD3611" w:rsidP="00AD3611">
      <w:pPr>
        <w:ind w:left="1440" w:hanging="720"/>
        <w:rPr>
          <w:rFonts w:ascii="Arial" w:hAnsi="Arial"/>
          <w:color w:val="000000" w:themeColor="text1"/>
          <w:sz w:val="23"/>
          <w:szCs w:val="23"/>
        </w:rPr>
      </w:pPr>
      <w:r w:rsidRPr="000763AD">
        <w:rPr>
          <w:rFonts w:ascii="Arial" w:hAnsi="Arial"/>
          <w:color w:val="000000" w:themeColor="text1"/>
          <w:sz w:val="23"/>
          <w:szCs w:val="23"/>
        </w:rPr>
        <w:t>3.4.1</w:t>
      </w:r>
      <w:r w:rsidRPr="000763AD">
        <w:rPr>
          <w:rFonts w:ascii="Arial" w:hAnsi="Arial"/>
          <w:color w:val="000000" w:themeColor="text1"/>
          <w:sz w:val="23"/>
          <w:szCs w:val="23"/>
        </w:rPr>
        <w:tab/>
      </w:r>
      <w:r w:rsidR="000763AD" w:rsidRPr="000763AD">
        <w:rPr>
          <w:rFonts w:ascii="Arial" w:hAnsi="Arial"/>
          <w:color w:val="000000" w:themeColor="text1"/>
          <w:sz w:val="23"/>
          <w:szCs w:val="23"/>
        </w:rPr>
        <w:t>Support outreach and awareness efforts regarding Hawaii</w:t>
      </w:r>
      <w:r w:rsidR="008A68AC">
        <w:rPr>
          <w:rFonts w:ascii="Arial" w:hAnsi="Arial"/>
          <w:color w:val="000000" w:themeColor="text1"/>
          <w:sz w:val="23"/>
          <w:szCs w:val="23"/>
        </w:rPr>
        <w:t>’s updated open captioning law.</w:t>
      </w:r>
      <w:r w:rsidR="000763AD" w:rsidRPr="000763AD">
        <w:rPr>
          <w:rFonts w:ascii="Arial" w:hAnsi="Arial"/>
          <w:color w:val="000000" w:themeColor="text1"/>
          <w:sz w:val="23"/>
          <w:szCs w:val="23"/>
        </w:rPr>
        <w:t xml:space="preserve">  (</w:t>
      </w:r>
      <w:r w:rsidR="000763AD" w:rsidRPr="000763AD">
        <w:rPr>
          <w:rFonts w:ascii="Arial" w:hAnsi="Arial"/>
          <w:b/>
          <w:color w:val="000000" w:themeColor="text1"/>
          <w:sz w:val="23"/>
          <w:szCs w:val="23"/>
        </w:rPr>
        <w:t>Priority 1</w:t>
      </w:r>
      <w:r w:rsidR="000763AD" w:rsidRPr="000763AD">
        <w:rPr>
          <w:rFonts w:ascii="Arial" w:hAnsi="Arial"/>
          <w:color w:val="000000" w:themeColor="text1"/>
          <w:sz w:val="23"/>
          <w:szCs w:val="23"/>
        </w:rPr>
        <w:t>)</w:t>
      </w:r>
    </w:p>
    <w:p w14:paraId="3D664681" w14:textId="77777777" w:rsidR="00AD3611" w:rsidRDefault="00AD3611" w:rsidP="00AD3611">
      <w:pPr>
        <w:ind w:left="1440" w:hanging="720"/>
        <w:rPr>
          <w:rFonts w:ascii="Arial" w:hAnsi="Arial"/>
          <w:color w:val="000000" w:themeColor="text1"/>
          <w:sz w:val="23"/>
          <w:szCs w:val="23"/>
        </w:rPr>
      </w:pPr>
    </w:p>
    <w:p w14:paraId="2BBECD0D" w14:textId="15F6BF52" w:rsidR="00AD3611" w:rsidRDefault="00AD3611" w:rsidP="00AD3611">
      <w:pPr>
        <w:ind w:left="1440" w:hanging="720"/>
        <w:rPr>
          <w:rFonts w:ascii="Arial" w:hAnsi="Arial"/>
          <w:color w:val="000000" w:themeColor="text1"/>
          <w:sz w:val="23"/>
          <w:szCs w:val="23"/>
        </w:rPr>
      </w:pPr>
      <w:r>
        <w:rPr>
          <w:rFonts w:ascii="Arial" w:hAnsi="Arial"/>
          <w:color w:val="000000" w:themeColor="text1"/>
          <w:sz w:val="23"/>
          <w:szCs w:val="23"/>
        </w:rPr>
        <w:lastRenderedPageBreak/>
        <w:t>3.4.2</w:t>
      </w:r>
      <w:r>
        <w:rPr>
          <w:rFonts w:ascii="Arial" w:hAnsi="Arial"/>
          <w:color w:val="000000" w:themeColor="text1"/>
          <w:sz w:val="23"/>
          <w:szCs w:val="23"/>
        </w:rPr>
        <w:tab/>
      </w:r>
      <w:r w:rsidRPr="00AD3611">
        <w:rPr>
          <w:rFonts w:ascii="Arial" w:hAnsi="Arial"/>
          <w:color w:val="000000" w:themeColor="text1"/>
          <w:sz w:val="23"/>
          <w:szCs w:val="23"/>
        </w:rPr>
        <w:t>Engage in advocacy efforts involving services, rules, regulations, and other policy to enhance effective communication, including web accessibility and emergencies and emergency broadcasts.  (</w:t>
      </w:r>
      <w:r w:rsidRPr="00AD3611">
        <w:rPr>
          <w:rFonts w:ascii="Arial" w:hAnsi="Arial"/>
          <w:b/>
          <w:color w:val="000000" w:themeColor="text1"/>
          <w:sz w:val="23"/>
          <w:szCs w:val="23"/>
        </w:rPr>
        <w:t>Priority 1</w:t>
      </w:r>
      <w:r w:rsidRPr="00AD3611">
        <w:rPr>
          <w:rFonts w:ascii="Arial" w:hAnsi="Arial"/>
          <w:color w:val="000000" w:themeColor="text1"/>
          <w:sz w:val="23"/>
          <w:szCs w:val="23"/>
        </w:rPr>
        <w:t>)</w:t>
      </w:r>
    </w:p>
    <w:p w14:paraId="280AC23B" w14:textId="77777777" w:rsidR="005027DD" w:rsidRDefault="005027DD" w:rsidP="00AD3611">
      <w:pPr>
        <w:ind w:left="1440" w:hanging="720"/>
        <w:rPr>
          <w:rFonts w:ascii="Arial" w:hAnsi="Arial"/>
          <w:color w:val="000000" w:themeColor="text1"/>
          <w:sz w:val="23"/>
          <w:szCs w:val="23"/>
        </w:rPr>
      </w:pPr>
    </w:p>
    <w:p w14:paraId="613014CA" w14:textId="1940CB29" w:rsidR="00AD3611" w:rsidRPr="00AD3611" w:rsidRDefault="00AD3611" w:rsidP="00AD3611">
      <w:pPr>
        <w:ind w:left="1440" w:hanging="720"/>
        <w:rPr>
          <w:rFonts w:ascii="Arial" w:hAnsi="Arial"/>
          <w:color w:val="000000" w:themeColor="text1"/>
          <w:sz w:val="23"/>
          <w:szCs w:val="23"/>
        </w:rPr>
      </w:pPr>
      <w:r>
        <w:rPr>
          <w:rFonts w:ascii="Arial" w:hAnsi="Arial"/>
          <w:color w:val="000000" w:themeColor="text1"/>
          <w:sz w:val="23"/>
          <w:szCs w:val="23"/>
        </w:rPr>
        <w:t>3.4.3</w:t>
      </w:r>
      <w:r>
        <w:rPr>
          <w:rFonts w:ascii="Arial" w:hAnsi="Arial"/>
          <w:color w:val="000000" w:themeColor="text1"/>
          <w:sz w:val="23"/>
          <w:szCs w:val="23"/>
        </w:rPr>
        <w:tab/>
        <w:t>Monitor Federal Communications Commission rulemaking and pilot programs on improving the Video Relay Service Program.  Encourage the Hawaii Public Utilities Commission to update telecommunications relay services for the deaf, persons with hearing disabilities, and persons with speech disabilities, and expand equipment available through its Relay Hawaii Equipment Program provider.  (</w:t>
      </w:r>
      <w:r w:rsidRPr="00AD3611">
        <w:rPr>
          <w:rFonts w:ascii="Arial" w:hAnsi="Arial"/>
          <w:b/>
          <w:color w:val="000000" w:themeColor="text1"/>
          <w:sz w:val="23"/>
          <w:szCs w:val="23"/>
        </w:rPr>
        <w:t>Priority 3</w:t>
      </w:r>
      <w:r>
        <w:rPr>
          <w:rFonts w:ascii="Arial" w:hAnsi="Arial"/>
          <w:color w:val="000000" w:themeColor="text1"/>
          <w:sz w:val="23"/>
          <w:szCs w:val="23"/>
        </w:rPr>
        <w:t>)</w:t>
      </w:r>
    </w:p>
    <w:p w14:paraId="0ABDC9F0" w14:textId="77777777" w:rsidR="00AD6077" w:rsidRDefault="00AD6077" w:rsidP="00AD6077">
      <w:pPr>
        <w:ind w:left="720"/>
        <w:rPr>
          <w:rFonts w:ascii="Arial" w:hAnsi="Arial"/>
          <w:color w:val="FF0000"/>
          <w:sz w:val="23"/>
          <w:szCs w:val="23"/>
        </w:rPr>
      </w:pPr>
    </w:p>
    <w:p w14:paraId="36C2F217" w14:textId="184848A3" w:rsidR="00AD6077" w:rsidRPr="00162035" w:rsidRDefault="000763AD" w:rsidP="00057248">
      <w:pPr>
        <w:ind w:left="1440" w:hanging="720"/>
        <w:rPr>
          <w:rFonts w:ascii="Arial" w:hAnsi="Arial"/>
          <w:color w:val="000000" w:themeColor="text1"/>
          <w:sz w:val="23"/>
          <w:szCs w:val="23"/>
        </w:rPr>
      </w:pPr>
      <w:r w:rsidRPr="00162035">
        <w:rPr>
          <w:rFonts w:ascii="Arial" w:hAnsi="Arial"/>
          <w:color w:val="000000" w:themeColor="text1"/>
          <w:sz w:val="23"/>
          <w:szCs w:val="23"/>
        </w:rPr>
        <w:t>3.4.4</w:t>
      </w:r>
      <w:r w:rsidR="00057248" w:rsidRPr="00162035">
        <w:rPr>
          <w:rFonts w:ascii="Arial" w:hAnsi="Arial"/>
          <w:color w:val="000000" w:themeColor="text1"/>
          <w:sz w:val="23"/>
          <w:szCs w:val="23"/>
        </w:rPr>
        <w:tab/>
      </w:r>
      <w:r w:rsidR="008B2620" w:rsidRPr="00162035">
        <w:rPr>
          <w:rFonts w:ascii="Arial" w:hAnsi="Arial"/>
          <w:color w:val="000000" w:themeColor="text1"/>
          <w:sz w:val="23"/>
          <w:szCs w:val="23"/>
        </w:rPr>
        <w:t>Research</w:t>
      </w:r>
      <w:r w:rsidR="00AD6077" w:rsidRPr="00162035">
        <w:rPr>
          <w:rFonts w:ascii="Arial" w:hAnsi="Arial"/>
          <w:color w:val="000000" w:themeColor="text1"/>
          <w:sz w:val="23"/>
          <w:szCs w:val="23"/>
        </w:rPr>
        <w:t xml:space="preserve"> whether via legislation or administrative directive, the requirement for state agencies to have a “Plan for Communication Access” to ensure effective communication in the provision of programs and services.  (</w:t>
      </w:r>
      <w:r w:rsidR="00AD6077" w:rsidRPr="00162035">
        <w:rPr>
          <w:rFonts w:ascii="Arial" w:hAnsi="Arial"/>
          <w:b/>
          <w:color w:val="000000" w:themeColor="text1"/>
          <w:sz w:val="23"/>
          <w:szCs w:val="23"/>
        </w:rPr>
        <w:t>Priority 1</w:t>
      </w:r>
      <w:r w:rsidR="00AD6077" w:rsidRPr="00162035">
        <w:rPr>
          <w:rFonts w:ascii="Arial" w:hAnsi="Arial"/>
          <w:color w:val="000000" w:themeColor="text1"/>
          <w:sz w:val="23"/>
          <w:szCs w:val="23"/>
        </w:rPr>
        <w:t>)</w:t>
      </w:r>
    </w:p>
    <w:p w14:paraId="615DB049" w14:textId="30441960" w:rsidR="00B23D82" w:rsidRDefault="00B23D82">
      <w:pPr>
        <w:rPr>
          <w:rFonts w:ascii="Arial" w:hAnsi="Arial"/>
          <w:color w:val="000000" w:themeColor="text1"/>
          <w:sz w:val="23"/>
          <w:szCs w:val="23"/>
        </w:rPr>
      </w:pPr>
      <w:r>
        <w:rPr>
          <w:rFonts w:ascii="Arial" w:hAnsi="Arial"/>
          <w:color w:val="000000" w:themeColor="text1"/>
          <w:sz w:val="23"/>
          <w:szCs w:val="23"/>
        </w:rPr>
        <w:br w:type="page"/>
      </w:r>
    </w:p>
    <w:p w14:paraId="3F8E4833" w14:textId="77777777" w:rsidR="005027DD" w:rsidRPr="005A79DF" w:rsidRDefault="005027DD" w:rsidP="005F5399">
      <w:pPr>
        <w:ind w:left="1440" w:hanging="720"/>
        <w:rPr>
          <w:rFonts w:ascii="Arial" w:hAnsi="Arial"/>
          <w:color w:val="000000" w:themeColor="text1"/>
          <w:sz w:val="23"/>
          <w:szCs w:val="23"/>
        </w:rPr>
      </w:pPr>
    </w:p>
    <w:p w14:paraId="5B9D5FB9" w14:textId="0C027C31" w:rsidR="0090661A" w:rsidRPr="0007155E" w:rsidRDefault="0090661A" w:rsidP="0090661A">
      <w:pPr>
        <w:rPr>
          <w:rFonts w:ascii="Arial" w:hAnsi="Arial"/>
          <w:b/>
          <w:sz w:val="23"/>
          <w:szCs w:val="23"/>
        </w:rPr>
      </w:pPr>
      <w:r w:rsidRPr="0007155E">
        <w:rPr>
          <w:rFonts w:ascii="Arial" w:hAnsi="Arial"/>
          <w:b/>
          <w:sz w:val="23"/>
          <w:szCs w:val="23"/>
        </w:rPr>
        <w:t>4.</w:t>
      </w:r>
      <w:r w:rsidRPr="0007155E">
        <w:rPr>
          <w:rFonts w:ascii="Arial" w:hAnsi="Arial"/>
          <w:b/>
          <w:sz w:val="23"/>
          <w:szCs w:val="23"/>
        </w:rPr>
        <w:tab/>
      </w:r>
      <w:r w:rsidRPr="0007155E">
        <w:rPr>
          <w:rFonts w:ascii="Arial" w:hAnsi="Arial"/>
          <w:b/>
          <w:sz w:val="23"/>
          <w:szCs w:val="23"/>
          <w:u w:val="single"/>
        </w:rPr>
        <w:t>Education and Training</w:t>
      </w:r>
    </w:p>
    <w:p w14:paraId="3F6E2C3A" w14:textId="77777777" w:rsidR="0090661A" w:rsidRPr="0007155E" w:rsidRDefault="0090661A" w:rsidP="0090661A">
      <w:pPr>
        <w:rPr>
          <w:rFonts w:ascii="Arial" w:hAnsi="Arial"/>
          <w:sz w:val="23"/>
          <w:szCs w:val="23"/>
        </w:rPr>
      </w:pPr>
    </w:p>
    <w:p w14:paraId="00A375C1" w14:textId="77777777" w:rsidR="0090661A" w:rsidRPr="0007155E" w:rsidRDefault="0090661A" w:rsidP="0090661A">
      <w:pPr>
        <w:rPr>
          <w:rFonts w:ascii="Arial" w:hAnsi="Arial"/>
          <w:sz w:val="23"/>
          <w:szCs w:val="23"/>
        </w:rPr>
      </w:pPr>
      <w:r w:rsidRPr="0007155E">
        <w:rPr>
          <w:rFonts w:ascii="Arial" w:hAnsi="Arial"/>
          <w:b/>
          <w:sz w:val="23"/>
          <w:szCs w:val="23"/>
        </w:rPr>
        <w:t>Education and Training</w:t>
      </w:r>
      <w:r w:rsidRPr="0007155E">
        <w:rPr>
          <w:rFonts w:ascii="Arial" w:hAnsi="Arial"/>
          <w:sz w:val="23"/>
          <w:szCs w:val="23"/>
        </w:rPr>
        <w:t xml:space="preserve"> includes formalized early intervention, secondary educational systems, and post-secondary educational institutions that provide learning through instructional curriculum.</w:t>
      </w:r>
    </w:p>
    <w:p w14:paraId="19E927EF" w14:textId="77777777" w:rsidR="0090661A" w:rsidRPr="0007155E" w:rsidRDefault="0090661A" w:rsidP="0090661A">
      <w:pPr>
        <w:rPr>
          <w:rFonts w:ascii="Arial" w:hAnsi="Arial"/>
          <w:sz w:val="23"/>
          <w:szCs w:val="23"/>
        </w:rPr>
      </w:pPr>
    </w:p>
    <w:p w14:paraId="20ADC5DB" w14:textId="77777777" w:rsidR="0090661A" w:rsidRPr="0007155E" w:rsidRDefault="0090661A" w:rsidP="0090661A">
      <w:pPr>
        <w:rPr>
          <w:rFonts w:ascii="Arial" w:hAnsi="Arial"/>
          <w:sz w:val="23"/>
          <w:szCs w:val="23"/>
        </w:rPr>
      </w:pPr>
      <w:r w:rsidRPr="0007155E">
        <w:rPr>
          <w:rFonts w:ascii="Arial" w:hAnsi="Arial"/>
          <w:sz w:val="23"/>
          <w:szCs w:val="23"/>
        </w:rPr>
        <w:t xml:space="preserve">The goals and objectives in the area of </w:t>
      </w:r>
      <w:r w:rsidRPr="0007155E">
        <w:rPr>
          <w:rFonts w:ascii="Arial" w:hAnsi="Arial"/>
          <w:b/>
          <w:sz w:val="23"/>
          <w:szCs w:val="23"/>
        </w:rPr>
        <w:t>Education and Training</w:t>
      </w:r>
      <w:r w:rsidRPr="0007155E">
        <w:rPr>
          <w:rFonts w:ascii="Arial" w:hAnsi="Arial"/>
          <w:sz w:val="23"/>
          <w:szCs w:val="23"/>
        </w:rPr>
        <w:t>:</w:t>
      </w:r>
    </w:p>
    <w:p w14:paraId="458C3338" w14:textId="77777777" w:rsidR="0090661A" w:rsidRPr="0007155E" w:rsidRDefault="0090661A" w:rsidP="0090661A">
      <w:pPr>
        <w:ind w:left="720" w:hanging="720"/>
        <w:rPr>
          <w:rFonts w:ascii="Arial" w:hAnsi="Arial"/>
          <w:sz w:val="23"/>
          <w:szCs w:val="23"/>
        </w:rPr>
      </w:pPr>
    </w:p>
    <w:p w14:paraId="2E95C692" w14:textId="77777777" w:rsidR="0090661A" w:rsidRPr="0007155E" w:rsidRDefault="0090661A" w:rsidP="0090661A">
      <w:pPr>
        <w:ind w:left="720" w:hanging="720"/>
        <w:rPr>
          <w:rFonts w:ascii="Arial" w:hAnsi="Arial"/>
          <w:sz w:val="23"/>
          <w:szCs w:val="23"/>
        </w:rPr>
      </w:pPr>
      <w:r w:rsidRPr="0007155E">
        <w:rPr>
          <w:rFonts w:ascii="Arial" w:hAnsi="Arial"/>
          <w:sz w:val="23"/>
          <w:szCs w:val="23"/>
        </w:rPr>
        <w:t>4.1</w:t>
      </w:r>
      <w:r w:rsidRPr="0007155E">
        <w:rPr>
          <w:rFonts w:ascii="Arial" w:hAnsi="Arial"/>
          <w:sz w:val="23"/>
          <w:szCs w:val="23"/>
        </w:rPr>
        <w:tab/>
        <w:t>Parents of children with disabilities will have access to information for educational rights and resources to enable them to participate fully in the education of their children.</w:t>
      </w:r>
    </w:p>
    <w:p w14:paraId="42EF9B51" w14:textId="77777777" w:rsidR="0090661A" w:rsidRDefault="0090661A" w:rsidP="0090661A">
      <w:pPr>
        <w:rPr>
          <w:rFonts w:ascii="Arial" w:hAnsi="Arial"/>
          <w:sz w:val="23"/>
          <w:szCs w:val="23"/>
        </w:rPr>
      </w:pPr>
    </w:p>
    <w:p w14:paraId="7D2648D1" w14:textId="77777777" w:rsidR="0090661A" w:rsidRPr="0007155E" w:rsidRDefault="0090661A" w:rsidP="0090661A">
      <w:pPr>
        <w:ind w:left="720" w:hanging="720"/>
        <w:rPr>
          <w:rFonts w:ascii="Arial" w:hAnsi="Arial"/>
          <w:sz w:val="23"/>
          <w:szCs w:val="23"/>
        </w:rPr>
      </w:pPr>
      <w:r w:rsidRPr="0007155E">
        <w:rPr>
          <w:rFonts w:ascii="Arial" w:hAnsi="Arial"/>
          <w:sz w:val="23"/>
          <w:szCs w:val="23"/>
        </w:rPr>
        <w:tab/>
        <w:t>Objectives:</w:t>
      </w:r>
    </w:p>
    <w:p w14:paraId="40C46453" w14:textId="77777777" w:rsidR="0090661A" w:rsidRPr="0007155E" w:rsidRDefault="0090661A" w:rsidP="0090661A">
      <w:pPr>
        <w:ind w:left="720" w:hanging="720"/>
        <w:rPr>
          <w:rFonts w:ascii="Arial" w:hAnsi="Arial"/>
          <w:sz w:val="23"/>
          <w:szCs w:val="23"/>
        </w:rPr>
      </w:pPr>
    </w:p>
    <w:p w14:paraId="49499B4B" w14:textId="77777777" w:rsidR="0090661A" w:rsidRDefault="0090661A" w:rsidP="0090661A">
      <w:pPr>
        <w:numPr>
          <w:ilvl w:val="2"/>
          <w:numId w:val="38"/>
        </w:numPr>
        <w:rPr>
          <w:rFonts w:ascii="Arial" w:hAnsi="Arial"/>
          <w:sz w:val="23"/>
          <w:szCs w:val="23"/>
        </w:rPr>
      </w:pPr>
      <w:r w:rsidRPr="0007155E">
        <w:rPr>
          <w:rFonts w:ascii="Arial" w:hAnsi="Arial"/>
          <w:sz w:val="23"/>
          <w:szCs w:val="23"/>
        </w:rPr>
        <w:t xml:space="preserve">Conduct workshops and an Annual Special Parent Information Network (SPIN) conference for families of individuals with disabilities in the educational system to enable them to benefit from </w:t>
      </w:r>
      <w:proofErr w:type="gramStart"/>
      <w:r w:rsidRPr="0007155E">
        <w:rPr>
          <w:rFonts w:ascii="Arial" w:hAnsi="Arial"/>
          <w:sz w:val="23"/>
          <w:szCs w:val="23"/>
        </w:rPr>
        <w:t>services  (</w:t>
      </w:r>
      <w:proofErr w:type="gramEnd"/>
      <w:r w:rsidRPr="0007155E">
        <w:rPr>
          <w:rFonts w:ascii="Arial" w:hAnsi="Arial"/>
          <w:sz w:val="23"/>
          <w:szCs w:val="23"/>
        </w:rPr>
        <w:t>target = 1 conference and 1 to 2 workshops).  (</w:t>
      </w:r>
      <w:r w:rsidRPr="0007155E">
        <w:rPr>
          <w:rFonts w:ascii="Arial" w:hAnsi="Arial"/>
          <w:b/>
          <w:sz w:val="23"/>
          <w:szCs w:val="23"/>
        </w:rPr>
        <w:t>Priority 1</w:t>
      </w:r>
      <w:r w:rsidRPr="0007155E">
        <w:rPr>
          <w:rFonts w:ascii="Arial" w:hAnsi="Arial"/>
          <w:sz w:val="23"/>
          <w:szCs w:val="23"/>
        </w:rPr>
        <w:t>)</w:t>
      </w:r>
    </w:p>
    <w:p w14:paraId="27D76F9A" w14:textId="77777777" w:rsidR="0090661A" w:rsidRDefault="0090661A" w:rsidP="00807F1A">
      <w:pPr>
        <w:rPr>
          <w:rFonts w:ascii="Arial" w:hAnsi="Arial"/>
          <w:sz w:val="23"/>
          <w:szCs w:val="23"/>
        </w:rPr>
      </w:pPr>
    </w:p>
    <w:p w14:paraId="0EE13B3E" w14:textId="724A3354" w:rsidR="0090661A" w:rsidRPr="0057764F" w:rsidRDefault="005F5399" w:rsidP="0057764F">
      <w:pPr>
        <w:pStyle w:val="ListParagraph"/>
        <w:numPr>
          <w:ilvl w:val="2"/>
          <w:numId w:val="38"/>
        </w:numPr>
        <w:rPr>
          <w:rFonts w:ascii="Arial" w:hAnsi="Arial"/>
          <w:sz w:val="23"/>
          <w:szCs w:val="23"/>
        </w:rPr>
      </w:pPr>
      <w:r w:rsidRPr="0057764F">
        <w:rPr>
          <w:rFonts w:ascii="Arial" w:hAnsi="Arial"/>
          <w:color w:val="000000" w:themeColor="text1"/>
          <w:sz w:val="23"/>
          <w:szCs w:val="23"/>
        </w:rPr>
        <w:t>Operate SPIN “warm line” (phone support and emails) that is available to the general public</w:t>
      </w:r>
      <w:r w:rsidRPr="0057764F">
        <w:rPr>
          <w:rFonts w:ascii="Arial" w:hAnsi="Arial"/>
          <w:sz w:val="23"/>
          <w:szCs w:val="23"/>
        </w:rPr>
        <w:t xml:space="preserve"> </w:t>
      </w:r>
      <w:r w:rsidR="00201F6D" w:rsidRPr="0057764F">
        <w:rPr>
          <w:rFonts w:ascii="Arial" w:hAnsi="Arial"/>
          <w:sz w:val="23"/>
          <w:szCs w:val="23"/>
        </w:rPr>
        <w:t xml:space="preserve">to respond to questions and concerns of parents of children with </w:t>
      </w:r>
      <w:proofErr w:type="gramStart"/>
      <w:r w:rsidR="00201F6D" w:rsidRPr="0057764F">
        <w:rPr>
          <w:rFonts w:ascii="Arial" w:hAnsi="Arial"/>
          <w:sz w:val="23"/>
          <w:szCs w:val="23"/>
        </w:rPr>
        <w:t>disabilities  (</w:t>
      </w:r>
      <w:proofErr w:type="gramEnd"/>
      <w:r w:rsidR="00201F6D" w:rsidRPr="0057764F">
        <w:rPr>
          <w:rFonts w:ascii="Arial" w:hAnsi="Arial"/>
          <w:sz w:val="23"/>
          <w:szCs w:val="23"/>
        </w:rPr>
        <w:t xml:space="preserve">projected number = 90 contacts/month). </w:t>
      </w:r>
      <w:r w:rsidR="00201F6D" w:rsidRPr="0057764F">
        <w:rPr>
          <w:rFonts w:ascii="Arial" w:hAnsi="Arial"/>
          <w:b/>
          <w:sz w:val="23"/>
          <w:szCs w:val="23"/>
        </w:rPr>
        <w:t xml:space="preserve"> </w:t>
      </w:r>
      <w:r w:rsidR="00201F6D" w:rsidRPr="0057764F">
        <w:rPr>
          <w:rFonts w:ascii="Arial" w:hAnsi="Arial"/>
          <w:sz w:val="23"/>
          <w:szCs w:val="23"/>
        </w:rPr>
        <w:t>(</w:t>
      </w:r>
      <w:r w:rsidR="00201F6D" w:rsidRPr="0057764F">
        <w:rPr>
          <w:rFonts w:ascii="Arial" w:hAnsi="Arial"/>
          <w:b/>
          <w:sz w:val="23"/>
          <w:szCs w:val="23"/>
        </w:rPr>
        <w:t>Priority 1</w:t>
      </w:r>
      <w:r w:rsidR="00201F6D" w:rsidRPr="0057764F">
        <w:rPr>
          <w:rFonts w:ascii="Arial" w:hAnsi="Arial"/>
          <w:sz w:val="23"/>
          <w:szCs w:val="23"/>
        </w:rPr>
        <w:t>)</w:t>
      </w:r>
    </w:p>
    <w:p w14:paraId="68DFF1C0" w14:textId="77777777" w:rsidR="0057764F" w:rsidRDefault="0057764F" w:rsidP="0057764F">
      <w:pPr>
        <w:rPr>
          <w:rFonts w:ascii="Arial" w:hAnsi="Arial"/>
          <w:sz w:val="23"/>
          <w:szCs w:val="23"/>
        </w:rPr>
      </w:pPr>
    </w:p>
    <w:p w14:paraId="526FB05C" w14:textId="77777777" w:rsidR="0090661A" w:rsidRPr="0007155E" w:rsidRDefault="0090661A" w:rsidP="0090661A">
      <w:pPr>
        <w:ind w:left="1440" w:hanging="720"/>
        <w:rPr>
          <w:rFonts w:ascii="Arial" w:hAnsi="Arial"/>
          <w:sz w:val="23"/>
          <w:szCs w:val="23"/>
        </w:rPr>
      </w:pPr>
      <w:r w:rsidRPr="0007155E">
        <w:rPr>
          <w:rFonts w:ascii="Arial" w:hAnsi="Arial"/>
          <w:sz w:val="23"/>
          <w:szCs w:val="23"/>
        </w:rPr>
        <w:t>4.1.3</w:t>
      </w:r>
      <w:r w:rsidRPr="0007155E">
        <w:rPr>
          <w:rFonts w:ascii="Arial" w:hAnsi="Arial"/>
          <w:sz w:val="23"/>
          <w:szCs w:val="23"/>
        </w:rPr>
        <w:tab/>
        <w:t xml:space="preserve">Publish and distribute the “SPIN News” in cooperation with the Department of Education, for parents of special education students and interested </w:t>
      </w:r>
      <w:proofErr w:type="gramStart"/>
      <w:r w:rsidRPr="0007155E">
        <w:rPr>
          <w:rFonts w:ascii="Arial" w:hAnsi="Arial"/>
          <w:sz w:val="23"/>
          <w:szCs w:val="23"/>
        </w:rPr>
        <w:t>professionals  (</w:t>
      </w:r>
      <w:proofErr w:type="gramEnd"/>
      <w:r w:rsidRPr="0007155E">
        <w:rPr>
          <w:rFonts w:ascii="Arial" w:hAnsi="Arial"/>
          <w:sz w:val="23"/>
          <w:szCs w:val="23"/>
        </w:rPr>
        <w:t>target = 4 regular issues and 1 special online edition).  (</w:t>
      </w:r>
      <w:r w:rsidRPr="0007155E">
        <w:rPr>
          <w:rFonts w:ascii="Arial" w:hAnsi="Arial"/>
          <w:b/>
          <w:sz w:val="23"/>
          <w:szCs w:val="23"/>
        </w:rPr>
        <w:t>Priority 1</w:t>
      </w:r>
      <w:r w:rsidRPr="0007155E">
        <w:rPr>
          <w:rFonts w:ascii="Arial" w:hAnsi="Arial"/>
          <w:sz w:val="23"/>
          <w:szCs w:val="23"/>
        </w:rPr>
        <w:t>)</w:t>
      </w:r>
    </w:p>
    <w:p w14:paraId="1A78C5B4" w14:textId="77777777" w:rsidR="0057764F" w:rsidRDefault="0057764F" w:rsidP="00807F1A">
      <w:pPr>
        <w:rPr>
          <w:rFonts w:ascii="Arial" w:hAnsi="Arial"/>
          <w:sz w:val="23"/>
          <w:szCs w:val="23"/>
        </w:rPr>
      </w:pPr>
    </w:p>
    <w:p w14:paraId="68353063" w14:textId="77777777" w:rsidR="0090661A" w:rsidRPr="0007155E" w:rsidRDefault="0090661A" w:rsidP="0090661A">
      <w:pPr>
        <w:ind w:left="1440" w:hanging="720"/>
        <w:rPr>
          <w:rFonts w:ascii="Arial" w:hAnsi="Arial"/>
          <w:sz w:val="23"/>
          <w:szCs w:val="23"/>
        </w:rPr>
      </w:pPr>
      <w:r w:rsidRPr="0007155E">
        <w:rPr>
          <w:rFonts w:ascii="Arial" w:hAnsi="Arial"/>
          <w:sz w:val="23"/>
          <w:szCs w:val="23"/>
        </w:rPr>
        <w:t>4.1.4</w:t>
      </w:r>
      <w:r w:rsidRPr="0007155E">
        <w:rPr>
          <w:rFonts w:ascii="Arial" w:hAnsi="Arial"/>
          <w:sz w:val="23"/>
          <w:szCs w:val="23"/>
        </w:rPr>
        <w:tab/>
      </w:r>
      <w:r w:rsidR="00CD16B3" w:rsidRPr="0007155E">
        <w:rPr>
          <w:rFonts w:ascii="Arial" w:hAnsi="Arial"/>
          <w:sz w:val="23"/>
          <w:szCs w:val="23"/>
        </w:rPr>
        <w:t>Develop brochures and/or other public education materials and distribute to parents of students with disabilities to assist them in understanding 1) the rights of students with disabilities and their parents, and 2) community resources.  (</w:t>
      </w:r>
      <w:r w:rsidR="00CD16B3" w:rsidRPr="0007155E">
        <w:rPr>
          <w:rFonts w:ascii="Arial" w:hAnsi="Arial"/>
          <w:b/>
          <w:sz w:val="23"/>
          <w:szCs w:val="23"/>
        </w:rPr>
        <w:t>Priority 2</w:t>
      </w:r>
      <w:r w:rsidR="00CD16B3" w:rsidRPr="0007155E">
        <w:rPr>
          <w:rFonts w:ascii="Arial" w:hAnsi="Arial"/>
          <w:sz w:val="23"/>
          <w:szCs w:val="23"/>
        </w:rPr>
        <w:t>)</w:t>
      </w:r>
    </w:p>
    <w:p w14:paraId="73AD8C68" w14:textId="77777777" w:rsidR="005027DD" w:rsidRDefault="005027DD" w:rsidP="00807F1A">
      <w:pPr>
        <w:rPr>
          <w:rFonts w:ascii="Arial" w:hAnsi="Arial"/>
          <w:sz w:val="23"/>
          <w:szCs w:val="23"/>
        </w:rPr>
      </w:pPr>
    </w:p>
    <w:p w14:paraId="7963911B" w14:textId="77777777" w:rsidR="0090661A" w:rsidRPr="0007155E" w:rsidRDefault="0090661A" w:rsidP="0090661A">
      <w:pPr>
        <w:ind w:left="1440" w:hanging="720"/>
        <w:rPr>
          <w:rFonts w:ascii="Arial" w:hAnsi="Arial"/>
          <w:sz w:val="23"/>
          <w:szCs w:val="23"/>
        </w:rPr>
      </w:pPr>
      <w:r w:rsidRPr="0007155E">
        <w:rPr>
          <w:rFonts w:ascii="Arial" w:hAnsi="Arial"/>
          <w:sz w:val="23"/>
          <w:szCs w:val="23"/>
        </w:rPr>
        <w:t>4.1.5</w:t>
      </w:r>
      <w:r w:rsidRPr="0007155E">
        <w:rPr>
          <w:rFonts w:ascii="Arial" w:hAnsi="Arial"/>
          <w:sz w:val="23"/>
          <w:szCs w:val="23"/>
        </w:rPr>
        <w:tab/>
      </w:r>
      <w:r w:rsidR="00CD16B3" w:rsidRPr="0007155E">
        <w:rPr>
          <w:rFonts w:ascii="Arial" w:hAnsi="Arial"/>
          <w:sz w:val="23"/>
          <w:szCs w:val="23"/>
        </w:rPr>
        <w:t>Maintain a SPIN web site with updated information for parents of students with disabilities, professionals and the community about the Special Education Advisory Council, community resources, and events.  (</w:t>
      </w:r>
      <w:r w:rsidR="00CD16B3" w:rsidRPr="0007155E">
        <w:rPr>
          <w:rFonts w:ascii="Arial" w:hAnsi="Arial"/>
          <w:b/>
          <w:sz w:val="23"/>
          <w:szCs w:val="23"/>
        </w:rPr>
        <w:t>Priority 2</w:t>
      </w:r>
      <w:r w:rsidR="00CD16B3" w:rsidRPr="0007155E">
        <w:rPr>
          <w:rFonts w:ascii="Arial" w:hAnsi="Arial"/>
          <w:sz w:val="23"/>
          <w:szCs w:val="23"/>
        </w:rPr>
        <w:t>)</w:t>
      </w:r>
    </w:p>
    <w:p w14:paraId="58FC00F8" w14:textId="77777777" w:rsidR="005027DD" w:rsidRDefault="005027DD" w:rsidP="0090661A">
      <w:pPr>
        <w:rPr>
          <w:rFonts w:ascii="Arial" w:hAnsi="Arial"/>
          <w:sz w:val="23"/>
          <w:szCs w:val="23"/>
        </w:rPr>
      </w:pPr>
    </w:p>
    <w:p w14:paraId="74E220A2" w14:textId="77777777" w:rsidR="0090661A" w:rsidRPr="0007155E" w:rsidRDefault="0090661A" w:rsidP="0090661A">
      <w:pPr>
        <w:ind w:left="720" w:hanging="720"/>
        <w:rPr>
          <w:rFonts w:ascii="Arial" w:hAnsi="Arial"/>
          <w:sz w:val="23"/>
          <w:szCs w:val="23"/>
        </w:rPr>
      </w:pPr>
      <w:r w:rsidRPr="0007155E">
        <w:rPr>
          <w:rFonts w:ascii="Arial" w:hAnsi="Arial"/>
          <w:sz w:val="23"/>
          <w:szCs w:val="23"/>
        </w:rPr>
        <w:t>4.2</w:t>
      </w:r>
      <w:r w:rsidRPr="0007155E">
        <w:rPr>
          <w:rFonts w:ascii="Arial" w:hAnsi="Arial"/>
          <w:sz w:val="23"/>
          <w:szCs w:val="23"/>
        </w:rPr>
        <w:tab/>
        <w:t>Schools (grades Pre-K to 12), early intervention programs and other service providers will have the capacity to provide infants, toddlers, and students with disabilities appropriate special education and related services as well as access to natural environments and the general curriculum.</w:t>
      </w:r>
    </w:p>
    <w:p w14:paraId="3C86DBEC" w14:textId="77777777" w:rsidR="0090661A" w:rsidRDefault="0090661A" w:rsidP="0090661A">
      <w:pPr>
        <w:ind w:left="720" w:hanging="720"/>
        <w:rPr>
          <w:rFonts w:ascii="Arial" w:hAnsi="Arial"/>
          <w:sz w:val="23"/>
          <w:szCs w:val="23"/>
        </w:rPr>
      </w:pPr>
    </w:p>
    <w:p w14:paraId="13D97DAB" w14:textId="77777777" w:rsidR="0090661A" w:rsidRPr="0007155E" w:rsidRDefault="0090661A" w:rsidP="0090661A">
      <w:pPr>
        <w:ind w:left="1620" w:hanging="900"/>
        <w:rPr>
          <w:rFonts w:ascii="Arial" w:hAnsi="Arial"/>
          <w:sz w:val="23"/>
          <w:szCs w:val="23"/>
        </w:rPr>
      </w:pPr>
      <w:r w:rsidRPr="0007155E">
        <w:rPr>
          <w:rFonts w:ascii="Arial" w:hAnsi="Arial"/>
          <w:sz w:val="23"/>
          <w:szCs w:val="23"/>
        </w:rPr>
        <w:t>Objectives:</w:t>
      </w:r>
    </w:p>
    <w:p w14:paraId="19B6C66A" w14:textId="77777777" w:rsidR="0090661A" w:rsidRPr="0007155E" w:rsidRDefault="0090661A" w:rsidP="0090661A">
      <w:pPr>
        <w:ind w:left="1620" w:hanging="900"/>
        <w:rPr>
          <w:rFonts w:ascii="Arial" w:hAnsi="Arial"/>
          <w:sz w:val="23"/>
          <w:szCs w:val="23"/>
        </w:rPr>
      </w:pPr>
    </w:p>
    <w:p w14:paraId="13E69A51" w14:textId="77777777" w:rsidR="0090661A" w:rsidRPr="0007155E" w:rsidRDefault="0090661A" w:rsidP="0090661A">
      <w:pPr>
        <w:numPr>
          <w:ilvl w:val="2"/>
          <w:numId w:val="30"/>
        </w:numPr>
        <w:rPr>
          <w:rFonts w:ascii="Arial" w:hAnsi="Arial"/>
          <w:sz w:val="23"/>
          <w:szCs w:val="23"/>
        </w:rPr>
      </w:pPr>
      <w:r w:rsidRPr="0007155E">
        <w:rPr>
          <w:rFonts w:ascii="Arial" w:hAnsi="Arial"/>
          <w:sz w:val="23"/>
          <w:szCs w:val="23"/>
        </w:rPr>
        <w:t>Monitor state and federal proposed rules, plans, policies and proposals impacting students with disabilities, including, but not limited to the State Performance Plan for Special Education (Individuals with Disabilities Education Act), and assist in the development of such documents; monitor the implementation of special education policies, programs and supports to identify unmet needs of students with disabilities.  (</w:t>
      </w:r>
      <w:r w:rsidRPr="0007155E">
        <w:rPr>
          <w:rFonts w:ascii="Arial" w:hAnsi="Arial"/>
          <w:b/>
          <w:sz w:val="23"/>
          <w:szCs w:val="23"/>
        </w:rPr>
        <w:t>Priority 1</w:t>
      </w:r>
      <w:r w:rsidRPr="0007155E">
        <w:rPr>
          <w:rFonts w:ascii="Arial" w:hAnsi="Arial"/>
          <w:sz w:val="23"/>
          <w:szCs w:val="23"/>
        </w:rPr>
        <w:t>)</w:t>
      </w:r>
    </w:p>
    <w:p w14:paraId="2F994810" w14:textId="77777777" w:rsidR="00ED18AC" w:rsidRDefault="00ED18AC" w:rsidP="00807F1A">
      <w:pPr>
        <w:rPr>
          <w:rFonts w:ascii="Arial" w:hAnsi="Arial"/>
          <w:sz w:val="23"/>
          <w:szCs w:val="23"/>
        </w:rPr>
      </w:pPr>
    </w:p>
    <w:p w14:paraId="683E7D26" w14:textId="77777777" w:rsidR="0090661A" w:rsidRDefault="0090661A" w:rsidP="0090661A">
      <w:pPr>
        <w:numPr>
          <w:ilvl w:val="2"/>
          <w:numId w:val="30"/>
        </w:numPr>
        <w:rPr>
          <w:rFonts w:ascii="Arial" w:hAnsi="Arial"/>
          <w:sz w:val="23"/>
          <w:szCs w:val="23"/>
        </w:rPr>
      </w:pPr>
      <w:r w:rsidRPr="0007155E">
        <w:rPr>
          <w:rFonts w:ascii="Arial" w:hAnsi="Arial"/>
          <w:sz w:val="23"/>
          <w:szCs w:val="23"/>
        </w:rPr>
        <w:t xml:space="preserve">Provide collaborative in-service presentations to all educational personnel including undergraduate and graduate students receiving pre-service training on the </w:t>
      </w:r>
      <w:r w:rsidRPr="0007155E">
        <w:rPr>
          <w:rFonts w:ascii="Arial" w:hAnsi="Arial"/>
          <w:sz w:val="23"/>
          <w:szCs w:val="23"/>
        </w:rPr>
        <w:lastRenderedPageBreak/>
        <w:t>educational, social, and personal needs of students with disabilities</w:t>
      </w:r>
      <w:r w:rsidR="004120BD" w:rsidRPr="0007155E">
        <w:rPr>
          <w:rFonts w:ascii="Arial" w:hAnsi="Arial"/>
          <w:sz w:val="23"/>
          <w:szCs w:val="23"/>
        </w:rPr>
        <w:t xml:space="preserve"> and their </w:t>
      </w:r>
      <w:proofErr w:type="gramStart"/>
      <w:r w:rsidR="004120BD" w:rsidRPr="0007155E">
        <w:rPr>
          <w:rFonts w:ascii="Arial" w:hAnsi="Arial"/>
          <w:sz w:val="23"/>
          <w:szCs w:val="23"/>
        </w:rPr>
        <w:t>families  (</w:t>
      </w:r>
      <w:proofErr w:type="gramEnd"/>
      <w:r w:rsidR="004120BD" w:rsidRPr="0007155E">
        <w:rPr>
          <w:rFonts w:ascii="Arial" w:hAnsi="Arial"/>
          <w:sz w:val="23"/>
          <w:szCs w:val="23"/>
        </w:rPr>
        <w:t>target = 2</w:t>
      </w:r>
      <w:r w:rsidRPr="0007155E">
        <w:rPr>
          <w:rFonts w:ascii="Arial" w:hAnsi="Arial"/>
          <w:sz w:val="23"/>
          <w:szCs w:val="23"/>
        </w:rPr>
        <w:t xml:space="preserve"> workshops).  (</w:t>
      </w:r>
      <w:r w:rsidRPr="0007155E">
        <w:rPr>
          <w:rFonts w:ascii="Arial" w:hAnsi="Arial"/>
          <w:b/>
          <w:sz w:val="23"/>
          <w:szCs w:val="23"/>
        </w:rPr>
        <w:t>Priority 3</w:t>
      </w:r>
      <w:r w:rsidRPr="0007155E">
        <w:rPr>
          <w:rFonts w:ascii="Arial" w:hAnsi="Arial"/>
          <w:sz w:val="23"/>
          <w:szCs w:val="23"/>
        </w:rPr>
        <w:t>)</w:t>
      </w:r>
    </w:p>
    <w:p w14:paraId="26C87826" w14:textId="77777777" w:rsidR="00C32A7F" w:rsidRDefault="00C32A7F" w:rsidP="00C32A7F">
      <w:pPr>
        <w:rPr>
          <w:rFonts w:ascii="Arial" w:hAnsi="Arial"/>
          <w:sz w:val="23"/>
          <w:szCs w:val="23"/>
        </w:rPr>
      </w:pPr>
    </w:p>
    <w:p w14:paraId="1D24C5E4" w14:textId="771114D2" w:rsidR="00C32A7F" w:rsidRPr="005F5399" w:rsidRDefault="005F5399" w:rsidP="005F5399">
      <w:pPr>
        <w:ind w:left="1440" w:hanging="720"/>
        <w:rPr>
          <w:rFonts w:ascii="Arial" w:hAnsi="Arial"/>
          <w:color w:val="000000" w:themeColor="text1"/>
          <w:sz w:val="23"/>
          <w:szCs w:val="23"/>
        </w:rPr>
      </w:pPr>
      <w:r w:rsidRPr="005F5399">
        <w:rPr>
          <w:rFonts w:ascii="Arial" w:hAnsi="Arial"/>
          <w:color w:val="000000" w:themeColor="text1"/>
          <w:sz w:val="23"/>
          <w:szCs w:val="23"/>
        </w:rPr>
        <w:t>4.2.3</w:t>
      </w:r>
      <w:r w:rsidR="00C32A7F" w:rsidRPr="005F5399">
        <w:rPr>
          <w:rFonts w:ascii="Arial" w:hAnsi="Arial"/>
          <w:color w:val="000000" w:themeColor="text1"/>
          <w:sz w:val="23"/>
          <w:szCs w:val="23"/>
        </w:rPr>
        <w:tab/>
        <w:t>Serve on a working group to implement the provision of the L</w:t>
      </w:r>
      <w:r w:rsidR="006C28DB">
        <w:rPr>
          <w:rFonts w:ascii="Arial" w:hAnsi="Arial"/>
          <w:color w:val="000000" w:themeColor="text1"/>
          <w:sz w:val="23"/>
          <w:szCs w:val="23"/>
        </w:rPr>
        <w:t xml:space="preserve">anguage </w:t>
      </w:r>
      <w:r w:rsidR="00C32A7F" w:rsidRPr="005F5399">
        <w:rPr>
          <w:rFonts w:ascii="Arial" w:hAnsi="Arial"/>
          <w:color w:val="000000" w:themeColor="text1"/>
          <w:sz w:val="23"/>
          <w:szCs w:val="23"/>
        </w:rPr>
        <w:t>E</w:t>
      </w:r>
      <w:r w:rsidR="006C28DB">
        <w:rPr>
          <w:rFonts w:ascii="Arial" w:hAnsi="Arial"/>
          <w:color w:val="000000" w:themeColor="text1"/>
          <w:sz w:val="23"/>
          <w:szCs w:val="23"/>
        </w:rPr>
        <w:t xml:space="preserve">quality and </w:t>
      </w:r>
      <w:r w:rsidR="00C32A7F" w:rsidRPr="005F5399">
        <w:rPr>
          <w:rFonts w:ascii="Arial" w:hAnsi="Arial"/>
          <w:color w:val="000000" w:themeColor="text1"/>
          <w:sz w:val="23"/>
          <w:szCs w:val="23"/>
        </w:rPr>
        <w:t>A</w:t>
      </w:r>
      <w:r w:rsidR="006C28DB">
        <w:rPr>
          <w:rFonts w:ascii="Arial" w:hAnsi="Arial"/>
          <w:color w:val="000000" w:themeColor="text1"/>
          <w:sz w:val="23"/>
          <w:szCs w:val="23"/>
        </w:rPr>
        <w:t xml:space="preserve">cquisition for </w:t>
      </w:r>
      <w:r w:rsidR="00C32A7F" w:rsidRPr="005F5399">
        <w:rPr>
          <w:rFonts w:ascii="Arial" w:hAnsi="Arial"/>
          <w:color w:val="000000" w:themeColor="text1"/>
          <w:sz w:val="23"/>
          <w:szCs w:val="23"/>
        </w:rPr>
        <w:t>D</w:t>
      </w:r>
      <w:r w:rsidR="006C28DB">
        <w:rPr>
          <w:rFonts w:ascii="Arial" w:hAnsi="Arial"/>
          <w:color w:val="000000" w:themeColor="text1"/>
          <w:sz w:val="23"/>
          <w:szCs w:val="23"/>
        </w:rPr>
        <w:t>eaf Kids (LEAD-K)</w:t>
      </w:r>
      <w:r w:rsidR="00C32A7F" w:rsidRPr="005F5399">
        <w:rPr>
          <w:rFonts w:ascii="Arial" w:hAnsi="Arial"/>
          <w:color w:val="000000" w:themeColor="text1"/>
          <w:sz w:val="23"/>
          <w:szCs w:val="23"/>
        </w:rPr>
        <w:t xml:space="preserve"> Bill.  (</w:t>
      </w:r>
      <w:r w:rsidR="00C32A7F" w:rsidRPr="005F5399">
        <w:rPr>
          <w:rFonts w:ascii="Arial" w:hAnsi="Arial"/>
          <w:b/>
          <w:color w:val="000000" w:themeColor="text1"/>
          <w:sz w:val="23"/>
          <w:szCs w:val="23"/>
        </w:rPr>
        <w:t>Priority 2</w:t>
      </w:r>
      <w:r w:rsidRPr="005F5399">
        <w:rPr>
          <w:rFonts w:ascii="Arial" w:hAnsi="Arial"/>
          <w:color w:val="000000" w:themeColor="text1"/>
          <w:sz w:val="23"/>
          <w:szCs w:val="23"/>
        </w:rPr>
        <w:t>)</w:t>
      </w:r>
    </w:p>
    <w:p w14:paraId="6A30E82C" w14:textId="77777777" w:rsidR="005027DD" w:rsidRDefault="005027DD" w:rsidP="00125093">
      <w:pPr>
        <w:rPr>
          <w:rFonts w:ascii="Arial" w:hAnsi="Arial"/>
          <w:sz w:val="23"/>
          <w:szCs w:val="23"/>
        </w:rPr>
      </w:pPr>
    </w:p>
    <w:p w14:paraId="735B2764" w14:textId="03C6B621" w:rsidR="007F7BFA" w:rsidRPr="005F5399" w:rsidRDefault="007F7BFA" w:rsidP="007F7BFA">
      <w:pPr>
        <w:ind w:left="720" w:hanging="720"/>
        <w:rPr>
          <w:rFonts w:ascii="Arial" w:hAnsi="Arial"/>
          <w:color w:val="000000" w:themeColor="text1"/>
          <w:sz w:val="23"/>
          <w:szCs w:val="23"/>
        </w:rPr>
      </w:pPr>
      <w:r w:rsidRPr="0007155E">
        <w:rPr>
          <w:rFonts w:ascii="Arial" w:hAnsi="Arial"/>
          <w:sz w:val="23"/>
          <w:szCs w:val="23"/>
        </w:rPr>
        <w:t>4.3</w:t>
      </w:r>
      <w:r w:rsidRPr="0007155E">
        <w:rPr>
          <w:rFonts w:ascii="Arial" w:hAnsi="Arial"/>
          <w:sz w:val="23"/>
          <w:szCs w:val="23"/>
        </w:rPr>
        <w:tab/>
      </w:r>
      <w:r w:rsidR="005F5399" w:rsidRPr="005F5399">
        <w:rPr>
          <w:rFonts w:ascii="Arial" w:hAnsi="Arial"/>
          <w:color w:val="000000" w:themeColor="text1"/>
          <w:sz w:val="23"/>
          <w:szCs w:val="23"/>
        </w:rPr>
        <w:t>Systems of care around education and training will partner with families of children with disabilities to reflect family values, family centered care, and support evidence-based delivery of services.</w:t>
      </w:r>
    </w:p>
    <w:p w14:paraId="0B03176D" w14:textId="77777777" w:rsidR="003146C3" w:rsidRDefault="003146C3" w:rsidP="007F7BFA">
      <w:pPr>
        <w:ind w:left="720" w:hanging="720"/>
        <w:rPr>
          <w:rFonts w:ascii="Arial" w:hAnsi="Arial"/>
          <w:sz w:val="23"/>
          <w:szCs w:val="23"/>
        </w:rPr>
      </w:pPr>
    </w:p>
    <w:p w14:paraId="341FE5AA" w14:textId="77777777" w:rsidR="007F7BFA" w:rsidRPr="0007155E" w:rsidRDefault="007F7BFA" w:rsidP="007F7BFA">
      <w:pPr>
        <w:ind w:left="1440" w:hanging="720"/>
        <w:rPr>
          <w:rFonts w:ascii="Arial" w:hAnsi="Arial"/>
          <w:sz w:val="23"/>
          <w:szCs w:val="23"/>
        </w:rPr>
      </w:pPr>
      <w:r w:rsidRPr="0007155E">
        <w:rPr>
          <w:rFonts w:ascii="Arial" w:hAnsi="Arial"/>
          <w:sz w:val="23"/>
          <w:szCs w:val="23"/>
        </w:rPr>
        <w:t>Objectives:</w:t>
      </w:r>
    </w:p>
    <w:p w14:paraId="46BA6C65" w14:textId="77777777" w:rsidR="007F7BFA" w:rsidRPr="0007155E" w:rsidRDefault="007F7BFA" w:rsidP="007F7BFA">
      <w:pPr>
        <w:ind w:left="1440" w:hanging="720"/>
        <w:rPr>
          <w:rFonts w:ascii="Arial" w:hAnsi="Arial"/>
          <w:sz w:val="23"/>
          <w:szCs w:val="23"/>
        </w:rPr>
      </w:pPr>
    </w:p>
    <w:p w14:paraId="78DD3D06" w14:textId="77777777" w:rsidR="007F7BFA" w:rsidRPr="0007155E" w:rsidRDefault="007F7BFA" w:rsidP="007F7BFA">
      <w:pPr>
        <w:ind w:left="1440" w:hanging="720"/>
        <w:rPr>
          <w:rFonts w:ascii="Arial" w:hAnsi="Arial"/>
          <w:sz w:val="23"/>
          <w:szCs w:val="23"/>
        </w:rPr>
      </w:pPr>
      <w:r w:rsidRPr="0007155E">
        <w:rPr>
          <w:rFonts w:ascii="Arial" w:hAnsi="Arial"/>
          <w:sz w:val="23"/>
          <w:szCs w:val="23"/>
        </w:rPr>
        <w:t>4.3.1</w:t>
      </w:r>
      <w:r w:rsidRPr="0007155E">
        <w:rPr>
          <w:rFonts w:ascii="Arial" w:hAnsi="Arial"/>
          <w:sz w:val="23"/>
          <w:szCs w:val="23"/>
        </w:rPr>
        <w:tab/>
        <w:t>Provide technical support and staffing to the Special Education Advisory Council</w:t>
      </w:r>
      <w:r w:rsidR="004120BD" w:rsidRPr="0007155E">
        <w:rPr>
          <w:rFonts w:ascii="Arial" w:hAnsi="Arial"/>
          <w:sz w:val="23"/>
          <w:szCs w:val="23"/>
        </w:rPr>
        <w:t xml:space="preserve"> and maintenance of the Special Education </w:t>
      </w:r>
      <w:r w:rsidR="003407CC">
        <w:rPr>
          <w:rFonts w:ascii="Arial" w:hAnsi="Arial"/>
          <w:sz w:val="23"/>
          <w:szCs w:val="23"/>
        </w:rPr>
        <w:t xml:space="preserve">Advisory </w:t>
      </w:r>
      <w:r w:rsidR="004120BD" w:rsidRPr="0007155E">
        <w:rPr>
          <w:rFonts w:ascii="Arial" w:hAnsi="Arial"/>
          <w:sz w:val="23"/>
          <w:szCs w:val="23"/>
        </w:rPr>
        <w:t>Council’s web site</w:t>
      </w:r>
      <w:r w:rsidRPr="0007155E">
        <w:rPr>
          <w:rFonts w:ascii="Arial" w:hAnsi="Arial"/>
          <w:sz w:val="23"/>
          <w:szCs w:val="23"/>
        </w:rPr>
        <w:t>.  (</w:t>
      </w:r>
      <w:r w:rsidRPr="0007155E">
        <w:rPr>
          <w:rFonts w:ascii="Arial" w:hAnsi="Arial"/>
          <w:b/>
          <w:sz w:val="23"/>
          <w:szCs w:val="23"/>
        </w:rPr>
        <w:t>Priority 1</w:t>
      </w:r>
      <w:r w:rsidRPr="0007155E">
        <w:rPr>
          <w:rFonts w:ascii="Arial" w:hAnsi="Arial"/>
          <w:sz w:val="23"/>
          <w:szCs w:val="23"/>
        </w:rPr>
        <w:t>)</w:t>
      </w:r>
    </w:p>
    <w:p w14:paraId="70D76CA2" w14:textId="77777777" w:rsidR="005027DD" w:rsidRDefault="005027DD" w:rsidP="007F7BFA">
      <w:pPr>
        <w:ind w:left="1440" w:hanging="720"/>
        <w:rPr>
          <w:rFonts w:ascii="Arial" w:hAnsi="Arial"/>
          <w:sz w:val="23"/>
          <w:szCs w:val="23"/>
        </w:rPr>
      </w:pPr>
    </w:p>
    <w:p w14:paraId="3C3B293F" w14:textId="23D0B61F" w:rsidR="007F7BFA" w:rsidRDefault="007F7BFA" w:rsidP="007F7BFA">
      <w:pPr>
        <w:ind w:left="1440" w:hanging="720"/>
        <w:rPr>
          <w:rFonts w:ascii="Arial" w:hAnsi="Arial"/>
          <w:color w:val="000000" w:themeColor="text1"/>
          <w:sz w:val="23"/>
          <w:szCs w:val="23"/>
        </w:rPr>
      </w:pPr>
      <w:r w:rsidRPr="0007155E">
        <w:rPr>
          <w:rFonts w:ascii="Arial" w:hAnsi="Arial"/>
          <w:sz w:val="23"/>
          <w:szCs w:val="23"/>
        </w:rPr>
        <w:t>4.3.2</w:t>
      </w:r>
      <w:r w:rsidRPr="0007155E">
        <w:rPr>
          <w:rFonts w:ascii="Arial" w:hAnsi="Arial"/>
          <w:sz w:val="23"/>
          <w:szCs w:val="23"/>
        </w:rPr>
        <w:tab/>
      </w:r>
      <w:r w:rsidR="005F5399" w:rsidRPr="00340A4B">
        <w:rPr>
          <w:rFonts w:ascii="Arial" w:hAnsi="Arial"/>
          <w:color w:val="000000" w:themeColor="text1"/>
          <w:sz w:val="23"/>
          <w:szCs w:val="23"/>
        </w:rPr>
        <w:t>Provide a family voice in the development, implementation, and evaluation of policies, plans, and legislation related to the education of children with disabilities.  (</w:t>
      </w:r>
      <w:r w:rsidR="005F5399" w:rsidRPr="00340A4B">
        <w:rPr>
          <w:rFonts w:ascii="Arial" w:hAnsi="Arial"/>
          <w:b/>
          <w:color w:val="000000" w:themeColor="text1"/>
          <w:sz w:val="23"/>
          <w:szCs w:val="23"/>
        </w:rPr>
        <w:t>Priority 2</w:t>
      </w:r>
      <w:r w:rsidR="005F5399" w:rsidRPr="00340A4B">
        <w:rPr>
          <w:rFonts w:ascii="Arial" w:hAnsi="Arial"/>
          <w:color w:val="000000" w:themeColor="text1"/>
          <w:sz w:val="23"/>
          <w:szCs w:val="23"/>
        </w:rPr>
        <w:t>)</w:t>
      </w:r>
    </w:p>
    <w:p w14:paraId="721F1575" w14:textId="77777777" w:rsidR="005027DD" w:rsidRDefault="005027DD" w:rsidP="007F7BFA">
      <w:pPr>
        <w:ind w:left="1440" w:hanging="720"/>
        <w:rPr>
          <w:rFonts w:ascii="Arial" w:hAnsi="Arial"/>
          <w:color w:val="000000" w:themeColor="text1"/>
          <w:sz w:val="23"/>
          <w:szCs w:val="23"/>
        </w:rPr>
      </w:pPr>
    </w:p>
    <w:p w14:paraId="5C22C588" w14:textId="4BBD290F" w:rsidR="00CA3179" w:rsidRDefault="00CA3179">
      <w:pPr>
        <w:rPr>
          <w:rFonts w:ascii="Arial" w:hAnsi="Arial"/>
          <w:sz w:val="23"/>
          <w:szCs w:val="23"/>
        </w:rPr>
      </w:pPr>
      <w:r>
        <w:rPr>
          <w:rFonts w:ascii="Arial" w:hAnsi="Arial"/>
          <w:sz w:val="23"/>
          <w:szCs w:val="23"/>
        </w:rPr>
        <w:br w:type="page"/>
      </w:r>
    </w:p>
    <w:p w14:paraId="32DD03E9" w14:textId="77777777" w:rsidR="0090661A" w:rsidRDefault="0090661A" w:rsidP="00C32A7F">
      <w:pPr>
        <w:rPr>
          <w:rFonts w:ascii="Arial" w:hAnsi="Arial"/>
          <w:sz w:val="23"/>
          <w:szCs w:val="23"/>
        </w:rPr>
      </w:pPr>
    </w:p>
    <w:p w14:paraId="3D00D5C3" w14:textId="6A953419" w:rsidR="00E82B02" w:rsidRPr="0007155E" w:rsidRDefault="00E82B02">
      <w:pPr>
        <w:rPr>
          <w:rFonts w:ascii="Arial" w:hAnsi="Arial"/>
          <w:b/>
          <w:sz w:val="23"/>
          <w:szCs w:val="23"/>
          <w:u w:val="single"/>
        </w:rPr>
      </w:pPr>
      <w:r w:rsidRPr="0007155E">
        <w:rPr>
          <w:rFonts w:ascii="Arial" w:hAnsi="Arial"/>
          <w:b/>
          <w:sz w:val="23"/>
          <w:szCs w:val="23"/>
        </w:rPr>
        <w:t>5.</w:t>
      </w:r>
      <w:r w:rsidRPr="0007155E">
        <w:rPr>
          <w:rFonts w:ascii="Arial" w:hAnsi="Arial"/>
          <w:b/>
          <w:sz w:val="23"/>
          <w:szCs w:val="23"/>
        </w:rPr>
        <w:tab/>
      </w:r>
      <w:r w:rsidRPr="0007155E">
        <w:rPr>
          <w:rFonts w:ascii="Arial" w:hAnsi="Arial"/>
          <w:b/>
          <w:sz w:val="23"/>
          <w:szCs w:val="23"/>
          <w:u w:val="single"/>
        </w:rPr>
        <w:t>Community Living</w:t>
      </w:r>
    </w:p>
    <w:p w14:paraId="64156E22" w14:textId="77777777" w:rsidR="00E82B02" w:rsidRPr="0007155E" w:rsidRDefault="00E82B02">
      <w:pPr>
        <w:rPr>
          <w:rFonts w:ascii="Arial" w:hAnsi="Arial"/>
          <w:sz w:val="23"/>
          <w:szCs w:val="23"/>
        </w:rPr>
      </w:pPr>
    </w:p>
    <w:p w14:paraId="252EF574" w14:textId="77777777" w:rsidR="00E82B02" w:rsidRPr="0007155E" w:rsidRDefault="00E82B02">
      <w:pPr>
        <w:rPr>
          <w:rFonts w:ascii="Arial" w:hAnsi="Arial"/>
          <w:sz w:val="23"/>
          <w:szCs w:val="23"/>
        </w:rPr>
      </w:pPr>
      <w:r w:rsidRPr="0007155E">
        <w:rPr>
          <w:rFonts w:ascii="Arial" w:hAnsi="Arial"/>
          <w:b/>
          <w:sz w:val="23"/>
          <w:szCs w:val="23"/>
        </w:rPr>
        <w:t>Community Living</w:t>
      </w:r>
      <w:r w:rsidRPr="0007155E">
        <w:rPr>
          <w:rFonts w:ascii="Arial" w:hAnsi="Arial"/>
          <w:sz w:val="23"/>
          <w:szCs w:val="23"/>
        </w:rPr>
        <w:t xml:space="preserve"> enhances the skills, abilities, resources, and life goals of persons with disabilities and promotes independence and self-determination in choices.  Community Living includes, but is not limited to, diagnostic services, medical and health services, child care, respite services, recreation and leisure activities, housing, residential services, independent living services, and family care.  Natural support systems shall be sought, whenever possible.</w:t>
      </w:r>
    </w:p>
    <w:p w14:paraId="158B3A96" w14:textId="77777777" w:rsidR="00E82B02" w:rsidRPr="0007155E" w:rsidRDefault="00E82B02">
      <w:pPr>
        <w:rPr>
          <w:rFonts w:ascii="Arial" w:hAnsi="Arial"/>
          <w:sz w:val="23"/>
          <w:szCs w:val="23"/>
        </w:rPr>
      </w:pPr>
    </w:p>
    <w:p w14:paraId="19533EFF" w14:textId="77777777" w:rsidR="00E82B02" w:rsidRPr="0007155E" w:rsidRDefault="001E12B5">
      <w:pPr>
        <w:rPr>
          <w:rFonts w:ascii="Arial" w:hAnsi="Arial"/>
          <w:sz w:val="23"/>
          <w:szCs w:val="23"/>
        </w:rPr>
      </w:pPr>
      <w:r w:rsidRPr="0007155E">
        <w:rPr>
          <w:rFonts w:ascii="Arial" w:hAnsi="Arial"/>
          <w:sz w:val="23"/>
          <w:szCs w:val="23"/>
        </w:rPr>
        <w:t>The goal</w:t>
      </w:r>
      <w:r w:rsidR="00E82B02" w:rsidRPr="0007155E">
        <w:rPr>
          <w:rFonts w:ascii="Arial" w:hAnsi="Arial"/>
          <w:sz w:val="23"/>
          <w:szCs w:val="23"/>
        </w:rPr>
        <w:t xml:space="preserve"> and objectives in the area of </w:t>
      </w:r>
      <w:r w:rsidR="00E82B02" w:rsidRPr="0007155E">
        <w:rPr>
          <w:rFonts w:ascii="Arial" w:hAnsi="Arial"/>
          <w:b/>
          <w:sz w:val="23"/>
          <w:szCs w:val="23"/>
        </w:rPr>
        <w:t>Community Living</w:t>
      </w:r>
      <w:r w:rsidR="00B50EAE" w:rsidRPr="0007155E">
        <w:rPr>
          <w:rFonts w:ascii="Arial" w:hAnsi="Arial"/>
          <w:sz w:val="23"/>
          <w:szCs w:val="23"/>
        </w:rPr>
        <w:t xml:space="preserve"> </w:t>
      </w:r>
      <w:r w:rsidR="00E82B02" w:rsidRPr="0007155E">
        <w:rPr>
          <w:rFonts w:ascii="Arial" w:hAnsi="Arial"/>
          <w:sz w:val="23"/>
          <w:szCs w:val="23"/>
        </w:rPr>
        <w:t>are:</w:t>
      </w:r>
    </w:p>
    <w:p w14:paraId="29A48073" w14:textId="77777777" w:rsidR="00E82B02" w:rsidRPr="0007155E" w:rsidRDefault="00E82B02">
      <w:pPr>
        <w:rPr>
          <w:rFonts w:ascii="Arial" w:hAnsi="Arial"/>
          <w:sz w:val="23"/>
          <w:szCs w:val="23"/>
        </w:rPr>
      </w:pPr>
    </w:p>
    <w:p w14:paraId="26E07E04" w14:textId="77777777" w:rsidR="00E82B02" w:rsidRPr="0007155E" w:rsidRDefault="00E82B02">
      <w:pPr>
        <w:ind w:left="720" w:hanging="720"/>
        <w:rPr>
          <w:rFonts w:ascii="Arial" w:hAnsi="Arial"/>
          <w:b/>
          <w:sz w:val="23"/>
          <w:szCs w:val="23"/>
        </w:rPr>
      </w:pPr>
      <w:r w:rsidRPr="0007155E">
        <w:rPr>
          <w:rFonts w:ascii="Arial" w:hAnsi="Arial"/>
          <w:sz w:val="23"/>
          <w:szCs w:val="23"/>
        </w:rPr>
        <w:t>5.1</w:t>
      </w:r>
      <w:r w:rsidRPr="0007155E">
        <w:rPr>
          <w:rFonts w:ascii="Arial" w:hAnsi="Arial"/>
          <w:b/>
          <w:sz w:val="23"/>
          <w:szCs w:val="23"/>
        </w:rPr>
        <w:tab/>
      </w:r>
      <w:r w:rsidRPr="0007155E">
        <w:rPr>
          <w:rFonts w:ascii="Arial" w:hAnsi="Arial"/>
          <w:sz w:val="23"/>
          <w:szCs w:val="23"/>
        </w:rPr>
        <w:t>Quality care within the community of service providers for persons with disabilities and their families will be maintained and dispersed among all islands, expanded with new options to meet growing needs to offer a full range of services for choice and self-determination.</w:t>
      </w:r>
    </w:p>
    <w:p w14:paraId="0D4F28D0" w14:textId="77777777" w:rsidR="00E82B02" w:rsidRDefault="00E82B02">
      <w:pPr>
        <w:rPr>
          <w:rFonts w:ascii="Arial" w:hAnsi="Arial"/>
          <w:sz w:val="23"/>
          <w:szCs w:val="23"/>
        </w:rPr>
      </w:pPr>
    </w:p>
    <w:p w14:paraId="30DD605F" w14:textId="77777777" w:rsidR="00E82B02" w:rsidRPr="0007155E" w:rsidRDefault="00E82B02">
      <w:pPr>
        <w:ind w:left="720" w:hanging="720"/>
        <w:rPr>
          <w:rFonts w:ascii="Arial" w:hAnsi="Arial"/>
          <w:sz w:val="23"/>
          <w:szCs w:val="23"/>
        </w:rPr>
      </w:pPr>
      <w:r w:rsidRPr="0007155E">
        <w:rPr>
          <w:rFonts w:ascii="Arial" w:hAnsi="Arial"/>
          <w:sz w:val="23"/>
          <w:szCs w:val="23"/>
        </w:rPr>
        <w:tab/>
        <w:t>Objectives:</w:t>
      </w:r>
    </w:p>
    <w:p w14:paraId="37C6E7D1" w14:textId="77777777" w:rsidR="00E82B02" w:rsidRPr="0007155E" w:rsidRDefault="00E82B02">
      <w:pPr>
        <w:rPr>
          <w:rFonts w:ascii="Arial" w:hAnsi="Arial"/>
          <w:sz w:val="23"/>
          <w:szCs w:val="23"/>
        </w:rPr>
      </w:pPr>
    </w:p>
    <w:p w14:paraId="64B80574" w14:textId="0DE60826" w:rsidR="00E82B02" w:rsidRPr="0007155E" w:rsidRDefault="00E82B02" w:rsidP="00E82B02">
      <w:pPr>
        <w:ind w:left="1440" w:hanging="720"/>
        <w:rPr>
          <w:rFonts w:ascii="Arial" w:hAnsi="Arial"/>
          <w:sz w:val="23"/>
          <w:szCs w:val="23"/>
        </w:rPr>
      </w:pPr>
      <w:r w:rsidRPr="0007155E">
        <w:rPr>
          <w:rFonts w:ascii="Arial" w:hAnsi="Arial"/>
          <w:sz w:val="23"/>
          <w:szCs w:val="23"/>
        </w:rPr>
        <w:t>5.1.1</w:t>
      </w:r>
      <w:r w:rsidRPr="0007155E">
        <w:rPr>
          <w:rFonts w:ascii="Arial" w:hAnsi="Arial"/>
          <w:sz w:val="23"/>
          <w:szCs w:val="23"/>
        </w:rPr>
        <w:tab/>
      </w:r>
      <w:r w:rsidR="007A381D" w:rsidRPr="007A381D">
        <w:rPr>
          <w:rFonts w:ascii="Arial" w:hAnsi="Arial" w:cs="Arial"/>
          <w:color w:val="000000" w:themeColor="text1"/>
          <w:sz w:val="23"/>
          <w:szCs w:val="23"/>
        </w:rPr>
        <w:t>Serve on advisory committees or provide technical assistance to agencies to operationalize programs to serve people with disabilities and their families.  (</w:t>
      </w:r>
      <w:r w:rsidR="007A381D" w:rsidRPr="007A381D">
        <w:rPr>
          <w:rFonts w:ascii="Arial" w:hAnsi="Arial" w:cs="Arial"/>
          <w:b/>
          <w:color w:val="000000" w:themeColor="text1"/>
          <w:sz w:val="23"/>
          <w:szCs w:val="23"/>
        </w:rPr>
        <w:t>Priority 3</w:t>
      </w:r>
      <w:r w:rsidR="007A381D" w:rsidRPr="007A381D">
        <w:rPr>
          <w:rFonts w:ascii="Arial" w:hAnsi="Arial" w:cs="Arial"/>
          <w:color w:val="000000" w:themeColor="text1"/>
          <w:sz w:val="23"/>
          <w:szCs w:val="23"/>
        </w:rPr>
        <w:t>)</w:t>
      </w:r>
    </w:p>
    <w:p w14:paraId="02B62CC1" w14:textId="77777777" w:rsidR="002C6148" w:rsidRDefault="002C6148" w:rsidP="00E82B02">
      <w:pPr>
        <w:ind w:left="1440" w:hanging="720"/>
        <w:rPr>
          <w:rFonts w:ascii="Arial" w:hAnsi="Arial"/>
          <w:sz w:val="23"/>
          <w:szCs w:val="23"/>
        </w:rPr>
      </w:pPr>
    </w:p>
    <w:p w14:paraId="21DF9406" w14:textId="77777777" w:rsidR="009016FD" w:rsidRPr="0007155E" w:rsidRDefault="00E82B02" w:rsidP="007B0BDB">
      <w:pPr>
        <w:ind w:left="1440" w:hanging="720"/>
        <w:rPr>
          <w:rFonts w:ascii="Arial" w:hAnsi="Arial"/>
          <w:sz w:val="23"/>
          <w:szCs w:val="23"/>
        </w:rPr>
      </w:pPr>
      <w:r w:rsidRPr="0007155E">
        <w:rPr>
          <w:rFonts w:ascii="Arial" w:hAnsi="Arial"/>
          <w:sz w:val="23"/>
          <w:szCs w:val="23"/>
        </w:rPr>
        <w:t>5.1.2</w:t>
      </w:r>
      <w:r w:rsidRPr="0007155E">
        <w:rPr>
          <w:rFonts w:ascii="Arial" w:hAnsi="Arial"/>
          <w:sz w:val="23"/>
          <w:szCs w:val="23"/>
        </w:rPr>
        <w:tab/>
        <w:t>Support legislation to expand, improve, or develop community-based services for persons with disabilities.  (</w:t>
      </w:r>
      <w:r w:rsidRPr="0007155E">
        <w:rPr>
          <w:rFonts w:ascii="Arial" w:hAnsi="Arial"/>
          <w:b/>
          <w:sz w:val="23"/>
          <w:szCs w:val="23"/>
        </w:rPr>
        <w:t>Priority 3</w:t>
      </w:r>
      <w:r w:rsidRPr="0007155E">
        <w:rPr>
          <w:rFonts w:ascii="Arial" w:hAnsi="Arial"/>
          <w:sz w:val="23"/>
          <w:szCs w:val="23"/>
        </w:rPr>
        <w:t>)</w:t>
      </w:r>
    </w:p>
    <w:p w14:paraId="193E6E98" w14:textId="77777777" w:rsidR="002C6148" w:rsidRDefault="002C6148" w:rsidP="00807F1A">
      <w:pPr>
        <w:rPr>
          <w:rFonts w:ascii="Arial" w:hAnsi="Arial"/>
          <w:sz w:val="23"/>
          <w:szCs w:val="23"/>
        </w:rPr>
      </w:pPr>
    </w:p>
    <w:p w14:paraId="0B25817B" w14:textId="77777777" w:rsidR="005F7170" w:rsidRDefault="005F7170" w:rsidP="00E82B02">
      <w:pPr>
        <w:ind w:left="1440" w:hanging="720"/>
        <w:rPr>
          <w:rFonts w:ascii="Arial" w:hAnsi="Arial"/>
          <w:sz w:val="23"/>
          <w:szCs w:val="23"/>
        </w:rPr>
      </w:pPr>
      <w:r w:rsidRPr="0007155E">
        <w:rPr>
          <w:rFonts w:ascii="Arial" w:hAnsi="Arial"/>
          <w:sz w:val="23"/>
          <w:szCs w:val="23"/>
        </w:rPr>
        <w:t>5.1.3</w:t>
      </w:r>
      <w:r w:rsidRPr="0007155E">
        <w:rPr>
          <w:rFonts w:ascii="Arial" w:hAnsi="Arial"/>
          <w:sz w:val="23"/>
          <w:szCs w:val="23"/>
        </w:rPr>
        <w:tab/>
        <w:t>P</w:t>
      </w:r>
      <w:r w:rsidR="003407CC">
        <w:rPr>
          <w:rFonts w:ascii="Arial" w:hAnsi="Arial"/>
          <w:sz w:val="23"/>
          <w:szCs w:val="23"/>
        </w:rPr>
        <w:t>rovide technical assistance on S</w:t>
      </w:r>
      <w:r w:rsidRPr="0007155E">
        <w:rPr>
          <w:rFonts w:ascii="Arial" w:hAnsi="Arial"/>
          <w:sz w:val="23"/>
          <w:szCs w:val="23"/>
        </w:rPr>
        <w:t>tate service plans relating to the delivery of community services to persons with disabilities.  (</w:t>
      </w:r>
      <w:r w:rsidRPr="0007155E">
        <w:rPr>
          <w:rFonts w:ascii="Arial" w:hAnsi="Arial"/>
          <w:b/>
          <w:sz w:val="23"/>
          <w:szCs w:val="23"/>
        </w:rPr>
        <w:t>Priority 3</w:t>
      </w:r>
      <w:r w:rsidRPr="0007155E">
        <w:rPr>
          <w:rFonts w:ascii="Arial" w:hAnsi="Arial"/>
          <w:sz w:val="23"/>
          <w:szCs w:val="23"/>
        </w:rPr>
        <w:t>)</w:t>
      </w:r>
    </w:p>
    <w:p w14:paraId="5DB966BC" w14:textId="63EBC4DA" w:rsidR="00CA3179" w:rsidRDefault="00CA3179">
      <w:pPr>
        <w:rPr>
          <w:rFonts w:ascii="Arial" w:hAnsi="Arial" w:cs="Arial"/>
          <w:color w:val="FF0000"/>
          <w:sz w:val="23"/>
          <w:szCs w:val="23"/>
        </w:rPr>
      </w:pPr>
      <w:r>
        <w:rPr>
          <w:rFonts w:ascii="Arial" w:hAnsi="Arial" w:cs="Arial"/>
          <w:color w:val="FF0000"/>
          <w:sz w:val="23"/>
          <w:szCs w:val="23"/>
        </w:rPr>
        <w:br w:type="page"/>
      </w:r>
    </w:p>
    <w:p w14:paraId="66EBDCC6" w14:textId="77777777" w:rsidR="00430B73" w:rsidRDefault="00430B73" w:rsidP="00ED18AC">
      <w:pPr>
        <w:ind w:left="1440"/>
        <w:rPr>
          <w:rFonts w:ascii="Arial" w:hAnsi="Arial" w:cs="Arial"/>
          <w:color w:val="FF0000"/>
          <w:sz w:val="23"/>
          <w:szCs w:val="23"/>
        </w:rPr>
      </w:pPr>
    </w:p>
    <w:p w14:paraId="5B21B5A6" w14:textId="77777777" w:rsidR="00E82B02" w:rsidRPr="0007155E" w:rsidRDefault="00E82B02" w:rsidP="00E82B02">
      <w:pPr>
        <w:ind w:left="720" w:hanging="720"/>
        <w:rPr>
          <w:rFonts w:ascii="Arial" w:hAnsi="Arial"/>
          <w:b/>
          <w:sz w:val="23"/>
          <w:szCs w:val="23"/>
        </w:rPr>
      </w:pPr>
      <w:r w:rsidRPr="0007155E">
        <w:rPr>
          <w:rFonts w:ascii="Arial" w:hAnsi="Arial"/>
          <w:b/>
          <w:sz w:val="23"/>
          <w:szCs w:val="23"/>
        </w:rPr>
        <w:t>6.</w:t>
      </w:r>
      <w:r w:rsidRPr="0007155E">
        <w:rPr>
          <w:rFonts w:ascii="Arial" w:hAnsi="Arial"/>
          <w:b/>
          <w:sz w:val="23"/>
          <w:szCs w:val="23"/>
        </w:rPr>
        <w:tab/>
      </w:r>
      <w:r w:rsidRPr="0007155E">
        <w:rPr>
          <w:rFonts w:ascii="Arial" w:hAnsi="Arial"/>
          <w:b/>
          <w:sz w:val="23"/>
          <w:szCs w:val="23"/>
          <w:u w:val="single"/>
        </w:rPr>
        <w:t>Emergency Preparedness</w:t>
      </w:r>
    </w:p>
    <w:p w14:paraId="37427573" w14:textId="77777777" w:rsidR="00E82B02" w:rsidRPr="0007155E" w:rsidRDefault="00E82B02" w:rsidP="00E82B02">
      <w:pPr>
        <w:ind w:left="720" w:hanging="720"/>
        <w:rPr>
          <w:rFonts w:ascii="Arial" w:hAnsi="Arial"/>
          <w:sz w:val="23"/>
          <w:szCs w:val="23"/>
        </w:rPr>
      </w:pPr>
    </w:p>
    <w:p w14:paraId="0BA095F2" w14:textId="77777777" w:rsidR="00DC4631" w:rsidRPr="0007155E" w:rsidRDefault="004120BD" w:rsidP="00E82B02">
      <w:pPr>
        <w:rPr>
          <w:rFonts w:ascii="Arial" w:hAnsi="Arial"/>
          <w:sz w:val="23"/>
          <w:szCs w:val="23"/>
        </w:rPr>
      </w:pPr>
      <w:r w:rsidRPr="0007155E">
        <w:rPr>
          <w:rFonts w:ascii="Arial" w:hAnsi="Arial"/>
          <w:b/>
          <w:sz w:val="23"/>
          <w:szCs w:val="23"/>
        </w:rPr>
        <w:t xml:space="preserve">Emergency </w:t>
      </w:r>
      <w:r w:rsidR="00673919" w:rsidRPr="0007155E">
        <w:rPr>
          <w:rFonts w:ascii="Arial" w:hAnsi="Arial"/>
          <w:b/>
          <w:sz w:val="23"/>
          <w:szCs w:val="23"/>
        </w:rPr>
        <w:t>Preparedness</w:t>
      </w:r>
      <w:r w:rsidR="00673919" w:rsidRPr="0007155E">
        <w:rPr>
          <w:rFonts w:ascii="Arial" w:hAnsi="Arial"/>
          <w:sz w:val="23"/>
          <w:szCs w:val="23"/>
        </w:rPr>
        <w:t xml:space="preserve"> includes educating emergency managers, first responders, and planners at the State and county levels about individuals with disabilities and others with access and functional needs during a natural or manmade disaster or emergency, assisting in the development and review of emergency operation plans and how to include representatives from various segments of the population to de</w:t>
      </w:r>
      <w:r w:rsidRPr="0007155E">
        <w:rPr>
          <w:rFonts w:ascii="Arial" w:hAnsi="Arial"/>
          <w:sz w:val="23"/>
          <w:szCs w:val="23"/>
        </w:rPr>
        <w:t>velop a “whole community” plan.</w:t>
      </w:r>
    </w:p>
    <w:p w14:paraId="2AA51E3C" w14:textId="77777777" w:rsidR="00F5668B" w:rsidRPr="0007155E" w:rsidRDefault="00F5668B" w:rsidP="00E82B02">
      <w:pPr>
        <w:rPr>
          <w:rFonts w:ascii="Arial" w:hAnsi="Arial"/>
          <w:sz w:val="23"/>
          <w:szCs w:val="23"/>
        </w:rPr>
      </w:pPr>
    </w:p>
    <w:p w14:paraId="1B85BBEA" w14:textId="77777777" w:rsidR="00E82B02" w:rsidRPr="0007155E" w:rsidRDefault="002857AA" w:rsidP="00E82B02">
      <w:pPr>
        <w:rPr>
          <w:rFonts w:ascii="Arial" w:hAnsi="Arial"/>
          <w:sz w:val="23"/>
          <w:szCs w:val="23"/>
        </w:rPr>
      </w:pPr>
      <w:r w:rsidRPr="0007155E">
        <w:rPr>
          <w:rFonts w:ascii="Arial" w:hAnsi="Arial"/>
          <w:sz w:val="23"/>
          <w:szCs w:val="23"/>
        </w:rPr>
        <w:t>The goals and objectives in</w:t>
      </w:r>
      <w:r w:rsidR="00E82B02" w:rsidRPr="0007155E">
        <w:rPr>
          <w:rFonts w:ascii="Arial" w:hAnsi="Arial"/>
          <w:sz w:val="23"/>
          <w:szCs w:val="23"/>
        </w:rPr>
        <w:t xml:space="preserve"> the area of </w:t>
      </w:r>
      <w:r w:rsidR="00E82B02" w:rsidRPr="0007155E">
        <w:rPr>
          <w:rFonts w:ascii="Arial" w:hAnsi="Arial"/>
          <w:b/>
          <w:sz w:val="23"/>
          <w:szCs w:val="23"/>
        </w:rPr>
        <w:t>Emergency Preparedness</w:t>
      </w:r>
      <w:r w:rsidR="0010404C" w:rsidRPr="0007155E">
        <w:rPr>
          <w:rFonts w:ascii="Arial" w:hAnsi="Arial"/>
          <w:sz w:val="23"/>
          <w:szCs w:val="23"/>
        </w:rPr>
        <w:t xml:space="preserve"> </w:t>
      </w:r>
      <w:r w:rsidR="00E82B02" w:rsidRPr="0007155E">
        <w:rPr>
          <w:rFonts w:ascii="Arial" w:hAnsi="Arial"/>
          <w:sz w:val="23"/>
          <w:szCs w:val="23"/>
        </w:rPr>
        <w:t>are:</w:t>
      </w:r>
    </w:p>
    <w:p w14:paraId="7486CADC" w14:textId="77777777" w:rsidR="00E82B02" w:rsidRPr="0007155E" w:rsidRDefault="00E82B02">
      <w:pPr>
        <w:ind w:left="720" w:hanging="720"/>
        <w:rPr>
          <w:rFonts w:ascii="Arial" w:hAnsi="Arial"/>
          <w:sz w:val="23"/>
          <w:szCs w:val="23"/>
        </w:rPr>
      </w:pPr>
    </w:p>
    <w:p w14:paraId="7221455E" w14:textId="77777777" w:rsidR="00E82B02" w:rsidRPr="0007155E" w:rsidRDefault="00E82B02">
      <w:pPr>
        <w:ind w:left="720" w:hanging="720"/>
        <w:rPr>
          <w:rFonts w:ascii="Arial" w:hAnsi="Arial"/>
          <w:sz w:val="23"/>
          <w:szCs w:val="23"/>
        </w:rPr>
      </w:pPr>
      <w:r w:rsidRPr="0007155E">
        <w:rPr>
          <w:rFonts w:ascii="Arial" w:hAnsi="Arial"/>
          <w:sz w:val="23"/>
          <w:szCs w:val="23"/>
        </w:rPr>
        <w:t>6.1</w:t>
      </w:r>
      <w:r w:rsidRPr="0007155E">
        <w:rPr>
          <w:rFonts w:ascii="Arial" w:hAnsi="Arial"/>
          <w:sz w:val="23"/>
          <w:szCs w:val="23"/>
        </w:rPr>
        <w:tab/>
      </w:r>
      <w:r w:rsidR="00CD16B3" w:rsidRPr="0007155E">
        <w:rPr>
          <w:rFonts w:ascii="Arial" w:hAnsi="Arial"/>
          <w:sz w:val="23"/>
          <w:szCs w:val="23"/>
        </w:rPr>
        <w:t>Emergency preparedness, sheltering, and evacuation plans and planning efforts in the State of Hawaii shall ensure the full inclusion of persons with disabilities and others with access and functional needs to be consistent with the “whole community concept” of emergency management established by the Federal Emergency Management Agency (FEMA).</w:t>
      </w:r>
    </w:p>
    <w:p w14:paraId="016F1346" w14:textId="77777777" w:rsidR="00141EC4" w:rsidRDefault="00141EC4">
      <w:pPr>
        <w:ind w:left="720" w:hanging="720"/>
        <w:rPr>
          <w:rFonts w:ascii="Arial" w:hAnsi="Arial"/>
          <w:sz w:val="23"/>
          <w:szCs w:val="23"/>
        </w:rPr>
      </w:pPr>
    </w:p>
    <w:p w14:paraId="1D431C1B" w14:textId="77777777" w:rsidR="00E82B02" w:rsidRPr="0007155E" w:rsidRDefault="00E82B02">
      <w:pPr>
        <w:ind w:left="720"/>
        <w:rPr>
          <w:rFonts w:ascii="Arial" w:hAnsi="Arial"/>
          <w:sz w:val="23"/>
          <w:szCs w:val="23"/>
        </w:rPr>
      </w:pPr>
      <w:r w:rsidRPr="0007155E">
        <w:rPr>
          <w:rFonts w:ascii="Arial" w:hAnsi="Arial"/>
          <w:sz w:val="23"/>
          <w:szCs w:val="23"/>
        </w:rPr>
        <w:t>Objectives:</w:t>
      </w:r>
    </w:p>
    <w:p w14:paraId="3299E9B7" w14:textId="77777777" w:rsidR="00E82B02" w:rsidRPr="0007155E" w:rsidRDefault="00E82B02">
      <w:pPr>
        <w:pStyle w:val="BodyTextIndent"/>
        <w:ind w:hanging="720"/>
        <w:jc w:val="left"/>
        <w:rPr>
          <w:rFonts w:ascii="Arial" w:hAnsi="Arial"/>
          <w:sz w:val="23"/>
          <w:szCs w:val="23"/>
        </w:rPr>
      </w:pPr>
    </w:p>
    <w:p w14:paraId="55A7CF68" w14:textId="3E3CAEFD" w:rsidR="00751B72" w:rsidRPr="00AB7797" w:rsidRDefault="00AB7797" w:rsidP="00E82B02">
      <w:pPr>
        <w:numPr>
          <w:ilvl w:val="2"/>
          <w:numId w:val="42"/>
        </w:numPr>
        <w:rPr>
          <w:rFonts w:ascii="Arial" w:hAnsi="Arial"/>
          <w:color w:val="000000" w:themeColor="text1"/>
          <w:sz w:val="23"/>
          <w:szCs w:val="23"/>
        </w:rPr>
      </w:pPr>
      <w:r w:rsidRPr="00AB7797">
        <w:rPr>
          <w:rFonts w:ascii="Arial" w:hAnsi="Arial"/>
          <w:color w:val="000000" w:themeColor="text1"/>
          <w:sz w:val="23"/>
          <w:szCs w:val="23"/>
        </w:rPr>
        <w:t>Provide a status update on the 2009 Plan.  (</w:t>
      </w:r>
      <w:r w:rsidRPr="00AB7797">
        <w:rPr>
          <w:rFonts w:ascii="Arial" w:hAnsi="Arial"/>
          <w:b/>
          <w:color w:val="000000" w:themeColor="text1"/>
          <w:sz w:val="23"/>
          <w:szCs w:val="23"/>
        </w:rPr>
        <w:t>Priority</w:t>
      </w:r>
      <w:r w:rsidRPr="00AB7797">
        <w:rPr>
          <w:rFonts w:ascii="Arial" w:hAnsi="Arial"/>
          <w:color w:val="000000" w:themeColor="text1"/>
          <w:sz w:val="23"/>
          <w:szCs w:val="23"/>
        </w:rPr>
        <w:t xml:space="preserve"> 3)</w:t>
      </w:r>
    </w:p>
    <w:p w14:paraId="252F7A17" w14:textId="77777777" w:rsidR="005027DD" w:rsidRDefault="005027DD" w:rsidP="00751B72">
      <w:pPr>
        <w:ind w:left="1440"/>
        <w:rPr>
          <w:rFonts w:ascii="Arial" w:hAnsi="Arial"/>
          <w:sz w:val="23"/>
          <w:szCs w:val="23"/>
        </w:rPr>
      </w:pPr>
    </w:p>
    <w:p w14:paraId="4620C5F2" w14:textId="47363E3D" w:rsidR="00E82B02" w:rsidRPr="003373CD" w:rsidRDefault="003373CD" w:rsidP="00E82B02">
      <w:pPr>
        <w:numPr>
          <w:ilvl w:val="2"/>
          <w:numId w:val="42"/>
        </w:numPr>
        <w:rPr>
          <w:rFonts w:ascii="Arial" w:hAnsi="Arial"/>
          <w:color w:val="000000" w:themeColor="text1"/>
          <w:sz w:val="23"/>
          <w:szCs w:val="23"/>
        </w:rPr>
      </w:pPr>
      <w:r w:rsidRPr="003373CD">
        <w:rPr>
          <w:rFonts w:ascii="Arial" w:hAnsi="Arial"/>
          <w:color w:val="000000" w:themeColor="text1"/>
          <w:sz w:val="23"/>
          <w:szCs w:val="23"/>
        </w:rPr>
        <w:t>Participate in State planning efforts (i.e., the Department of Health’s Departmental Operations Center (DOC) and Public Health Preparedness Branch, Department of Defense, and the Hawaii Emergency Management Agency) to harmonize efforts with the 2011 FEMA Guidance on Functional Needs Support Services, and to supports the Interagency Action Plan, and other legislative efforts.  (</w:t>
      </w:r>
      <w:r w:rsidRPr="003373CD">
        <w:rPr>
          <w:rFonts w:ascii="Arial" w:hAnsi="Arial"/>
          <w:b/>
          <w:color w:val="000000" w:themeColor="text1"/>
          <w:sz w:val="23"/>
          <w:szCs w:val="23"/>
        </w:rPr>
        <w:t>Priority 2</w:t>
      </w:r>
      <w:r w:rsidRPr="003373CD">
        <w:rPr>
          <w:rFonts w:ascii="Arial" w:hAnsi="Arial"/>
          <w:color w:val="000000" w:themeColor="text1"/>
          <w:sz w:val="23"/>
          <w:szCs w:val="23"/>
        </w:rPr>
        <w:t>)</w:t>
      </w:r>
    </w:p>
    <w:p w14:paraId="64C7D4F2" w14:textId="77777777" w:rsidR="005027DD" w:rsidRPr="00E7400A" w:rsidRDefault="005027DD" w:rsidP="00804309">
      <w:pPr>
        <w:rPr>
          <w:rFonts w:ascii="Arial" w:hAnsi="Arial"/>
          <w:color w:val="FF0000"/>
          <w:sz w:val="23"/>
          <w:szCs w:val="23"/>
        </w:rPr>
      </w:pPr>
    </w:p>
    <w:p w14:paraId="77095DC6" w14:textId="306AC7F0" w:rsidR="00E82B02" w:rsidRPr="0007155E" w:rsidRDefault="00CD16B3" w:rsidP="00E82B02">
      <w:pPr>
        <w:numPr>
          <w:ilvl w:val="2"/>
          <w:numId w:val="42"/>
        </w:numPr>
        <w:rPr>
          <w:rFonts w:ascii="Arial" w:hAnsi="Arial"/>
          <w:sz w:val="23"/>
          <w:szCs w:val="23"/>
        </w:rPr>
      </w:pPr>
      <w:r w:rsidRPr="0007155E">
        <w:rPr>
          <w:rFonts w:ascii="Arial" w:hAnsi="Arial"/>
          <w:sz w:val="23"/>
          <w:szCs w:val="23"/>
        </w:rPr>
        <w:t xml:space="preserve">Provide technical assistance to the Department of Health, State and County Emergency Management Agencies, and American </w:t>
      </w:r>
      <w:r w:rsidR="00751B72" w:rsidRPr="0007155E">
        <w:rPr>
          <w:rFonts w:ascii="Arial" w:hAnsi="Arial"/>
          <w:sz w:val="23"/>
          <w:szCs w:val="23"/>
        </w:rPr>
        <w:t xml:space="preserve">Red Cross </w:t>
      </w:r>
      <w:r w:rsidRPr="0007155E">
        <w:rPr>
          <w:rFonts w:ascii="Arial" w:hAnsi="Arial"/>
          <w:sz w:val="23"/>
          <w:szCs w:val="23"/>
        </w:rPr>
        <w:t>on the accessibility of sites chosen for use as general population evacuation</w:t>
      </w:r>
      <w:r w:rsidR="00F671B0">
        <w:rPr>
          <w:rFonts w:ascii="Arial" w:hAnsi="Arial"/>
          <w:sz w:val="23"/>
          <w:szCs w:val="23"/>
        </w:rPr>
        <w:t xml:space="preserve"> and</w:t>
      </w:r>
      <w:r w:rsidRPr="0007155E">
        <w:rPr>
          <w:rFonts w:ascii="Arial" w:hAnsi="Arial"/>
          <w:sz w:val="23"/>
          <w:szCs w:val="23"/>
        </w:rPr>
        <w:t xml:space="preserve"> congregate care shelters</w:t>
      </w:r>
      <w:r w:rsidR="00751B72" w:rsidRPr="0007155E">
        <w:rPr>
          <w:rFonts w:ascii="Arial" w:hAnsi="Arial"/>
          <w:sz w:val="23"/>
          <w:szCs w:val="23"/>
        </w:rPr>
        <w:t xml:space="preserve"> and </w:t>
      </w:r>
      <w:r w:rsidR="00201FA1">
        <w:rPr>
          <w:rFonts w:ascii="Arial" w:hAnsi="Arial"/>
          <w:sz w:val="23"/>
          <w:szCs w:val="23"/>
        </w:rPr>
        <w:t xml:space="preserve">Community </w:t>
      </w:r>
      <w:r w:rsidR="00751B72" w:rsidRPr="0007155E">
        <w:rPr>
          <w:rFonts w:ascii="Arial" w:hAnsi="Arial"/>
          <w:sz w:val="23"/>
          <w:szCs w:val="23"/>
        </w:rPr>
        <w:t>Points of Distribution</w:t>
      </w:r>
      <w:r w:rsidR="0007155E">
        <w:rPr>
          <w:rFonts w:ascii="Arial" w:hAnsi="Arial"/>
          <w:sz w:val="23"/>
          <w:szCs w:val="23"/>
        </w:rPr>
        <w:t>.</w:t>
      </w:r>
      <w:r w:rsidRPr="0007155E">
        <w:rPr>
          <w:rFonts w:ascii="Arial" w:hAnsi="Arial"/>
          <w:sz w:val="23"/>
          <w:szCs w:val="23"/>
        </w:rPr>
        <w:t xml:space="preserve"> </w:t>
      </w:r>
      <w:r w:rsidR="00201FA1">
        <w:rPr>
          <w:rFonts w:ascii="Arial" w:hAnsi="Arial"/>
          <w:sz w:val="23"/>
          <w:szCs w:val="23"/>
        </w:rPr>
        <w:t xml:space="preserve"> </w:t>
      </w:r>
      <w:r w:rsidRPr="0007155E">
        <w:rPr>
          <w:rFonts w:ascii="Arial" w:hAnsi="Arial"/>
          <w:sz w:val="23"/>
          <w:szCs w:val="23"/>
        </w:rPr>
        <w:t>(</w:t>
      </w:r>
      <w:r w:rsidRPr="0007155E">
        <w:rPr>
          <w:rFonts w:ascii="Arial" w:hAnsi="Arial"/>
          <w:b/>
          <w:sz w:val="23"/>
          <w:szCs w:val="23"/>
        </w:rPr>
        <w:t xml:space="preserve">Priority </w:t>
      </w:r>
      <w:r w:rsidR="00D86D67">
        <w:rPr>
          <w:rFonts w:ascii="Arial" w:hAnsi="Arial"/>
          <w:b/>
          <w:sz w:val="23"/>
          <w:szCs w:val="23"/>
        </w:rPr>
        <w:t>3</w:t>
      </w:r>
      <w:r w:rsidRPr="0007155E">
        <w:rPr>
          <w:rFonts w:ascii="Arial" w:hAnsi="Arial"/>
          <w:sz w:val="23"/>
          <w:szCs w:val="23"/>
        </w:rPr>
        <w:t>)</w:t>
      </w:r>
    </w:p>
    <w:p w14:paraId="10575983" w14:textId="77777777" w:rsidR="005027DD" w:rsidRDefault="005027DD" w:rsidP="00C87813">
      <w:pPr>
        <w:rPr>
          <w:rFonts w:ascii="Arial" w:hAnsi="Arial"/>
          <w:sz w:val="23"/>
          <w:szCs w:val="23"/>
        </w:rPr>
      </w:pPr>
    </w:p>
    <w:p w14:paraId="6403AEAA" w14:textId="77777777" w:rsidR="00E82B02" w:rsidRPr="0007155E" w:rsidRDefault="00CD16B3" w:rsidP="00E82B02">
      <w:pPr>
        <w:numPr>
          <w:ilvl w:val="1"/>
          <w:numId w:val="41"/>
        </w:numPr>
        <w:tabs>
          <w:tab w:val="clear" w:pos="360"/>
        </w:tabs>
        <w:ind w:left="720" w:hanging="720"/>
        <w:rPr>
          <w:rFonts w:ascii="Arial" w:hAnsi="Arial"/>
          <w:sz w:val="23"/>
          <w:szCs w:val="23"/>
        </w:rPr>
      </w:pPr>
      <w:r w:rsidRPr="0007155E">
        <w:rPr>
          <w:rFonts w:ascii="Arial" w:hAnsi="Arial"/>
          <w:sz w:val="23"/>
          <w:szCs w:val="23"/>
        </w:rPr>
        <w:t xml:space="preserve">Increase the capacity of individuals with disabilities and others with access and functional needs in all aspects of </w:t>
      </w:r>
      <w:r w:rsidR="000616B4" w:rsidRPr="0007155E">
        <w:rPr>
          <w:rFonts w:ascii="Arial" w:hAnsi="Arial"/>
          <w:sz w:val="23"/>
          <w:szCs w:val="23"/>
        </w:rPr>
        <w:t xml:space="preserve">emergency management, including </w:t>
      </w:r>
      <w:r w:rsidRPr="0007155E">
        <w:rPr>
          <w:rFonts w:ascii="Arial" w:hAnsi="Arial"/>
          <w:sz w:val="23"/>
          <w:szCs w:val="23"/>
        </w:rPr>
        <w:t>prevention/mitigation, preparedness, response and recovery during disaster situations through the dissemination of information and participation in emergency preparedness events and exercises.</w:t>
      </w:r>
    </w:p>
    <w:p w14:paraId="575BEA67" w14:textId="77777777" w:rsidR="000616B4" w:rsidRDefault="000616B4" w:rsidP="000616B4">
      <w:pPr>
        <w:ind w:left="720"/>
        <w:rPr>
          <w:rFonts w:ascii="Arial" w:hAnsi="Arial"/>
          <w:sz w:val="23"/>
          <w:szCs w:val="23"/>
        </w:rPr>
      </w:pPr>
    </w:p>
    <w:p w14:paraId="3D0592DA" w14:textId="77777777" w:rsidR="00E82B02" w:rsidRPr="0007155E" w:rsidRDefault="00E82B02" w:rsidP="000616B4">
      <w:pPr>
        <w:ind w:left="720"/>
        <w:rPr>
          <w:rFonts w:ascii="Arial" w:hAnsi="Arial"/>
          <w:sz w:val="23"/>
          <w:szCs w:val="23"/>
        </w:rPr>
      </w:pPr>
      <w:r w:rsidRPr="0007155E">
        <w:rPr>
          <w:rFonts w:ascii="Arial" w:hAnsi="Arial"/>
          <w:sz w:val="23"/>
          <w:szCs w:val="23"/>
        </w:rPr>
        <w:t>Objectives:</w:t>
      </w:r>
    </w:p>
    <w:p w14:paraId="19DF8D3D" w14:textId="77777777" w:rsidR="00E82B02" w:rsidRPr="0007155E" w:rsidRDefault="00E82B02" w:rsidP="00E82B02">
      <w:pPr>
        <w:rPr>
          <w:rFonts w:ascii="Arial" w:hAnsi="Arial"/>
          <w:sz w:val="23"/>
          <w:szCs w:val="23"/>
        </w:rPr>
      </w:pPr>
    </w:p>
    <w:p w14:paraId="303A210C" w14:textId="50A0F198" w:rsidR="00E82B02" w:rsidRDefault="00E82B02" w:rsidP="00E82B02">
      <w:pPr>
        <w:ind w:left="1440" w:hanging="720"/>
        <w:rPr>
          <w:rFonts w:ascii="Arial" w:hAnsi="Arial"/>
          <w:sz w:val="23"/>
          <w:szCs w:val="23"/>
        </w:rPr>
      </w:pPr>
      <w:r w:rsidRPr="0007155E">
        <w:rPr>
          <w:rFonts w:ascii="Arial" w:hAnsi="Arial"/>
          <w:sz w:val="23"/>
          <w:szCs w:val="23"/>
        </w:rPr>
        <w:t>6.2.1</w:t>
      </w:r>
      <w:r w:rsidRPr="0007155E">
        <w:rPr>
          <w:rFonts w:ascii="Arial" w:hAnsi="Arial"/>
          <w:sz w:val="23"/>
          <w:szCs w:val="23"/>
        </w:rPr>
        <w:tab/>
      </w:r>
      <w:r w:rsidR="00CD16B3" w:rsidRPr="0007155E">
        <w:rPr>
          <w:rFonts w:ascii="Arial" w:hAnsi="Arial"/>
          <w:sz w:val="23"/>
          <w:szCs w:val="23"/>
        </w:rPr>
        <w:t>Conduct public education, outreach and training related to the eme</w:t>
      </w:r>
      <w:r w:rsidR="00CA529B">
        <w:rPr>
          <w:rFonts w:ascii="Arial" w:hAnsi="Arial"/>
          <w:sz w:val="23"/>
          <w:szCs w:val="23"/>
        </w:rPr>
        <w:t xml:space="preserve">rgency preparedness to </w:t>
      </w:r>
      <w:r w:rsidR="00CA529B" w:rsidRPr="004A6F36">
        <w:rPr>
          <w:rFonts w:ascii="Arial" w:hAnsi="Arial"/>
          <w:color w:val="000000" w:themeColor="text1"/>
          <w:sz w:val="23"/>
          <w:szCs w:val="23"/>
        </w:rPr>
        <w:t>first responders, communication access providers,</w:t>
      </w:r>
      <w:r w:rsidR="00CD16B3" w:rsidRPr="004A6F36">
        <w:rPr>
          <w:rFonts w:ascii="Arial" w:hAnsi="Arial"/>
          <w:color w:val="000000" w:themeColor="text1"/>
          <w:sz w:val="23"/>
          <w:szCs w:val="23"/>
        </w:rPr>
        <w:t xml:space="preserve"> </w:t>
      </w:r>
      <w:r w:rsidR="00CD16B3" w:rsidRPr="0007155E">
        <w:rPr>
          <w:rFonts w:ascii="Arial" w:hAnsi="Arial"/>
          <w:sz w:val="23"/>
          <w:szCs w:val="23"/>
        </w:rPr>
        <w:t>people with</w:t>
      </w:r>
      <w:r w:rsidR="007A381D">
        <w:rPr>
          <w:rFonts w:ascii="Arial" w:hAnsi="Arial"/>
          <w:sz w:val="23"/>
          <w:szCs w:val="23"/>
        </w:rPr>
        <w:t xml:space="preserve"> disabilities and others with</w:t>
      </w:r>
      <w:r w:rsidR="00CD16B3" w:rsidRPr="0007155E">
        <w:rPr>
          <w:rFonts w:ascii="Arial" w:hAnsi="Arial"/>
          <w:sz w:val="23"/>
          <w:szCs w:val="23"/>
        </w:rPr>
        <w:t xml:space="preserve"> access and functional needs during natural or manmade disasters.  Methods of information dissemination may include, but not be limited to, exhibits at community disaster preparedness</w:t>
      </w:r>
      <w:r w:rsidR="000616B4" w:rsidRPr="0007155E">
        <w:rPr>
          <w:rFonts w:ascii="Arial" w:hAnsi="Arial"/>
          <w:sz w:val="23"/>
          <w:szCs w:val="23"/>
        </w:rPr>
        <w:t>/resilience</w:t>
      </w:r>
      <w:r w:rsidR="00CD16B3" w:rsidRPr="0007155E">
        <w:rPr>
          <w:rFonts w:ascii="Arial" w:hAnsi="Arial"/>
          <w:sz w:val="23"/>
          <w:szCs w:val="23"/>
        </w:rPr>
        <w:t xml:space="preserve"> fairs, the development of emergency simulations, use of individuals with disabilities and others with access and functional needs as volunteers, conducting presentations, and the use of social media.  (</w:t>
      </w:r>
      <w:r w:rsidR="00CD16B3" w:rsidRPr="0007155E">
        <w:rPr>
          <w:rFonts w:ascii="Arial" w:hAnsi="Arial"/>
          <w:b/>
          <w:sz w:val="23"/>
          <w:szCs w:val="23"/>
        </w:rPr>
        <w:t>Priority 3</w:t>
      </w:r>
      <w:r w:rsidR="00CD16B3" w:rsidRPr="0007155E">
        <w:rPr>
          <w:rFonts w:ascii="Arial" w:hAnsi="Arial"/>
          <w:sz w:val="23"/>
          <w:szCs w:val="23"/>
        </w:rPr>
        <w:t>)</w:t>
      </w:r>
    </w:p>
    <w:p w14:paraId="79D8C9CD" w14:textId="77777777" w:rsidR="005027DD" w:rsidRPr="0007155E" w:rsidRDefault="005027DD" w:rsidP="00E82B02">
      <w:pPr>
        <w:ind w:left="1440" w:hanging="720"/>
        <w:rPr>
          <w:rFonts w:ascii="Arial" w:hAnsi="Arial"/>
          <w:sz w:val="23"/>
          <w:szCs w:val="23"/>
        </w:rPr>
      </w:pPr>
    </w:p>
    <w:p w14:paraId="008D89EA" w14:textId="77777777" w:rsidR="00E82B02" w:rsidRPr="0007155E" w:rsidRDefault="00E82B02" w:rsidP="00E82B02">
      <w:pPr>
        <w:ind w:left="1440" w:hanging="720"/>
        <w:rPr>
          <w:rFonts w:ascii="Arial" w:hAnsi="Arial"/>
          <w:sz w:val="23"/>
          <w:szCs w:val="23"/>
        </w:rPr>
      </w:pPr>
      <w:r w:rsidRPr="0007155E">
        <w:rPr>
          <w:rFonts w:ascii="Arial" w:hAnsi="Arial"/>
          <w:sz w:val="23"/>
          <w:szCs w:val="23"/>
        </w:rPr>
        <w:t>6.2.2</w:t>
      </w:r>
      <w:r w:rsidRPr="0007155E">
        <w:rPr>
          <w:rFonts w:ascii="Arial" w:hAnsi="Arial"/>
          <w:sz w:val="23"/>
          <w:szCs w:val="23"/>
        </w:rPr>
        <w:tab/>
        <w:t xml:space="preserve">Publish the </w:t>
      </w:r>
      <w:r w:rsidR="00B625FE" w:rsidRPr="0007155E">
        <w:rPr>
          <w:rFonts w:ascii="Arial" w:hAnsi="Arial"/>
          <w:sz w:val="23"/>
          <w:szCs w:val="23"/>
        </w:rPr>
        <w:t>“</w:t>
      </w:r>
      <w:r w:rsidRPr="0007155E">
        <w:rPr>
          <w:rFonts w:ascii="Arial" w:hAnsi="Arial"/>
          <w:sz w:val="23"/>
          <w:szCs w:val="23"/>
        </w:rPr>
        <w:t>Emergency Preparedness E-</w:t>
      </w:r>
      <w:proofErr w:type="gramStart"/>
      <w:r w:rsidRPr="0007155E">
        <w:rPr>
          <w:rFonts w:ascii="Arial" w:hAnsi="Arial"/>
          <w:sz w:val="23"/>
          <w:szCs w:val="23"/>
        </w:rPr>
        <w:t>News</w:t>
      </w:r>
      <w:r w:rsidR="00B625FE" w:rsidRPr="0007155E">
        <w:rPr>
          <w:rFonts w:ascii="Arial" w:hAnsi="Arial"/>
          <w:sz w:val="23"/>
          <w:szCs w:val="23"/>
        </w:rPr>
        <w:t>”</w:t>
      </w:r>
      <w:r w:rsidRPr="0007155E">
        <w:rPr>
          <w:rFonts w:ascii="Arial" w:hAnsi="Arial"/>
          <w:sz w:val="23"/>
          <w:szCs w:val="23"/>
        </w:rPr>
        <w:t xml:space="preserve">  (</w:t>
      </w:r>
      <w:proofErr w:type="gramEnd"/>
      <w:r w:rsidRPr="0007155E">
        <w:rPr>
          <w:rFonts w:ascii="Arial" w:hAnsi="Arial"/>
          <w:sz w:val="23"/>
          <w:szCs w:val="23"/>
        </w:rPr>
        <w:t>target = 6 issues).  (</w:t>
      </w:r>
      <w:r w:rsidRPr="0007155E">
        <w:rPr>
          <w:rFonts w:ascii="Arial" w:hAnsi="Arial"/>
          <w:b/>
          <w:sz w:val="23"/>
          <w:szCs w:val="23"/>
        </w:rPr>
        <w:t>Priority 2</w:t>
      </w:r>
      <w:r w:rsidRPr="0007155E">
        <w:rPr>
          <w:rFonts w:ascii="Arial" w:hAnsi="Arial"/>
          <w:sz w:val="23"/>
          <w:szCs w:val="23"/>
        </w:rPr>
        <w:t>)</w:t>
      </w:r>
    </w:p>
    <w:p w14:paraId="50F08330" w14:textId="77777777" w:rsidR="00673919" w:rsidRDefault="00673919" w:rsidP="00E82B02">
      <w:pPr>
        <w:ind w:left="1440" w:hanging="720"/>
        <w:rPr>
          <w:rFonts w:ascii="Arial" w:hAnsi="Arial"/>
          <w:sz w:val="23"/>
          <w:szCs w:val="23"/>
        </w:rPr>
      </w:pPr>
    </w:p>
    <w:p w14:paraId="456C8014" w14:textId="157F1BED" w:rsidR="00B04F60" w:rsidRPr="003373CD" w:rsidRDefault="003373CD" w:rsidP="00E82B02">
      <w:pPr>
        <w:ind w:left="1440" w:hanging="720"/>
        <w:rPr>
          <w:rFonts w:ascii="Arial" w:hAnsi="Arial"/>
          <w:color w:val="000000" w:themeColor="text1"/>
          <w:sz w:val="23"/>
          <w:szCs w:val="23"/>
        </w:rPr>
      </w:pPr>
      <w:r w:rsidRPr="003373CD">
        <w:rPr>
          <w:rFonts w:ascii="Arial" w:hAnsi="Arial"/>
          <w:color w:val="000000" w:themeColor="text1"/>
          <w:sz w:val="23"/>
          <w:szCs w:val="23"/>
        </w:rPr>
        <w:lastRenderedPageBreak/>
        <w:t>6.2.3</w:t>
      </w:r>
      <w:r w:rsidRPr="003373CD">
        <w:rPr>
          <w:rFonts w:ascii="Arial" w:hAnsi="Arial"/>
          <w:color w:val="000000" w:themeColor="text1"/>
          <w:sz w:val="23"/>
          <w:szCs w:val="23"/>
        </w:rPr>
        <w:tab/>
        <w:t>Serve as a member of the Multiple Language Emergency Notification Working Group, established by HCR 113, HD1, SD1 of the 2019 Hawaii State Legislature to bridge communication gap essential for ensuring equal access for all, especially during emergency situations.  (</w:t>
      </w:r>
      <w:r w:rsidRPr="003373CD">
        <w:rPr>
          <w:rFonts w:ascii="Arial" w:hAnsi="Arial"/>
          <w:b/>
          <w:color w:val="000000" w:themeColor="text1"/>
          <w:sz w:val="23"/>
          <w:szCs w:val="23"/>
        </w:rPr>
        <w:t>Priority 1</w:t>
      </w:r>
      <w:r w:rsidRPr="003373CD">
        <w:rPr>
          <w:rFonts w:ascii="Arial" w:hAnsi="Arial"/>
          <w:color w:val="000000" w:themeColor="text1"/>
          <w:sz w:val="23"/>
          <w:szCs w:val="23"/>
        </w:rPr>
        <w:t>)</w:t>
      </w:r>
    </w:p>
    <w:p w14:paraId="555C2505" w14:textId="606EC7C9" w:rsidR="00CA3179" w:rsidRDefault="00CA3179">
      <w:pPr>
        <w:rPr>
          <w:rFonts w:ascii="Arial" w:hAnsi="Arial"/>
          <w:color w:val="000000" w:themeColor="text1"/>
          <w:sz w:val="23"/>
          <w:szCs w:val="23"/>
        </w:rPr>
      </w:pPr>
      <w:r>
        <w:rPr>
          <w:rFonts w:ascii="Arial" w:hAnsi="Arial"/>
          <w:color w:val="000000" w:themeColor="text1"/>
          <w:sz w:val="23"/>
          <w:szCs w:val="23"/>
        </w:rPr>
        <w:br w:type="page"/>
      </w:r>
    </w:p>
    <w:p w14:paraId="14F35180" w14:textId="77777777" w:rsidR="00D03E1A" w:rsidRPr="00340A4B" w:rsidRDefault="00D03E1A" w:rsidP="00340A4B">
      <w:pPr>
        <w:ind w:left="1440" w:hanging="720"/>
        <w:rPr>
          <w:rFonts w:ascii="Arial" w:hAnsi="Arial"/>
          <w:color w:val="000000" w:themeColor="text1"/>
          <w:sz w:val="23"/>
          <w:szCs w:val="23"/>
        </w:rPr>
      </w:pPr>
    </w:p>
    <w:p w14:paraId="642A4633" w14:textId="5065C23D" w:rsidR="00E82B02" w:rsidRPr="0007155E" w:rsidRDefault="00E82B02" w:rsidP="00E82B02">
      <w:pPr>
        <w:ind w:left="720" w:hanging="720"/>
        <w:rPr>
          <w:rFonts w:ascii="Arial" w:hAnsi="Arial"/>
          <w:b/>
          <w:sz w:val="23"/>
          <w:szCs w:val="23"/>
        </w:rPr>
      </w:pPr>
      <w:r w:rsidRPr="0007155E">
        <w:rPr>
          <w:rFonts w:ascii="Arial" w:hAnsi="Arial"/>
          <w:b/>
          <w:sz w:val="23"/>
          <w:szCs w:val="23"/>
        </w:rPr>
        <w:t>7.</w:t>
      </w:r>
      <w:r w:rsidRPr="0007155E">
        <w:rPr>
          <w:rFonts w:ascii="Arial" w:hAnsi="Arial"/>
          <w:b/>
          <w:sz w:val="23"/>
          <w:szCs w:val="23"/>
        </w:rPr>
        <w:tab/>
      </w:r>
      <w:r w:rsidRPr="0007155E">
        <w:rPr>
          <w:rFonts w:ascii="Arial" w:hAnsi="Arial"/>
          <w:b/>
          <w:sz w:val="23"/>
          <w:szCs w:val="23"/>
          <w:u w:val="single"/>
        </w:rPr>
        <w:t>Transportation and Travel</w:t>
      </w:r>
    </w:p>
    <w:p w14:paraId="44D40F35" w14:textId="77777777" w:rsidR="00E82B02" w:rsidRPr="0007155E" w:rsidRDefault="00E82B02">
      <w:pPr>
        <w:rPr>
          <w:rFonts w:ascii="Arial" w:hAnsi="Arial"/>
          <w:sz w:val="23"/>
          <w:szCs w:val="23"/>
        </w:rPr>
      </w:pPr>
    </w:p>
    <w:p w14:paraId="165847B0" w14:textId="77777777" w:rsidR="00E82B02" w:rsidRPr="0007155E" w:rsidRDefault="00E82B02">
      <w:pPr>
        <w:rPr>
          <w:rFonts w:ascii="Arial" w:hAnsi="Arial"/>
          <w:sz w:val="23"/>
          <w:szCs w:val="23"/>
        </w:rPr>
      </w:pPr>
      <w:r w:rsidRPr="0007155E">
        <w:rPr>
          <w:rFonts w:ascii="Arial" w:hAnsi="Arial"/>
          <w:b/>
          <w:sz w:val="23"/>
          <w:szCs w:val="23"/>
        </w:rPr>
        <w:t>Transportation and Travel</w:t>
      </w:r>
      <w:r w:rsidRPr="0007155E">
        <w:rPr>
          <w:rFonts w:ascii="Arial" w:hAnsi="Arial"/>
          <w:sz w:val="23"/>
          <w:szCs w:val="23"/>
        </w:rPr>
        <w:t xml:space="preserve"> includes all means of public and private transit both intrastate and interstate.  Persons with disabilities must have equal access to transportation services to secure and maintain employment, utilize community resources, and participate in social and recreational activities.</w:t>
      </w:r>
    </w:p>
    <w:p w14:paraId="53C2DFD6" w14:textId="77777777" w:rsidR="00E82B02" w:rsidRPr="0007155E" w:rsidRDefault="00E82B02">
      <w:pPr>
        <w:rPr>
          <w:rFonts w:ascii="Arial" w:hAnsi="Arial"/>
          <w:sz w:val="23"/>
          <w:szCs w:val="23"/>
        </w:rPr>
      </w:pPr>
    </w:p>
    <w:p w14:paraId="7611F7B8" w14:textId="77777777" w:rsidR="00E82B02" w:rsidRPr="0007155E" w:rsidRDefault="00E82B02">
      <w:pPr>
        <w:rPr>
          <w:rFonts w:ascii="Arial" w:hAnsi="Arial"/>
          <w:sz w:val="23"/>
          <w:szCs w:val="23"/>
        </w:rPr>
      </w:pPr>
      <w:r w:rsidRPr="0007155E">
        <w:rPr>
          <w:rFonts w:ascii="Arial" w:hAnsi="Arial"/>
          <w:sz w:val="23"/>
          <w:szCs w:val="23"/>
        </w:rPr>
        <w:t xml:space="preserve">The goals and objectives in the area of </w:t>
      </w:r>
      <w:r w:rsidRPr="0007155E">
        <w:rPr>
          <w:rFonts w:ascii="Arial" w:hAnsi="Arial"/>
          <w:b/>
          <w:sz w:val="23"/>
          <w:szCs w:val="23"/>
        </w:rPr>
        <w:t>Transportation and Travel</w:t>
      </w:r>
      <w:r w:rsidR="0010404C" w:rsidRPr="0007155E">
        <w:rPr>
          <w:rFonts w:ascii="Arial" w:hAnsi="Arial"/>
          <w:sz w:val="23"/>
          <w:szCs w:val="23"/>
        </w:rPr>
        <w:t xml:space="preserve"> </w:t>
      </w:r>
      <w:r w:rsidRPr="0007155E">
        <w:rPr>
          <w:rFonts w:ascii="Arial" w:hAnsi="Arial"/>
          <w:sz w:val="23"/>
          <w:szCs w:val="23"/>
        </w:rPr>
        <w:t>are:</w:t>
      </w:r>
    </w:p>
    <w:p w14:paraId="2A594C06" w14:textId="77777777" w:rsidR="00E82B02" w:rsidRPr="0007155E" w:rsidRDefault="00E82B02">
      <w:pPr>
        <w:rPr>
          <w:rFonts w:ascii="Arial" w:hAnsi="Arial"/>
          <w:sz w:val="23"/>
          <w:szCs w:val="23"/>
        </w:rPr>
      </w:pPr>
    </w:p>
    <w:p w14:paraId="3EC65786" w14:textId="77777777" w:rsidR="00E82B02" w:rsidRPr="0007155E" w:rsidRDefault="00E82B02" w:rsidP="00E82B02">
      <w:pPr>
        <w:pStyle w:val="BodyTextIndent"/>
        <w:ind w:left="720" w:hanging="720"/>
        <w:jc w:val="left"/>
        <w:rPr>
          <w:rFonts w:ascii="Arial" w:hAnsi="Arial"/>
          <w:sz w:val="23"/>
          <w:szCs w:val="23"/>
        </w:rPr>
      </w:pPr>
      <w:r w:rsidRPr="0007155E">
        <w:rPr>
          <w:rFonts w:ascii="Arial" w:hAnsi="Arial"/>
          <w:sz w:val="23"/>
          <w:szCs w:val="23"/>
        </w:rPr>
        <w:t>7.1</w:t>
      </w:r>
      <w:r w:rsidRPr="0007155E">
        <w:rPr>
          <w:rFonts w:ascii="Arial" w:hAnsi="Arial"/>
          <w:sz w:val="23"/>
          <w:szCs w:val="23"/>
        </w:rPr>
        <w:tab/>
        <w:t>When provided, public and private ground transportation systems in all counties will be fully accessible, as provided by law.</w:t>
      </w:r>
    </w:p>
    <w:p w14:paraId="5A18853F" w14:textId="77777777" w:rsidR="00E82B02" w:rsidRDefault="00E82B02">
      <w:pPr>
        <w:rPr>
          <w:rFonts w:ascii="Arial" w:hAnsi="Arial"/>
          <w:sz w:val="23"/>
          <w:szCs w:val="23"/>
        </w:rPr>
      </w:pPr>
    </w:p>
    <w:p w14:paraId="79BCAC5B" w14:textId="77777777" w:rsidR="00E82B02" w:rsidRPr="0007155E" w:rsidRDefault="00E82B02">
      <w:pPr>
        <w:ind w:left="720"/>
        <w:rPr>
          <w:rFonts w:ascii="Arial" w:hAnsi="Arial"/>
          <w:sz w:val="23"/>
          <w:szCs w:val="23"/>
        </w:rPr>
      </w:pPr>
      <w:r w:rsidRPr="0007155E">
        <w:rPr>
          <w:rFonts w:ascii="Arial" w:hAnsi="Arial"/>
          <w:sz w:val="23"/>
          <w:szCs w:val="23"/>
        </w:rPr>
        <w:t>Objectives:</w:t>
      </w:r>
    </w:p>
    <w:p w14:paraId="562D2388" w14:textId="77777777" w:rsidR="00E82B02" w:rsidRPr="0007155E" w:rsidRDefault="00E82B02">
      <w:pPr>
        <w:ind w:left="720" w:hanging="720"/>
        <w:rPr>
          <w:rFonts w:ascii="Arial" w:hAnsi="Arial"/>
          <w:sz w:val="23"/>
          <w:szCs w:val="23"/>
        </w:rPr>
      </w:pPr>
    </w:p>
    <w:p w14:paraId="1CB8F7A5" w14:textId="558A5485" w:rsidR="009016FD" w:rsidRPr="0007155E" w:rsidRDefault="00E82B02" w:rsidP="002C4534">
      <w:pPr>
        <w:ind w:left="1440" w:hanging="720"/>
        <w:rPr>
          <w:rFonts w:ascii="Arial" w:hAnsi="Arial"/>
          <w:sz w:val="23"/>
          <w:szCs w:val="23"/>
        </w:rPr>
      </w:pPr>
      <w:r w:rsidRPr="0007155E">
        <w:rPr>
          <w:rFonts w:ascii="Arial" w:hAnsi="Arial"/>
          <w:sz w:val="23"/>
          <w:szCs w:val="23"/>
        </w:rPr>
        <w:t>7.1.1</w:t>
      </w:r>
      <w:r w:rsidRPr="0007155E">
        <w:rPr>
          <w:rFonts w:ascii="Arial" w:hAnsi="Arial"/>
          <w:sz w:val="23"/>
          <w:szCs w:val="23"/>
        </w:rPr>
        <w:tab/>
      </w:r>
      <w:r w:rsidR="00BD698A" w:rsidRPr="0007155E">
        <w:rPr>
          <w:rFonts w:ascii="Arial" w:hAnsi="Arial"/>
          <w:sz w:val="23"/>
          <w:szCs w:val="23"/>
        </w:rPr>
        <w:t xml:space="preserve">Provide technical assistance and training to public and private transportation providers on the requirements for accessible vehicles and transportation services under Titles II and III of the Americans with Disabilities Act, to include but not be limited to the fixed-route bus, paratransit, </w:t>
      </w:r>
      <w:r w:rsidR="00D32639" w:rsidRPr="0007155E">
        <w:rPr>
          <w:rFonts w:ascii="Arial" w:hAnsi="Arial"/>
          <w:sz w:val="23"/>
          <w:szCs w:val="23"/>
        </w:rPr>
        <w:t xml:space="preserve">shuttle, </w:t>
      </w:r>
      <w:r w:rsidR="00BD698A" w:rsidRPr="0007155E">
        <w:rPr>
          <w:rFonts w:ascii="Arial" w:hAnsi="Arial"/>
          <w:sz w:val="23"/>
          <w:szCs w:val="23"/>
        </w:rPr>
        <w:t>taxi services</w:t>
      </w:r>
      <w:r w:rsidR="00712702">
        <w:rPr>
          <w:rFonts w:ascii="Arial" w:hAnsi="Arial"/>
          <w:sz w:val="23"/>
          <w:szCs w:val="23"/>
        </w:rPr>
        <w:t>, and ride hailing service</w:t>
      </w:r>
      <w:r w:rsidR="00CA3179">
        <w:rPr>
          <w:rFonts w:ascii="Arial" w:hAnsi="Arial"/>
          <w:sz w:val="23"/>
          <w:szCs w:val="23"/>
        </w:rPr>
        <w:t>s</w:t>
      </w:r>
      <w:r w:rsidR="00BD698A" w:rsidRPr="0007155E">
        <w:rPr>
          <w:rFonts w:ascii="Arial" w:hAnsi="Arial"/>
          <w:sz w:val="23"/>
          <w:szCs w:val="23"/>
        </w:rPr>
        <w:t>.  (</w:t>
      </w:r>
      <w:r w:rsidR="00BD698A" w:rsidRPr="0007155E">
        <w:rPr>
          <w:rFonts w:ascii="Arial" w:hAnsi="Arial"/>
          <w:b/>
          <w:sz w:val="23"/>
          <w:szCs w:val="23"/>
        </w:rPr>
        <w:t>Priority 2</w:t>
      </w:r>
      <w:r w:rsidR="00BD698A" w:rsidRPr="0007155E">
        <w:rPr>
          <w:rFonts w:ascii="Arial" w:hAnsi="Arial"/>
          <w:sz w:val="23"/>
          <w:szCs w:val="23"/>
        </w:rPr>
        <w:t>)</w:t>
      </w:r>
    </w:p>
    <w:p w14:paraId="7F01233E" w14:textId="77777777" w:rsidR="007F1CC4" w:rsidRDefault="007F1CC4">
      <w:pPr>
        <w:ind w:left="1440" w:hanging="720"/>
        <w:rPr>
          <w:rFonts w:ascii="Arial" w:hAnsi="Arial"/>
          <w:sz w:val="23"/>
          <w:szCs w:val="23"/>
        </w:rPr>
      </w:pPr>
    </w:p>
    <w:p w14:paraId="69B20B77" w14:textId="38251862" w:rsidR="00E82B02" w:rsidRPr="0007155E" w:rsidRDefault="004120BD">
      <w:pPr>
        <w:ind w:left="1440" w:hanging="720"/>
        <w:rPr>
          <w:rFonts w:ascii="Arial" w:hAnsi="Arial"/>
          <w:sz w:val="23"/>
          <w:szCs w:val="23"/>
        </w:rPr>
      </w:pPr>
      <w:r w:rsidRPr="0007155E">
        <w:rPr>
          <w:rFonts w:ascii="Arial" w:hAnsi="Arial"/>
          <w:sz w:val="23"/>
          <w:szCs w:val="23"/>
        </w:rPr>
        <w:t>7.1.2</w:t>
      </w:r>
      <w:r w:rsidR="00E82B02" w:rsidRPr="0007155E">
        <w:rPr>
          <w:rFonts w:ascii="Arial" w:hAnsi="Arial"/>
          <w:sz w:val="23"/>
          <w:szCs w:val="23"/>
        </w:rPr>
        <w:tab/>
      </w:r>
      <w:r w:rsidR="00CD16B3" w:rsidRPr="0007155E">
        <w:rPr>
          <w:rFonts w:ascii="Arial" w:hAnsi="Arial"/>
          <w:sz w:val="23"/>
          <w:szCs w:val="23"/>
        </w:rPr>
        <w:t xml:space="preserve">Provide technical assistance to the </w:t>
      </w:r>
      <w:r w:rsidR="003E2DFE">
        <w:rPr>
          <w:rFonts w:ascii="Arial" w:hAnsi="Arial"/>
          <w:sz w:val="23"/>
          <w:szCs w:val="23"/>
        </w:rPr>
        <w:t xml:space="preserve">City and </w:t>
      </w:r>
      <w:r w:rsidR="00CD16B3" w:rsidRPr="0007155E">
        <w:rPr>
          <w:rFonts w:ascii="Arial" w:hAnsi="Arial"/>
          <w:sz w:val="23"/>
          <w:szCs w:val="23"/>
        </w:rPr>
        <w:t>County</w:t>
      </w:r>
      <w:r w:rsidR="003E2DFE">
        <w:rPr>
          <w:rFonts w:ascii="Arial" w:hAnsi="Arial"/>
          <w:sz w:val="23"/>
          <w:szCs w:val="23"/>
        </w:rPr>
        <w:t xml:space="preserve"> of Honolulu</w:t>
      </w:r>
      <w:r w:rsidR="00CD16B3" w:rsidRPr="0007155E">
        <w:rPr>
          <w:rFonts w:ascii="Arial" w:hAnsi="Arial"/>
          <w:sz w:val="23"/>
          <w:szCs w:val="23"/>
        </w:rPr>
        <w:t xml:space="preserve"> and the Honolulu Authority for Rapid Transportation to ensure the train cars and services adequately serve persons with disabilities.  The Section 103-50, Hawaii Revised Statutes review process already covers the facility but not the actual transit vehicles.  (</w:t>
      </w:r>
      <w:r w:rsidR="00CD16B3" w:rsidRPr="0007155E">
        <w:rPr>
          <w:rFonts w:ascii="Arial" w:hAnsi="Arial"/>
          <w:b/>
          <w:sz w:val="23"/>
          <w:szCs w:val="23"/>
        </w:rPr>
        <w:t xml:space="preserve">Priority </w:t>
      </w:r>
      <w:r w:rsidR="007A381D">
        <w:rPr>
          <w:rFonts w:ascii="Arial" w:hAnsi="Arial"/>
          <w:b/>
          <w:sz w:val="23"/>
          <w:szCs w:val="23"/>
        </w:rPr>
        <w:t>3</w:t>
      </w:r>
      <w:r w:rsidR="00CD16B3" w:rsidRPr="0007155E">
        <w:rPr>
          <w:rFonts w:ascii="Arial" w:hAnsi="Arial"/>
          <w:sz w:val="23"/>
          <w:szCs w:val="23"/>
        </w:rPr>
        <w:t>)</w:t>
      </w:r>
    </w:p>
    <w:p w14:paraId="6E6EBD81" w14:textId="77777777" w:rsidR="001C35CD" w:rsidRDefault="001C35CD" w:rsidP="002D7A94">
      <w:pPr>
        <w:rPr>
          <w:rFonts w:ascii="Arial" w:hAnsi="Arial"/>
          <w:sz w:val="23"/>
          <w:szCs w:val="23"/>
        </w:rPr>
      </w:pPr>
    </w:p>
    <w:p w14:paraId="2968DF92" w14:textId="21FA81E9" w:rsidR="004120BD" w:rsidRPr="00340A4B" w:rsidRDefault="004120BD" w:rsidP="004120BD">
      <w:pPr>
        <w:ind w:left="1440" w:hanging="720"/>
        <w:rPr>
          <w:rFonts w:ascii="Arial" w:hAnsi="Arial"/>
          <w:color w:val="000000" w:themeColor="text1"/>
          <w:sz w:val="23"/>
          <w:szCs w:val="23"/>
        </w:rPr>
      </w:pPr>
      <w:r w:rsidRPr="00340A4B">
        <w:rPr>
          <w:rFonts w:ascii="Arial" w:hAnsi="Arial"/>
          <w:color w:val="000000" w:themeColor="text1"/>
          <w:sz w:val="23"/>
          <w:szCs w:val="23"/>
        </w:rPr>
        <w:t>7.1.3</w:t>
      </w:r>
      <w:r w:rsidR="00E82B02" w:rsidRPr="00340A4B">
        <w:rPr>
          <w:rFonts w:ascii="Arial" w:hAnsi="Arial"/>
          <w:color w:val="000000" w:themeColor="text1"/>
          <w:sz w:val="23"/>
          <w:szCs w:val="23"/>
        </w:rPr>
        <w:tab/>
      </w:r>
      <w:r w:rsidR="00340A4B" w:rsidRPr="00340A4B">
        <w:rPr>
          <w:rFonts w:ascii="Arial" w:hAnsi="Arial"/>
          <w:color w:val="000000" w:themeColor="text1"/>
          <w:sz w:val="23"/>
          <w:szCs w:val="23"/>
        </w:rPr>
        <w:t>Monitor and provide comment on proposed federal, state, and county legislation and regulations relating to transportation options that impact people with disabilities.  (</w:t>
      </w:r>
      <w:r w:rsidR="00340A4B" w:rsidRPr="00340A4B">
        <w:rPr>
          <w:rFonts w:ascii="Arial" w:hAnsi="Arial"/>
          <w:b/>
          <w:color w:val="000000" w:themeColor="text1"/>
          <w:sz w:val="23"/>
          <w:szCs w:val="23"/>
        </w:rPr>
        <w:t>Priority 2</w:t>
      </w:r>
      <w:r w:rsidR="00340A4B" w:rsidRPr="00340A4B">
        <w:rPr>
          <w:rFonts w:ascii="Arial" w:hAnsi="Arial"/>
          <w:color w:val="000000" w:themeColor="text1"/>
          <w:sz w:val="23"/>
          <w:szCs w:val="23"/>
        </w:rPr>
        <w:t>)</w:t>
      </w:r>
    </w:p>
    <w:p w14:paraId="3755B87C" w14:textId="77777777" w:rsidR="006C4222" w:rsidRDefault="006C4222" w:rsidP="004120BD">
      <w:pPr>
        <w:ind w:left="1440" w:hanging="720"/>
        <w:rPr>
          <w:rFonts w:ascii="Arial" w:hAnsi="Arial"/>
          <w:sz w:val="23"/>
          <w:szCs w:val="23"/>
        </w:rPr>
      </w:pPr>
    </w:p>
    <w:p w14:paraId="062E2A79" w14:textId="66BE5109" w:rsidR="007A381D" w:rsidRPr="003373CD" w:rsidRDefault="0007155E" w:rsidP="007A381D">
      <w:pPr>
        <w:tabs>
          <w:tab w:val="left" w:pos="720"/>
        </w:tabs>
        <w:ind w:left="1440" w:hanging="720"/>
        <w:rPr>
          <w:rFonts w:ascii="Arial" w:hAnsi="Arial"/>
          <w:color w:val="000000" w:themeColor="text1"/>
          <w:sz w:val="23"/>
          <w:szCs w:val="23"/>
        </w:rPr>
      </w:pPr>
      <w:r>
        <w:rPr>
          <w:rFonts w:ascii="Arial" w:hAnsi="Arial"/>
          <w:sz w:val="23"/>
          <w:szCs w:val="23"/>
        </w:rPr>
        <w:t>7.1.</w:t>
      </w:r>
      <w:r w:rsidR="004120BD" w:rsidRPr="0007155E">
        <w:rPr>
          <w:rFonts w:ascii="Arial" w:hAnsi="Arial"/>
          <w:sz w:val="23"/>
          <w:szCs w:val="23"/>
        </w:rPr>
        <w:t>4</w:t>
      </w:r>
      <w:r w:rsidR="004120BD" w:rsidRPr="0007155E">
        <w:rPr>
          <w:rFonts w:ascii="Arial" w:hAnsi="Arial"/>
          <w:sz w:val="23"/>
          <w:szCs w:val="23"/>
        </w:rPr>
        <w:tab/>
      </w:r>
      <w:r w:rsidR="003373CD" w:rsidRPr="003373CD">
        <w:rPr>
          <w:rFonts w:ascii="Arial" w:hAnsi="Arial" w:cs="Arial"/>
          <w:color w:val="000000" w:themeColor="text1"/>
          <w:sz w:val="23"/>
          <w:szCs w:val="23"/>
        </w:rPr>
        <w:t xml:space="preserve">Monitor and provide testimony, as needed, to the Counties, with an emphasis on </w:t>
      </w:r>
      <w:r w:rsidR="003373CD" w:rsidRPr="003373CD">
        <w:rPr>
          <w:rFonts w:ascii="Arial" w:hAnsi="Arial"/>
          <w:color w:val="000000" w:themeColor="text1"/>
          <w:sz w:val="23"/>
          <w:szCs w:val="23"/>
        </w:rPr>
        <w:t>legislation affecting fares for paratransit service and for fixed route service as it impacts passengers with disabilities.  (</w:t>
      </w:r>
      <w:r w:rsidR="003373CD" w:rsidRPr="003373CD">
        <w:rPr>
          <w:rFonts w:ascii="Arial" w:hAnsi="Arial"/>
          <w:b/>
          <w:color w:val="000000" w:themeColor="text1"/>
          <w:sz w:val="23"/>
          <w:szCs w:val="23"/>
        </w:rPr>
        <w:t>Priority 1</w:t>
      </w:r>
      <w:r w:rsidR="003373CD" w:rsidRPr="003373CD">
        <w:rPr>
          <w:rFonts w:ascii="Arial" w:hAnsi="Arial"/>
          <w:color w:val="000000" w:themeColor="text1"/>
          <w:sz w:val="23"/>
          <w:szCs w:val="23"/>
        </w:rPr>
        <w:t>)</w:t>
      </w:r>
    </w:p>
    <w:p w14:paraId="1E990E13" w14:textId="77777777" w:rsidR="00633914" w:rsidRDefault="00633914" w:rsidP="00ED18AC">
      <w:pPr>
        <w:ind w:left="1440"/>
        <w:rPr>
          <w:rFonts w:ascii="Arial" w:hAnsi="Arial"/>
          <w:sz w:val="23"/>
          <w:szCs w:val="23"/>
        </w:rPr>
      </w:pPr>
    </w:p>
    <w:p w14:paraId="39D4DDC9" w14:textId="62FD34E3" w:rsidR="00633914" w:rsidRPr="00CA529B" w:rsidRDefault="001627A2" w:rsidP="00633914">
      <w:pPr>
        <w:tabs>
          <w:tab w:val="left" w:pos="720"/>
        </w:tabs>
        <w:ind w:left="1440" w:hanging="1440"/>
        <w:rPr>
          <w:rFonts w:ascii="Arial" w:hAnsi="Arial"/>
          <w:color w:val="000000" w:themeColor="text1"/>
          <w:sz w:val="23"/>
          <w:szCs w:val="23"/>
        </w:rPr>
      </w:pPr>
      <w:r w:rsidRPr="00CA529B">
        <w:rPr>
          <w:rFonts w:ascii="Arial" w:hAnsi="Arial"/>
          <w:color w:val="000000" w:themeColor="text1"/>
          <w:sz w:val="23"/>
          <w:szCs w:val="23"/>
        </w:rPr>
        <w:tab/>
      </w:r>
      <w:r w:rsidR="00CA529B" w:rsidRPr="00CA529B">
        <w:rPr>
          <w:rFonts w:ascii="Arial" w:hAnsi="Arial"/>
          <w:color w:val="000000" w:themeColor="text1"/>
          <w:sz w:val="23"/>
          <w:szCs w:val="23"/>
        </w:rPr>
        <w:t>7.1.5</w:t>
      </w:r>
      <w:r w:rsidR="00633914" w:rsidRPr="00CA529B">
        <w:rPr>
          <w:rFonts w:ascii="Arial" w:hAnsi="Arial"/>
          <w:color w:val="000000" w:themeColor="text1"/>
          <w:sz w:val="23"/>
          <w:szCs w:val="23"/>
        </w:rPr>
        <w:tab/>
        <w:t>Monitor private transportation network companies and encourage them to utilize accessible vehicles as part of their fleet.  (</w:t>
      </w:r>
      <w:r w:rsidR="00633914" w:rsidRPr="00CA529B">
        <w:rPr>
          <w:rFonts w:ascii="Arial" w:hAnsi="Arial"/>
          <w:b/>
          <w:color w:val="000000" w:themeColor="text1"/>
          <w:sz w:val="23"/>
          <w:szCs w:val="23"/>
        </w:rPr>
        <w:t>Priority 2</w:t>
      </w:r>
      <w:r w:rsidR="00633914" w:rsidRPr="00CA529B">
        <w:rPr>
          <w:rFonts w:ascii="Arial" w:hAnsi="Arial"/>
          <w:color w:val="000000" w:themeColor="text1"/>
          <w:sz w:val="23"/>
          <w:szCs w:val="23"/>
        </w:rPr>
        <w:t>)</w:t>
      </w:r>
    </w:p>
    <w:p w14:paraId="2058376B" w14:textId="77777777" w:rsidR="00073C0B" w:rsidRDefault="00073C0B" w:rsidP="00633914">
      <w:pPr>
        <w:tabs>
          <w:tab w:val="left" w:pos="720"/>
        </w:tabs>
        <w:ind w:left="1440" w:hanging="1440"/>
        <w:rPr>
          <w:rFonts w:ascii="Arial" w:hAnsi="Arial"/>
          <w:color w:val="FF0000"/>
          <w:sz w:val="23"/>
          <w:szCs w:val="23"/>
        </w:rPr>
      </w:pPr>
    </w:p>
    <w:p w14:paraId="7352B6D2" w14:textId="5258EFFF" w:rsidR="00073C0B" w:rsidRDefault="00CA529B" w:rsidP="00633914">
      <w:pPr>
        <w:tabs>
          <w:tab w:val="left" w:pos="720"/>
        </w:tabs>
        <w:ind w:left="1440" w:hanging="1440"/>
        <w:rPr>
          <w:rFonts w:ascii="Arial" w:hAnsi="Arial"/>
          <w:color w:val="000000" w:themeColor="text1"/>
          <w:sz w:val="23"/>
          <w:szCs w:val="23"/>
        </w:rPr>
      </w:pPr>
      <w:r>
        <w:rPr>
          <w:rFonts w:ascii="Arial" w:hAnsi="Arial"/>
          <w:color w:val="FF0000"/>
          <w:sz w:val="23"/>
          <w:szCs w:val="23"/>
        </w:rPr>
        <w:tab/>
      </w:r>
      <w:r w:rsidRPr="00CA529B">
        <w:rPr>
          <w:rFonts w:ascii="Arial" w:hAnsi="Arial"/>
          <w:color w:val="000000" w:themeColor="text1"/>
          <w:sz w:val="23"/>
          <w:szCs w:val="23"/>
        </w:rPr>
        <w:t>7.1.6</w:t>
      </w:r>
      <w:r w:rsidR="00073C0B" w:rsidRPr="00CA529B">
        <w:rPr>
          <w:rFonts w:ascii="Arial" w:hAnsi="Arial"/>
          <w:color w:val="000000" w:themeColor="text1"/>
          <w:sz w:val="23"/>
          <w:szCs w:val="23"/>
        </w:rPr>
        <w:tab/>
      </w:r>
      <w:r w:rsidR="003373CD" w:rsidRPr="003373CD">
        <w:rPr>
          <w:rFonts w:ascii="Arial" w:hAnsi="Arial"/>
          <w:color w:val="000000" w:themeColor="text1"/>
          <w:sz w:val="23"/>
          <w:szCs w:val="23"/>
        </w:rPr>
        <w:t>Monitor legislation, regulations, and emerging alternative transportation industries such as car share, bike share, and scooter share to ensure they comply with the Americans with Disabilities Act requirements and do not create accessibility barriers for existing infrastructure.  (</w:t>
      </w:r>
      <w:r w:rsidR="003373CD" w:rsidRPr="003373CD">
        <w:rPr>
          <w:rFonts w:ascii="Arial" w:hAnsi="Arial"/>
          <w:b/>
          <w:color w:val="000000" w:themeColor="text1"/>
          <w:sz w:val="23"/>
          <w:szCs w:val="23"/>
        </w:rPr>
        <w:t>Priority 2</w:t>
      </w:r>
      <w:r w:rsidR="003373CD" w:rsidRPr="003373CD">
        <w:rPr>
          <w:rFonts w:ascii="Arial" w:hAnsi="Arial"/>
          <w:color w:val="000000" w:themeColor="text1"/>
          <w:sz w:val="23"/>
          <w:szCs w:val="23"/>
        </w:rPr>
        <w:t>)</w:t>
      </w:r>
    </w:p>
    <w:p w14:paraId="746E4746" w14:textId="77777777" w:rsidR="0061115C" w:rsidRDefault="0061115C" w:rsidP="00633914">
      <w:pPr>
        <w:tabs>
          <w:tab w:val="left" w:pos="720"/>
        </w:tabs>
        <w:ind w:left="1440" w:hanging="1440"/>
        <w:rPr>
          <w:rFonts w:ascii="Arial" w:hAnsi="Arial"/>
          <w:color w:val="000000" w:themeColor="text1"/>
          <w:sz w:val="23"/>
          <w:szCs w:val="23"/>
        </w:rPr>
      </w:pPr>
    </w:p>
    <w:p w14:paraId="45B13FDE" w14:textId="3BEBEFCE" w:rsidR="0061115C" w:rsidRPr="003373CD" w:rsidRDefault="0061115C" w:rsidP="0061115C">
      <w:pPr>
        <w:tabs>
          <w:tab w:val="left" w:pos="720"/>
        </w:tabs>
        <w:ind w:left="1440" w:hanging="720"/>
        <w:rPr>
          <w:rFonts w:ascii="Arial" w:hAnsi="Arial"/>
          <w:color w:val="000000" w:themeColor="text1"/>
          <w:sz w:val="23"/>
          <w:szCs w:val="23"/>
        </w:rPr>
      </w:pPr>
      <w:r>
        <w:rPr>
          <w:rFonts w:ascii="Arial" w:hAnsi="Arial"/>
          <w:color w:val="000000" w:themeColor="text1"/>
          <w:sz w:val="23"/>
          <w:szCs w:val="23"/>
        </w:rPr>
        <w:t>7.1.7</w:t>
      </w:r>
      <w:r>
        <w:rPr>
          <w:rFonts w:ascii="Arial" w:hAnsi="Arial"/>
          <w:color w:val="000000" w:themeColor="text1"/>
          <w:sz w:val="23"/>
          <w:szCs w:val="23"/>
        </w:rPr>
        <w:tab/>
        <w:t>Advocate for additional seating and transit safety measures for persons with disabilities beyond the minimum requirements of the Americans with Disabilities Act.  (</w:t>
      </w:r>
      <w:r w:rsidRPr="0061115C">
        <w:rPr>
          <w:rFonts w:ascii="Arial" w:hAnsi="Arial"/>
          <w:b/>
          <w:color w:val="000000" w:themeColor="text1"/>
          <w:sz w:val="23"/>
          <w:szCs w:val="23"/>
        </w:rPr>
        <w:t>Priority 3</w:t>
      </w:r>
      <w:r>
        <w:rPr>
          <w:rFonts w:ascii="Arial" w:hAnsi="Arial"/>
          <w:color w:val="000000" w:themeColor="text1"/>
          <w:sz w:val="23"/>
          <w:szCs w:val="23"/>
        </w:rPr>
        <w:t>)</w:t>
      </w:r>
    </w:p>
    <w:p w14:paraId="364D307A" w14:textId="77777777" w:rsidR="00633914" w:rsidRDefault="00633914" w:rsidP="00ED18AC">
      <w:pPr>
        <w:ind w:left="1440"/>
        <w:rPr>
          <w:rFonts w:ascii="Arial" w:hAnsi="Arial"/>
          <w:sz w:val="23"/>
          <w:szCs w:val="23"/>
        </w:rPr>
      </w:pPr>
    </w:p>
    <w:p w14:paraId="509F92EF" w14:textId="77777777" w:rsidR="00E82B02" w:rsidRPr="0007155E" w:rsidRDefault="00E82B02" w:rsidP="00E82B02">
      <w:pPr>
        <w:pStyle w:val="BodyTextIndent"/>
        <w:ind w:left="720" w:hanging="720"/>
        <w:jc w:val="left"/>
        <w:rPr>
          <w:rFonts w:ascii="Arial" w:hAnsi="Arial"/>
          <w:sz w:val="23"/>
          <w:szCs w:val="23"/>
        </w:rPr>
      </w:pPr>
      <w:r w:rsidRPr="0007155E">
        <w:rPr>
          <w:rFonts w:ascii="Arial" w:hAnsi="Arial"/>
          <w:sz w:val="23"/>
          <w:szCs w:val="23"/>
        </w:rPr>
        <w:t>7.2</w:t>
      </w:r>
      <w:r w:rsidRPr="0007155E">
        <w:rPr>
          <w:rFonts w:ascii="Arial" w:hAnsi="Arial"/>
          <w:sz w:val="23"/>
          <w:szCs w:val="23"/>
        </w:rPr>
        <w:tab/>
      </w:r>
      <w:r w:rsidR="00706690" w:rsidRPr="0007155E">
        <w:rPr>
          <w:rFonts w:ascii="Arial" w:hAnsi="Arial"/>
          <w:sz w:val="23"/>
          <w:szCs w:val="23"/>
        </w:rPr>
        <w:t>Travel to, from and within the State of Hawaii for travelers with disabilities shall comply with the provisions of the Air Carrier Access Act and the Americans with Disabilities Act.</w:t>
      </w:r>
    </w:p>
    <w:p w14:paraId="14D4A84E" w14:textId="655B889A" w:rsidR="0061115C" w:rsidRDefault="0061115C">
      <w:pPr>
        <w:rPr>
          <w:rFonts w:ascii="Arial" w:hAnsi="Arial"/>
          <w:sz w:val="23"/>
          <w:szCs w:val="23"/>
        </w:rPr>
      </w:pPr>
      <w:r>
        <w:rPr>
          <w:rFonts w:ascii="Arial" w:hAnsi="Arial"/>
          <w:sz w:val="23"/>
          <w:szCs w:val="23"/>
        </w:rPr>
        <w:br w:type="page"/>
      </w:r>
    </w:p>
    <w:p w14:paraId="039462D3" w14:textId="77777777" w:rsidR="00E82B02" w:rsidRDefault="00E82B02" w:rsidP="00E82B02">
      <w:pPr>
        <w:pStyle w:val="BodyTextIndent"/>
        <w:ind w:left="720" w:hanging="720"/>
        <w:jc w:val="left"/>
        <w:rPr>
          <w:rFonts w:ascii="Arial" w:hAnsi="Arial"/>
          <w:sz w:val="23"/>
          <w:szCs w:val="23"/>
        </w:rPr>
      </w:pPr>
    </w:p>
    <w:p w14:paraId="3D4964C5" w14:textId="77777777" w:rsidR="00E82B02" w:rsidRPr="0007155E" w:rsidRDefault="00E82B02">
      <w:pPr>
        <w:ind w:left="720" w:hanging="720"/>
        <w:rPr>
          <w:rFonts w:ascii="Arial" w:hAnsi="Arial"/>
          <w:sz w:val="23"/>
          <w:szCs w:val="23"/>
        </w:rPr>
      </w:pPr>
      <w:r w:rsidRPr="0007155E">
        <w:rPr>
          <w:rFonts w:ascii="Arial" w:hAnsi="Arial"/>
          <w:sz w:val="23"/>
          <w:szCs w:val="23"/>
        </w:rPr>
        <w:tab/>
        <w:t>Objectives:</w:t>
      </w:r>
    </w:p>
    <w:p w14:paraId="43ABA864" w14:textId="77777777" w:rsidR="00E82B02" w:rsidRPr="0007155E" w:rsidRDefault="00E82B02">
      <w:pPr>
        <w:ind w:left="720" w:hanging="720"/>
        <w:rPr>
          <w:rFonts w:ascii="Arial" w:hAnsi="Arial"/>
          <w:sz w:val="23"/>
          <w:szCs w:val="23"/>
        </w:rPr>
      </w:pPr>
    </w:p>
    <w:p w14:paraId="2B67E177" w14:textId="67AAC867" w:rsidR="00E82B02" w:rsidRPr="003373CD" w:rsidRDefault="00E82B02">
      <w:pPr>
        <w:ind w:left="1440" w:hanging="720"/>
        <w:rPr>
          <w:rFonts w:ascii="Arial" w:hAnsi="Arial"/>
          <w:color w:val="000000" w:themeColor="text1"/>
          <w:sz w:val="23"/>
          <w:szCs w:val="23"/>
        </w:rPr>
      </w:pPr>
      <w:r w:rsidRPr="0007155E">
        <w:rPr>
          <w:rFonts w:ascii="Arial" w:hAnsi="Arial"/>
          <w:sz w:val="23"/>
          <w:szCs w:val="23"/>
        </w:rPr>
        <w:t>7.2.1</w:t>
      </w:r>
      <w:r w:rsidRPr="0007155E">
        <w:rPr>
          <w:rFonts w:ascii="Arial" w:hAnsi="Arial"/>
          <w:sz w:val="23"/>
          <w:szCs w:val="23"/>
        </w:rPr>
        <w:tab/>
      </w:r>
      <w:r w:rsidR="003373CD" w:rsidRPr="003373CD">
        <w:rPr>
          <w:rFonts w:ascii="Arial" w:hAnsi="Arial"/>
          <w:color w:val="000000" w:themeColor="text1"/>
          <w:sz w:val="23"/>
          <w:szCs w:val="23"/>
        </w:rPr>
        <w:t>Provide technical assistance to the Department of Transportation Airports Division and other agencies working at the airport to increase accessibility to all air carrier passengers with disabilities to comply with the Air Carrier Access Act and the Americans with Disabilities Act.  (</w:t>
      </w:r>
      <w:r w:rsidR="003373CD" w:rsidRPr="003373CD">
        <w:rPr>
          <w:rFonts w:ascii="Arial" w:hAnsi="Arial"/>
          <w:b/>
          <w:color w:val="000000" w:themeColor="text1"/>
          <w:sz w:val="23"/>
          <w:szCs w:val="23"/>
        </w:rPr>
        <w:t>Priority 2</w:t>
      </w:r>
      <w:r w:rsidR="003373CD" w:rsidRPr="003373CD">
        <w:rPr>
          <w:rFonts w:ascii="Arial" w:hAnsi="Arial"/>
          <w:color w:val="000000" w:themeColor="text1"/>
          <w:sz w:val="23"/>
          <w:szCs w:val="23"/>
        </w:rPr>
        <w:t>)</w:t>
      </w:r>
    </w:p>
    <w:p w14:paraId="4B41639A" w14:textId="77777777" w:rsidR="009016FD" w:rsidRDefault="009016FD" w:rsidP="002C4534">
      <w:pPr>
        <w:rPr>
          <w:rFonts w:ascii="Arial" w:hAnsi="Arial"/>
          <w:sz w:val="23"/>
          <w:szCs w:val="23"/>
        </w:rPr>
      </w:pPr>
    </w:p>
    <w:p w14:paraId="2696EED4" w14:textId="77777777" w:rsidR="00201524" w:rsidRDefault="00E82B02" w:rsidP="00807F1A">
      <w:pPr>
        <w:ind w:left="1440" w:hanging="720"/>
        <w:rPr>
          <w:rFonts w:ascii="Arial" w:hAnsi="Arial"/>
          <w:sz w:val="23"/>
          <w:szCs w:val="23"/>
        </w:rPr>
      </w:pPr>
      <w:r w:rsidRPr="0007155E">
        <w:rPr>
          <w:rFonts w:ascii="Arial" w:hAnsi="Arial"/>
          <w:sz w:val="23"/>
          <w:szCs w:val="23"/>
        </w:rPr>
        <w:t>7.2.2</w:t>
      </w:r>
      <w:r w:rsidRPr="0007155E">
        <w:rPr>
          <w:rFonts w:ascii="Arial" w:hAnsi="Arial"/>
          <w:sz w:val="23"/>
          <w:szCs w:val="23"/>
        </w:rPr>
        <w:tab/>
        <w:t xml:space="preserve">Update the </w:t>
      </w:r>
      <w:r w:rsidR="00082D42" w:rsidRPr="0007155E">
        <w:rPr>
          <w:rFonts w:ascii="Arial" w:hAnsi="Arial"/>
          <w:sz w:val="23"/>
          <w:szCs w:val="23"/>
        </w:rPr>
        <w:t>“</w:t>
      </w:r>
      <w:r w:rsidRPr="0007155E">
        <w:rPr>
          <w:rFonts w:ascii="Arial" w:hAnsi="Arial"/>
          <w:sz w:val="23"/>
          <w:szCs w:val="23"/>
        </w:rPr>
        <w:t>Hawaii Traveler Tips</w:t>
      </w:r>
      <w:r w:rsidR="00082D42" w:rsidRPr="0007155E">
        <w:rPr>
          <w:rFonts w:ascii="Arial" w:hAnsi="Arial"/>
          <w:sz w:val="23"/>
          <w:szCs w:val="23"/>
        </w:rPr>
        <w:t>”</w:t>
      </w:r>
      <w:r w:rsidR="005A29DA" w:rsidRPr="0007155E">
        <w:rPr>
          <w:rFonts w:ascii="Arial" w:hAnsi="Arial"/>
          <w:sz w:val="23"/>
          <w:szCs w:val="23"/>
        </w:rPr>
        <w:t xml:space="preserve"> annually</w:t>
      </w:r>
      <w:r w:rsidRPr="0007155E">
        <w:rPr>
          <w:rFonts w:ascii="Arial" w:hAnsi="Arial"/>
          <w:sz w:val="23"/>
          <w:szCs w:val="23"/>
        </w:rPr>
        <w:t>, post on the Disability and Communication Access Board web site, and encourage links to the site from other travel or visitor web sites.  (</w:t>
      </w:r>
      <w:r w:rsidRPr="0007155E">
        <w:rPr>
          <w:rFonts w:ascii="Arial" w:hAnsi="Arial"/>
          <w:b/>
          <w:sz w:val="23"/>
          <w:szCs w:val="23"/>
        </w:rPr>
        <w:t>Priority 3</w:t>
      </w:r>
      <w:r w:rsidRPr="0007155E">
        <w:rPr>
          <w:rFonts w:ascii="Arial" w:hAnsi="Arial"/>
          <w:sz w:val="23"/>
          <w:szCs w:val="23"/>
        </w:rPr>
        <w:t>)</w:t>
      </w:r>
    </w:p>
    <w:p w14:paraId="4BE37E02" w14:textId="77777777" w:rsidR="00820781" w:rsidRDefault="00820781" w:rsidP="00807F1A">
      <w:pPr>
        <w:ind w:left="1440" w:hanging="720"/>
        <w:rPr>
          <w:rFonts w:ascii="Arial" w:hAnsi="Arial"/>
          <w:sz w:val="23"/>
          <w:szCs w:val="23"/>
        </w:rPr>
      </w:pPr>
    </w:p>
    <w:p w14:paraId="3179B6B3" w14:textId="7D4E8B00" w:rsidR="00201524" w:rsidRDefault="00340A4B" w:rsidP="00340A4B">
      <w:pPr>
        <w:ind w:left="1440" w:hanging="720"/>
        <w:rPr>
          <w:rFonts w:ascii="Arial" w:hAnsi="Arial"/>
          <w:color w:val="000000" w:themeColor="text1"/>
          <w:sz w:val="23"/>
          <w:szCs w:val="23"/>
        </w:rPr>
      </w:pPr>
      <w:r w:rsidRPr="00340A4B">
        <w:rPr>
          <w:rFonts w:ascii="Arial" w:hAnsi="Arial"/>
          <w:color w:val="000000" w:themeColor="text1"/>
          <w:sz w:val="23"/>
          <w:szCs w:val="23"/>
        </w:rPr>
        <w:t>7.2.3</w:t>
      </w:r>
      <w:r w:rsidR="0049557A" w:rsidRPr="00340A4B">
        <w:rPr>
          <w:rFonts w:ascii="Arial" w:hAnsi="Arial"/>
          <w:color w:val="000000" w:themeColor="text1"/>
          <w:sz w:val="23"/>
          <w:szCs w:val="23"/>
        </w:rPr>
        <w:tab/>
        <w:t>Monitor and provide comments, as appropriate, to the proposed federal changes in the Air Carrier Access Act.  (</w:t>
      </w:r>
      <w:r w:rsidR="0049557A" w:rsidRPr="00340A4B">
        <w:rPr>
          <w:rFonts w:ascii="Arial" w:hAnsi="Arial"/>
          <w:b/>
          <w:color w:val="000000" w:themeColor="text1"/>
          <w:sz w:val="23"/>
          <w:szCs w:val="23"/>
        </w:rPr>
        <w:t>Priority 2</w:t>
      </w:r>
      <w:r w:rsidR="0049557A" w:rsidRPr="00340A4B">
        <w:rPr>
          <w:rFonts w:ascii="Arial" w:hAnsi="Arial"/>
          <w:color w:val="000000" w:themeColor="text1"/>
          <w:sz w:val="23"/>
          <w:szCs w:val="23"/>
        </w:rPr>
        <w:t>)</w:t>
      </w:r>
    </w:p>
    <w:p w14:paraId="61D8A481" w14:textId="77777777" w:rsidR="00820781" w:rsidRDefault="00820781" w:rsidP="00820781">
      <w:pPr>
        <w:ind w:left="3240" w:hanging="1800"/>
        <w:rPr>
          <w:rFonts w:ascii="Arial" w:hAnsi="Arial"/>
          <w:color w:val="000000" w:themeColor="text1"/>
          <w:sz w:val="23"/>
          <w:szCs w:val="23"/>
        </w:rPr>
      </w:pPr>
    </w:p>
    <w:p w14:paraId="626725AD" w14:textId="5E814E24" w:rsidR="00170212" w:rsidRPr="003373CD" w:rsidRDefault="003373CD" w:rsidP="00170212">
      <w:pPr>
        <w:rPr>
          <w:rFonts w:ascii="Arial" w:hAnsi="Arial"/>
          <w:color w:val="000000" w:themeColor="text1"/>
          <w:sz w:val="23"/>
          <w:szCs w:val="23"/>
        </w:rPr>
      </w:pPr>
      <w:r w:rsidRPr="003373CD">
        <w:rPr>
          <w:rFonts w:ascii="Arial" w:hAnsi="Arial"/>
          <w:color w:val="000000" w:themeColor="text1"/>
          <w:sz w:val="23"/>
          <w:szCs w:val="23"/>
        </w:rPr>
        <w:t>7.3</w:t>
      </w:r>
      <w:r w:rsidR="00057248" w:rsidRPr="003373CD">
        <w:rPr>
          <w:rFonts w:ascii="Arial" w:hAnsi="Arial"/>
          <w:color w:val="000000" w:themeColor="text1"/>
          <w:sz w:val="23"/>
          <w:szCs w:val="23"/>
        </w:rPr>
        <w:tab/>
      </w:r>
      <w:r w:rsidR="00170212" w:rsidRPr="003373CD">
        <w:rPr>
          <w:rFonts w:ascii="Arial" w:hAnsi="Arial"/>
          <w:color w:val="000000" w:themeColor="text1"/>
          <w:sz w:val="23"/>
          <w:szCs w:val="23"/>
        </w:rPr>
        <w:t>Pedestrian safety efforts shall adequately consider the needs of people with disabilities.</w:t>
      </w:r>
    </w:p>
    <w:p w14:paraId="34CACE5F" w14:textId="77777777" w:rsidR="00170212" w:rsidRDefault="00170212" w:rsidP="00170212">
      <w:pPr>
        <w:rPr>
          <w:rFonts w:ascii="Arial" w:hAnsi="Arial"/>
          <w:color w:val="FF0000"/>
          <w:sz w:val="23"/>
          <w:szCs w:val="23"/>
        </w:rPr>
      </w:pPr>
    </w:p>
    <w:p w14:paraId="635BDA11" w14:textId="0448B437" w:rsidR="00170212" w:rsidRPr="003373CD" w:rsidRDefault="00170212" w:rsidP="00170212">
      <w:pPr>
        <w:rPr>
          <w:rFonts w:ascii="Arial" w:hAnsi="Arial"/>
          <w:color w:val="000000" w:themeColor="text1"/>
          <w:sz w:val="23"/>
          <w:szCs w:val="23"/>
        </w:rPr>
      </w:pPr>
      <w:r w:rsidRPr="003373CD">
        <w:rPr>
          <w:rFonts w:ascii="Arial" w:hAnsi="Arial"/>
          <w:color w:val="000000" w:themeColor="text1"/>
          <w:sz w:val="23"/>
          <w:szCs w:val="23"/>
        </w:rPr>
        <w:tab/>
      </w:r>
      <w:r w:rsidR="003373CD" w:rsidRPr="003373CD">
        <w:rPr>
          <w:rFonts w:ascii="Arial" w:hAnsi="Arial"/>
          <w:color w:val="000000" w:themeColor="text1"/>
          <w:sz w:val="23"/>
          <w:szCs w:val="23"/>
        </w:rPr>
        <w:t>Objectives:</w:t>
      </w:r>
    </w:p>
    <w:p w14:paraId="55C9A9EC" w14:textId="77777777" w:rsidR="00170212" w:rsidRPr="003373CD" w:rsidRDefault="00170212" w:rsidP="00170212">
      <w:pPr>
        <w:rPr>
          <w:rFonts w:ascii="Arial" w:hAnsi="Arial"/>
          <w:color w:val="000000" w:themeColor="text1"/>
          <w:sz w:val="23"/>
          <w:szCs w:val="23"/>
        </w:rPr>
      </w:pPr>
    </w:p>
    <w:p w14:paraId="7910B7E1" w14:textId="658FE31F" w:rsidR="00170212" w:rsidRPr="003373CD" w:rsidRDefault="003373CD" w:rsidP="00057248">
      <w:pPr>
        <w:ind w:left="1440" w:hanging="720"/>
        <w:rPr>
          <w:rFonts w:ascii="Arial" w:hAnsi="Arial"/>
          <w:color w:val="000000" w:themeColor="text1"/>
          <w:sz w:val="23"/>
          <w:szCs w:val="23"/>
        </w:rPr>
      </w:pPr>
      <w:r w:rsidRPr="003373CD">
        <w:rPr>
          <w:rFonts w:ascii="Arial" w:hAnsi="Arial"/>
          <w:color w:val="000000" w:themeColor="text1"/>
          <w:sz w:val="23"/>
          <w:szCs w:val="23"/>
        </w:rPr>
        <w:t>7.3.1</w:t>
      </w:r>
      <w:r w:rsidR="00057248" w:rsidRPr="003373CD">
        <w:rPr>
          <w:rFonts w:ascii="Arial" w:hAnsi="Arial"/>
          <w:color w:val="000000" w:themeColor="text1"/>
          <w:sz w:val="23"/>
          <w:szCs w:val="23"/>
        </w:rPr>
        <w:tab/>
      </w:r>
      <w:r w:rsidR="00170212" w:rsidRPr="003373CD">
        <w:rPr>
          <w:rFonts w:ascii="Arial" w:hAnsi="Arial"/>
          <w:color w:val="000000" w:themeColor="text1"/>
          <w:sz w:val="23"/>
          <w:szCs w:val="23"/>
        </w:rPr>
        <w:t>Monitor and provide comment on proposed federal, state, and county legislation and regulations relating to pedestrian safety for people with disabilities.  (</w:t>
      </w:r>
      <w:r w:rsidR="00170212" w:rsidRPr="003373CD">
        <w:rPr>
          <w:rFonts w:ascii="Arial" w:hAnsi="Arial"/>
          <w:b/>
          <w:color w:val="000000" w:themeColor="text1"/>
          <w:sz w:val="23"/>
          <w:szCs w:val="23"/>
        </w:rPr>
        <w:t>Priority 2</w:t>
      </w:r>
      <w:r w:rsidR="00170212" w:rsidRPr="003373CD">
        <w:rPr>
          <w:rFonts w:ascii="Arial" w:hAnsi="Arial"/>
          <w:color w:val="000000" w:themeColor="text1"/>
          <w:sz w:val="23"/>
          <w:szCs w:val="23"/>
        </w:rPr>
        <w:t>)</w:t>
      </w:r>
    </w:p>
    <w:p w14:paraId="5651A28F" w14:textId="77777777" w:rsidR="00170212" w:rsidRPr="003373CD" w:rsidRDefault="00170212" w:rsidP="00170212">
      <w:pPr>
        <w:ind w:left="1440" w:hanging="1440"/>
        <w:rPr>
          <w:rFonts w:ascii="Arial" w:hAnsi="Arial"/>
          <w:color w:val="000000" w:themeColor="text1"/>
          <w:sz w:val="23"/>
          <w:szCs w:val="23"/>
        </w:rPr>
      </w:pPr>
    </w:p>
    <w:p w14:paraId="14D61FFE" w14:textId="5EE19499" w:rsidR="00170212" w:rsidRPr="003373CD" w:rsidRDefault="003373CD" w:rsidP="00057248">
      <w:pPr>
        <w:ind w:left="1440" w:hanging="720"/>
        <w:rPr>
          <w:rFonts w:ascii="Arial" w:hAnsi="Arial"/>
          <w:color w:val="000000" w:themeColor="text1"/>
          <w:sz w:val="23"/>
          <w:szCs w:val="23"/>
        </w:rPr>
      </w:pPr>
      <w:r w:rsidRPr="003373CD">
        <w:rPr>
          <w:rFonts w:ascii="Arial" w:hAnsi="Arial"/>
          <w:color w:val="000000" w:themeColor="text1"/>
          <w:sz w:val="23"/>
          <w:szCs w:val="23"/>
        </w:rPr>
        <w:t>7.3.2</w:t>
      </w:r>
      <w:r w:rsidR="00170212" w:rsidRPr="003373CD">
        <w:rPr>
          <w:rFonts w:ascii="Arial" w:hAnsi="Arial"/>
          <w:color w:val="000000" w:themeColor="text1"/>
          <w:sz w:val="23"/>
          <w:szCs w:val="23"/>
        </w:rPr>
        <w:tab/>
        <w:t>Participate in</w:t>
      </w:r>
      <w:r w:rsidR="003164AD" w:rsidRPr="003373CD">
        <w:rPr>
          <w:rFonts w:ascii="Arial" w:hAnsi="Arial"/>
          <w:color w:val="000000" w:themeColor="text1"/>
          <w:sz w:val="23"/>
          <w:szCs w:val="23"/>
        </w:rPr>
        <w:t xml:space="preserve"> public education efforts and committees in accordance with our guiding principles on pedestrian safety for persons with disabilities</w:t>
      </w:r>
      <w:r w:rsidR="00170212" w:rsidRPr="003373CD">
        <w:rPr>
          <w:rFonts w:ascii="Arial" w:hAnsi="Arial"/>
          <w:color w:val="000000" w:themeColor="text1"/>
          <w:sz w:val="23"/>
          <w:szCs w:val="23"/>
        </w:rPr>
        <w:t>.  (</w:t>
      </w:r>
      <w:r w:rsidR="00170212" w:rsidRPr="003373CD">
        <w:rPr>
          <w:rFonts w:ascii="Arial" w:hAnsi="Arial"/>
          <w:b/>
          <w:color w:val="000000" w:themeColor="text1"/>
          <w:sz w:val="23"/>
          <w:szCs w:val="23"/>
        </w:rPr>
        <w:t>Priority 2</w:t>
      </w:r>
      <w:r w:rsidR="00170212" w:rsidRPr="003373CD">
        <w:rPr>
          <w:rFonts w:ascii="Arial" w:hAnsi="Arial"/>
          <w:color w:val="000000" w:themeColor="text1"/>
          <w:sz w:val="23"/>
          <w:szCs w:val="23"/>
        </w:rPr>
        <w:t>)</w:t>
      </w:r>
    </w:p>
    <w:p w14:paraId="4D536051" w14:textId="36D954EC" w:rsidR="00CA3179" w:rsidRDefault="00CA3179">
      <w:pPr>
        <w:rPr>
          <w:rFonts w:ascii="Arial" w:hAnsi="Arial"/>
          <w:color w:val="000000" w:themeColor="text1"/>
          <w:sz w:val="23"/>
          <w:szCs w:val="23"/>
        </w:rPr>
      </w:pPr>
      <w:r>
        <w:rPr>
          <w:rFonts w:ascii="Arial" w:hAnsi="Arial"/>
          <w:color w:val="000000" w:themeColor="text1"/>
          <w:sz w:val="23"/>
          <w:szCs w:val="23"/>
        </w:rPr>
        <w:br w:type="page"/>
      </w:r>
    </w:p>
    <w:p w14:paraId="4A9BBD12" w14:textId="77777777" w:rsidR="00ED18AC" w:rsidRPr="00340A4B" w:rsidRDefault="00ED18AC" w:rsidP="00CB7F5F">
      <w:pPr>
        <w:rPr>
          <w:rFonts w:ascii="Arial" w:hAnsi="Arial"/>
          <w:color w:val="000000" w:themeColor="text1"/>
          <w:sz w:val="23"/>
          <w:szCs w:val="23"/>
        </w:rPr>
      </w:pPr>
    </w:p>
    <w:p w14:paraId="2562B13E" w14:textId="6D696780" w:rsidR="00E82B02" w:rsidRPr="0007155E" w:rsidRDefault="00E82B02" w:rsidP="00E82B02">
      <w:pPr>
        <w:rPr>
          <w:rFonts w:ascii="Arial" w:hAnsi="Arial"/>
          <w:b/>
          <w:sz w:val="23"/>
          <w:szCs w:val="23"/>
        </w:rPr>
      </w:pPr>
      <w:r w:rsidRPr="0007155E">
        <w:rPr>
          <w:rFonts w:ascii="Arial" w:hAnsi="Arial"/>
          <w:b/>
          <w:sz w:val="23"/>
          <w:szCs w:val="23"/>
        </w:rPr>
        <w:t>8.</w:t>
      </w:r>
      <w:r w:rsidRPr="0007155E">
        <w:rPr>
          <w:rFonts w:ascii="Arial" w:hAnsi="Arial"/>
          <w:b/>
          <w:sz w:val="23"/>
          <w:szCs w:val="23"/>
        </w:rPr>
        <w:tab/>
      </w:r>
      <w:r w:rsidRPr="0007155E">
        <w:rPr>
          <w:rFonts w:ascii="Arial" w:hAnsi="Arial"/>
          <w:b/>
          <w:sz w:val="23"/>
          <w:szCs w:val="23"/>
          <w:u w:val="single"/>
        </w:rPr>
        <w:t>Parking</w:t>
      </w:r>
    </w:p>
    <w:p w14:paraId="5636648C" w14:textId="77777777" w:rsidR="00E82B02" w:rsidRPr="0007155E" w:rsidRDefault="00E82B02">
      <w:pPr>
        <w:rPr>
          <w:rFonts w:ascii="Arial" w:hAnsi="Arial"/>
          <w:sz w:val="23"/>
          <w:szCs w:val="23"/>
        </w:rPr>
      </w:pPr>
    </w:p>
    <w:p w14:paraId="7FBC4491" w14:textId="77777777" w:rsidR="00E82B02" w:rsidRPr="0007155E" w:rsidRDefault="00E82B02">
      <w:pPr>
        <w:rPr>
          <w:rFonts w:ascii="Arial" w:hAnsi="Arial"/>
          <w:sz w:val="23"/>
          <w:szCs w:val="23"/>
        </w:rPr>
      </w:pPr>
      <w:r w:rsidRPr="0007155E">
        <w:rPr>
          <w:rFonts w:ascii="Arial" w:hAnsi="Arial"/>
          <w:sz w:val="23"/>
          <w:szCs w:val="23"/>
        </w:rPr>
        <w:t>Accessible parking spaces are uniquely designed and located to accommodate the needs of qualified individuals with mobility impairments.  A “person with a disability parking permit” (parking placard or special license plates) authorizes the use of accessible parking spaces.</w:t>
      </w:r>
    </w:p>
    <w:p w14:paraId="749F7C96" w14:textId="77777777" w:rsidR="00E82B02" w:rsidRPr="0007155E" w:rsidRDefault="00E82B02">
      <w:pPr>
        <w:rPr>
          <w:rFonts w:ascii="Arial" w:hAnsi="Arial"/>
          <w:sz w:val="23"/>
          <w:szCs w:val="23"/>
        </w:rPr>
      </w:pPr>
    </w:p>
    <w:p w14:paraId="257B87E5" w14:textId="77777777" w:rsidR="00E82B02" w:rsidRPr="0007155E" w:rsidRDefault="00E82B02">
      <w:pPr>
        <w:rPr>
          <w:rFonts w:ascii="Arial" w:hAnsi="Arial"/>
          <w:sz w:val="23"/>
          <w:szCs w:val="23"/>
        </w:rPr>
      </w:pPr>
      <w:r w:rsidRPr="0007155E">
        <w:rPr>
          <w:rFonts w:ascii="Arial" w:hAnsi="Arial"/>
          <w:sz w:val="23"/>
          <w:szCs w:val="23"/>
        </w:rPr>
        <w:t xml:space="preserve">The goals and objectives in the area of </w:t>
      </w:r>
      <w:r w:rsidRPr="0007155E">
        <w:rPr>
          <w:rFonts w:ascii="Arial" w:hAnsi="Arial"/>
          <w:b/>
          <w:sz w:val="23"/>
          <w:szCs w:val="23"/>
        </w:rPr>
        <w:t>Parking</w:t>
      </w:r>
      <w:r w:rsidR="0010404C" w:rsidRPr="0007155E">
        <w:rPr>
          <w:rFonts w:ascii="Arial" w:hAnsi="Arial"/>
          <w:sz w:val="23"/>
          <w:szCs w:val="23"/>
        </w:rPr>
        <w:t xml:space="preserve"> </w:t>
      </w:r>
      <w:r w:rsidRPr="0007155E">
        <w:rPr>
          <w:rFonts w:ascii="Arial" w:hAnsi="Arial"/>
          <w:sz w:val="23"/>
          <w:szCs w:val="23"/>
        </w:rPr>
        <w:t>are:</w:t>
      </w:r>
    </w:p>
    <w:p w14:paraId="0F192A58" w14:textId="77777777" w:rsidR="00E82B02" w:rsidRPr="0007155E" w:rsidRDefault="00E82B02">
      <w:pPr>
        <w:rPr>
          <w:rFonts w:ascii="Arial" w:hAnsi="Arial"/>
          <w:sz w:val="23"/>
          <w:szCs w:val="23"/>
        </w:rPr>
      </w:pPr>
    </w:p>
    <w:p w14:paraId="537A36C1" w14:textId="77777777" w:rsidR="00E82B02" w:rsidRPr="0007155E" w:rsidRDefault="00E82B02">
      <w:pPr>
        <w:ind w:left="720" w:hanging="720"/>
        <w:rPr>
          <w:rFonts w:ascii="Arial" w:hAnsi="Arial"/>
          <w:sz w:val="23"/>
          <w:szCs w:val="23"/>
        </w:rPr>
      </w:pPr>
      <w:r w:rsidRPr="0007155E">
        <w:rPr>
          <w:rFonts w:ascii="Arial" w:hAnsi="Arial"/>
          <w:sz w:val="23"/>
          <w:szCs w:val="23"/>
        </w:rPr>
        <w:t>8.1</w:t>
      </w:r>
      <w:r w:rsidRPr="0007155E">
        <w:rPr>
          <w:rFonts w:ascii="Arial" w:hAnsi="Arial"/>
          <w:sz w:val="23"/>
          <w:szCs w:val="23"/>
        </w:rPr>
        <w:tab/>
        <w:t>Parking permits (placards or special license plates) will be issued to qualified individuals with mobility impairments in conformance with Chapter 291, Part III, Hawaii Revised Statutes</w:t>
      </w:r>
      <w:r w:rsidR="00EA0065">
        <w:rPr>
          <w:rFonts w:ascii="Arial" w:hAnsi="Arial"/>
          <w:sz w:val="23"/>
          <w:szCs w:val="23"/>
        </w:rPr>
        <w:t xml:space="preserve"> </w:t>
      </w:r>
      <w:r w:rsidR="00EA0065" w:rsidRPr="00340A4B">
        <w:rPr>
          <w:rFonts w:ascii="Arial" w:hAnsi="Arial"/>
          <w:color w:val="000000" w:themeColor="text1"/>
          <w:sz w:val="23"/>
          <w:szCs w:val="23"/>
        </w:rPr>
        <w:t>(HRS)</w:t>
      </w:r>
      <w:r w:rsidRPr="00340A4B">
        <w:rPr>
          <w:rFonts w:ascii="Arial" w:hAnsi="Arial"/>
          <w:color w:val="000000" w:themeColor="text1"/>
          <w:sz w:val="23"/>
          <w:szCs w:val="23"/>
        </w:rPr>
        <w:t xml:space="preserve"> and </w:t>
      </w:r>
      <w:r w:rsidRPr="0007155E">
        <w:rPr>
          <w:rFonts w:ascii="Arial" w:hAnsi="Arial"/>
          <w:sz w:val="23"/>
          <w:szCs w:val="23"/>
        </w:rPr>
        <w:t xml:space="preserve">Hawaii Administrative </w:t>
      </w:r>
      <w:r w:rsidRPr="00340A4B">
        <w:rPr>
          <w:rFonts w:ascii="Arial" w:hAnsi="Arial"/>
          <w:color w:val="000000" w:themeColor="text1"/>
          <w:sz w:val="23"/>
          <w:szCs w:val="23"/>
        </w:rPr>
        <w:t>Rules</w:t>
      </w:r>
      <w:r w:rsidR="00EA0065" w:rsidRPr="00340A4B">
        <w:rPr>
          <w:rFonts w:ascii="Arial" w:hAnsi="Arial"/>
          <w:color w:val="000000" w:themeColor="text1"/>
          <w:sz w:val="23"/>
          <w:szCs w:val="23"/>
        </w:rPr>
        <w:t xml:space="preserve"> (HAR)</w:t>
      </w:r>
      <w:r w:rsidR="00C1222C" w:rsidRPr="00340A4B">
        <w:rPr>
          <w:rFonts w:ascii="Arial" w:hAnsi="Arial"/>
          <w:color w:val="000000" w:themeColor="text1"/>
          <w:sz w:val="23"/>
          <w:szCs w:val="23"/>
        </w:rPr>
        <w:t xml:space="preserve">, </w:t>
      </w:r>
      <w:r w:rsidR="00C1222C" w:rsidRPr="0007155E">
        <w:rPr>
          <w:rFonts w:ascii="Arial" w:hAnsi="Arial"/>
          <w:sz w:val="23"/>
          <w:szCs w:val="23"/>
        </w:rPr>
        <w:t>Title 11, Chapter 219</w:t>
      </w:r>
      <w:r w:rsidRPr="0007155E">
        <w:rPr>
          <w:rFonts w:ascii="Arial" w:hAnsi="Arial"/>
          <w:sz w:val="23"/>
          <w:szCs w:val="23"/>
        </w:rPr>
        <w:t>.</w:t>
      </w:r>
    </w:p>
    <w:p w14:paraId="12935A37" w14:textId="77777777" w:rsidR="00E82B02" w:rsidRDefault="00E82B02">
      <w:pPr>
        <w:rPr>
          <w:rFonts w:ascii="Arial" w:hAnsi="Arial"/>
          <w:sz w:val="23"/>
          <w:szCs w:val="23"/>
        </w:rPr>
      </w:pPr>
    </w:p>
    <w:p w14:paraId="39F8AA20" w14:textId="77777777" w:rsidR="00E82B02" w:rsidRPr="0007155E" w:rsidRDefault="00E82B02">
      <w:pPr>
        <w:ind w:left="720"/>
        <w:rPr>
          <w:rFonts w:ascii="Arial" w:hAnsi="Arial"/>
          <w:sz w:val="23"/>
          <w:szCs w:val="23"/>
        </w:rPr>
      </w:pPr>
      <w:r w:rsidRPr="0007155E">
        <w:rPr>
          <w:rFonts w:ascii="Arial" w:hAnsi="Arial"/>
          <w:sz w:val="23"/>
          <w:szCs w:val="23"/>
        </w:rPr>
        <w:t>Objectives:</w:t>
      </w:r>
    </w:p>
    <w:p w14:paraId="13A365AB" w14:textId="77777777" w:rsidR="00E82B02" w:rsidRPr="0007155E" w:rsidRDefault="00E82B02">
      <w:pPr>
        <w:rPr>
          <w:rFonts w:ascii="Arial" w:hAnsi="Arial"/>
          <w:sz w:val="23"/>
          <w:szCs w:val="23"/>
        </w:rPr>
      </w:pPr>
    </w:p>
    <w:p w14:paraId="7E801501" w14:textId="77777777" w:rsidR="00E82B02" w:rsidRPr="0007155E" w:rsidRDefault="00E82B02" w:rsidP="00820781">
      <w:pPr>
        <w:ind w:left="1440" w:hanging="720"/>
        <w:rPr>
          <w:rFonts w:ascii="Arial" w:hAnsi="Arial"/>
          <w:sz w:val="23"/>
          <w:szCs w:val="23"/>
        </w:rPr>
      </w:pPr>
      <w:r w:rsidRPr="0007155E">
        <w:rPr>
          <w:rFonts w:ascii="Arial" w:hAnsi="Arial"/>
          <w:sz w:val="23"/>
          <w:szCs w:val="23"/>
        </w:rPr>
        <w:t>8.1.1</w:t>
      </w:r>
      <w:r w:rsidRPr="0007155E">
        <w:rPr>
          <w:rFonts w:ascii="Arial" w:hAnsi="Arial"/>
          <w:sz w:val="23"/>
          <w:szCs w:val="23"/>
        </w:rPr>
        <w:tab/>
      </w:r>
      <w:r w:rsidR="00BD698A" w:rsidRPr="0007155E">
        <w:rPr>
          <w:rFonts w:ascii="Arial" w:hAnsi="Arial"/>
          <w:sz w:val="23"/>
          <w:szCs w:val="23"/>
        </w:rPr>
        <w:t>Procure placards, decals, identification cards and application forms for the parking program for persons with disabilities.  (</w:t>
      </w:r>
      <w:r w:rsidR="00BD698A" w:rsidRPr="0007155E">
        <w:rPr>
          <w:rFonts w:ascii="Arial" w:hAnsi="Arial"/>
          <w:b/>
          <w:sz w:val="23"/>
          <w:szCs w:val="23"/>
        </w:rPr>
        <w:t>Priority 1</w:t>
      </w:r>
      <w:r w:rsidR="00BD698A" w:rsidRPr="0007155E">
        <w:rPr>
          <w:rFonts w:ascii="Arial" w:hAnsi="Arial"/>
          <w:sz w:val="23"/>
          <w:szCs w:val="23"/>
        </w:rPr>
        <w:t>)</w:t>
      </w:r>
    </w:p>
    <w:p w14:paraId="12B2B6EF" w14:textId="77777777" w:rsidR="00BE57F1" w:rsidRDefault="00BE57F1" w:rsidP="00863329">
      <w:pPr>
        <w:rPr>
          <w:rFonts w:ascii="Arial" w:hAnsi="Arial"/>
          <w:sz w:val="23"/>
          <w:szCs w:val="23"/>
        </w:rPr>
      </w:pPr>
    </w:p>
    <w:p w14:paraId="6D20B421" w14:textId="48AEAFF9" w:rsidR="00E82B02" w:rsidRPr="00862B70" w:rsidRDefault="00E82B02" w:rsidP="00E82B02">
      <w:pPr>
        <w:ind w:left="1440" w:hanging="720"/>
        <w:rPr>
          <w:rFonts w:ascii="Arial" w:hAnsi="Arial"/>
          <w:color w:val="000000" w:themeColor="text1"/>
          <w:sz w:val="23"/>
          <w:szCs w:val="23"/>
        </w:rPr>
      </w:pPr>
      <w:r w:rsidRPr="0007155E">
        <w:rPr>
          <w:rFonts w:ascii="Arial" w:hAnsi="Arial"/>
          <w:sz w:val="23"/>
          <w:szCs w:val="23"/>
        </w:rPr>
        <w:t>8.1.2</w:t>
      </w:r>
      <w:r w:rsidRPr="0007155E">
        <w:rPr>
          <w:rFonts w:ascii="Arial" w:hAnsi="Arial"/>
          <w:sz w:val="23"/>
          <w:szCs w:val="23"/>
        </w:rPr>
        <w:tab/>
      </w:r>
      <w:r w:rsidR="00862B70" w:rsidRPr="00862B70">
        <w:rPr>
          <w:rFonts w:ascii="Arial" w:hAnsi="Arial"/>
          <w:color w:val="000000" w:themeColor="text1"/>
          <w:sz w:val="23"/>
          <w:szCs w:val="23"/>
        </w:rPr>
        <w:t>Continue Memorandums of Agreement (MOA) with the counties to issue all placards (except for renewals of six (6) year placards), distribute supplies to the counties to fulfill the MOA, and reimburse the counties per the MOA.  (</w:t>
      </w:r>
      <w:r w:rsidR="00862B70" w:rsidRPr="00862B70">
        <w:rPr>
          <w:rFonts w:ascii="Arial" w:hAnsi="Arial"/>
          <w:b/>
          <w:color w:val="000000" w:themeColor="text1"/>
          <w:sz w:val="23"/>
          <w:szCs w:val="23"/>
        </w:rPr>
        <w:t>Priority 1</w:t>
      </w:r>
      <w:r w:rsidR="00862B70" w:rsidRPr="00862B70">
        <w:rPr>
          <w:rFonts w:ascii="Arial" w:hAnsi="Arial"/>
          <w:color w:val="000000" w:themeColor="text1"/>
          <w:sz w:val="23"/>
          <w:szCs w:val="23"/>
        </w:rPr>
        <w:t>)</w:t>
      </w:r>
    </w:p>
    <w:p w14:paraId="22695462" w14:textId="77777777" w:rsidR="00820781" w:rsidRDefault="00820781" w:rsidP="00863329">
      <w:pPr>
        <w:rPr>
          <w:rFonts w:ascii="Arial" w:hAnsi="Arial"/>
          <w:sz w:val="23"/>
          <w:szCs w:val="23"/>
        </w:rPr>
      </w:pPr>
    </w:p>
    <w:p w14:paraId="3A30464F" w14:textId="77777777" w:rsidR="00E82B02" w:rsidRDefault="00C1222C" w:rsidP="00E82B02">
      <w:pPr>
        <w:ind w:left="1440" w:hanging="720"/>
        <w:rPr>
          <w:rFonts w:ascii="Arial" w:hAnsi="Arial"/>
          <w:sz w:val="23"/>
          <w:szCs w:val="23"/>
        </w:rPr>
      </w:pPr>
      <w:r w:rsidRPr="0007155E">
        <w:rPr>
          <w:rFonts w:ascii="Arial" w:hAnsi="Arial"/>
          <w:sz w:val="23"/>
          <w:szCs w:val="23"/>
        </w:rPr>
        <w:t>8.1.3</w:t>
      </w:r>
      <w:r w:rsidRPr="0007155E">
        <w:rPr>
          <w:rFonts w:ascii="Arial" w:hAnsi="Arial"/>
          <w:sz w:val="23"/>
          <w:szCs w:val="23"/>
        </w:rPr>
        <w:tab/>
        <w:t>Administer in-house the S</w:t>
      </w:r>
      <w:r w:rsidR="00E82B02" w:rsidRPr="0007155E">
        <w:rPr>
          <w:rFonts w:ascii="Arial" w:hAnsi="Arial"/>
          <w:sz w:val="23"/>
          <w:szCs w:val="23"/>
        </w:rPr>
        <w:t>tatewide issuance of long-term placard renewals by mail. (</w:t>
      </w:r>
      <w:r w:rsidR="00E82B02" w:rsidRPr="0007155E">
        <w:rPr>
          <w:rFonts w:ascii="Arial" w:hAnsi="Arial"/>
          <w:b/>
          <w:sz w:val="23"/>
          <w:szCs w:val="23"/>
        </w:rPr>
        <w:t>Priority 1</w:t>
      </w:r>
      <w:r w:rsidR="00E82B02" w:rsidRPr="0007155E">
        <w:rPr>
          <w:rFonts w:ascii="Arial" w:hAnsi="Arial"/>
          <w:sz w:val="23"/>
          <w:szCs w:val="23"/>
        </w:rPr>
        <w:t>)</w:t>
      </w:r>
    </w:p>
    <w:p w14:paraId="4DAABA6D" w14:textId="77777777" w:rsidR="00820781" w:rsidRDefault="00820781" w:rsidP="00CA3179">
      <w:pPr>
        <w:rPr>
          <w:rFonts w:ascii="Arial" w:hAnsi="Arial"/>
          <w:sz w:val="23"/>
          <w:szCs w:val="23"/>
        </w:rPr>
      </w:pPr>
    </w:p>
    <w:p w14:paraId="3A616A17" w14:textId="6D484407" w:rsidR="00CA3179" w:rsidRPr="00862B70" w:rsidRDefault="00CA3179" w:rsidP="00CA3179">
      <w:pPr>
        <w:ind w:left="1440" w:hanging="720"/>
        <w:rPr>
          <w:rFonts w:ascii="Arial" w:hAnsi="Arial"/>
          <w:color w:val="000000" w:themeColor="text1"/>
          <w:sz w:val="23"/>
          <w:szCs w:val="23"/>
        </w:rPr>
      </w:pPr>
      <w:r>
        <w:rPr>
          <w:rFonts w:ascii="Arial" w:hAnsi="Arial"/>
          <w:sz w:val="23"/>
          <w:szCs w:val="23"/>
        </w:rPr>
        <w:t>8.1.4</w:t>
      </w:r>
      <w:r w:rsidRPr="0007155E">
        <w:rPr>
          <w:rFonts w:ascii="Arial" w:hAnsi="Arial"/>
          <w:sz w:val="23"/>
          <w:szCs w:val="23"/>
        </w:rPr>
        <w:tab/>
      </w:r>
      <w:r w:rsidR="00862B70" w:rsidRPr="00862B70">
        <w:rPr>
          <w:rFonts w:ascii="Arial" w:hAnsi="Arial" w:cs="Arial"/>
          <w:color w:val="000000" w:themeColor="text1"/>
          <w:sz w:val="23"/>
          <w:szCs w:val="23"/>
        </w:rPr>
        <w:t>Continue Memorandum of Agreement with consultant to host the parking database and to add features, as needed, to improve the parking program (e.g., new section for disabled paid parking exemption permittees).  (</w:t>
      </w:r>
      <w:r w:rsidR="00862B70" w:rsidRPr="00862B70">
        <w:rPr>
          <w:rFonts w:ascii="Arial" w:hAnsi="Arial" w:cs="Arial"/>
          <w:b/>
          <w:color w:val="000000" w:themeColor="text1"/>
          <w:sz w:val="23"/>
          <w:szCs w:val="23"/>
        </w:rPr>
        <w:t>Priority 3</w:t>
      </w:r>
      <w:r w:rsidR="00862B70" w:rsidRPr="00862B70">
        <w:rPr>
          <w:rFonts w:ascii="Arial" w:hAnsi="Arial" w:cs="Arial"/>
          <w:color w:val="000000" w:themeColor="text1"/>
          <w:sz w:val="23"/>
          <w:szCs w:val="23"/>
        </w:rPr>
        <w:t>)</w:t>
      </w:r>
    </w:p>
    <w:p w14:paraId="0D8C6BC5" w14:textId="77777777" w:rsidR="005027DD" w:rsidRDefault="005027DD" w:rsidP="00234DD4">
      <w:pPr>
        <w:tabs>
          <w:tab w:val="left" w:pos="720"/>
        </w:tabs>
        <w:ind w:left="1440" w:hanging="1440"/>
        <w:rPr>
          <w:rFonts w:ascii="Arial" w:hAnsi="Arial"/>
          <w:sz w:val="23"/>
          <w:szCs w:val="23"/>
        </w:rPr>
      </w:pPr>
    </w:p>
    <w:p w14:paraId="5BDFF901" w14:textId="6A157E4A" w:rsidR="00170212" w:rsidRPr="00862B70" w:rsidRDefault="00170212" w:rsidP="00234DD4">
      <w:pPr>
        <w:tabs>
          <w:tab w:val="left" w:pos="720"/>
        </w:tabs>
        <w:ind w:left="1440" w:hanging="1440"/>
        <w:rPr>
          <w:rFonts w:ascii="Arial" w:hAnsi="Arial"/>
          <w:b/>
          <w:color w:val="000000" w:themeColor="text1"/>
          <w:sz w:val="23"/>
          <w:szCs w:val="23"/>
        </w:rPr>
      </w:pPr>
      <w:r w:rsidRPr="00862B70">
        <w:rPr>
          <w:rFonts w:ascii="Arial" w:hAnsi="Arial"/>
          <w:color w:val="000000" w:themeColor="text1"/>
          <w:sz w:val="23"/>
          <w:szCs w:val="23"/>
        </w:rPr>
        <w:tab/>
      </w:r>
      <w:r w:rsidR="00862B70" w:rsidRPr="00862B70">
        <w:rPr>
          <w:rFonts w:ascii="Arial" w:hAnsi="Arial"/>
          <w:color w:val="000000" w:themeColor="text1"/>
          <w:sz w:val="23"/>
          <w:szCs w:val="23"/>
        </w:rPr>
        <w:t>8.1.5</w:t>
      </w:r>
      <w:r w:rsidR="003164AD" w:rsidRPr="00862B70">
        <w:rPr>
          <w:rFonts w:ascii="Arial" w:hAnsi="Arial"/>
          <w:color w:val="000000" w:themeColor="text1"/>
          <w:sz w:val="23"/>
          <w:szCs w:val="23"/>
        </w:rPr>
        <w:tab/>
      </w:r>
      <w:r w:rsidRPr="00862B70">
        <w:rPr>
          <w:rFonts w:ascii="Arial" w:hAnsi="Arial"/>
          <w:color w:val="000000" w:themeColor="text1"/>
          <w:sz w:val="23"/>
          <w:szCs w:val="23"/>
        </w:rPr>
        <w:t xml:space="preserve">Design a new disability paid parking exempt placard and application form.  </w:t>
      </w:r>
      <w:r w:rsidRPr="00862B70">
        <w:rPr>
          <w:rFonts w:ascii="Arial" w:hAnsi="Arial"/>
          <w:b/>
          <w:color w:val="000000" w:themeColor="text1"/>
          <w:sz w:val="23"/>
          <w:szCs w:val="23"/>
        </w:rPr>
        <w:t>(Priority 1)</w:t>
      </w:r>
    </w:p>
    <w:p w14:paraId="7698D76E" w14:textId="77777777" w:rsidR="00170212" w:rsidRPr="00862B70" w:rsidRDefault="00170212" w:rsidP="00234DD4">
      <w:pPr>
        <w:tabs>
          <w:tab w:val="left" w:pos="720"/>
        </w:tabs>
        <w:ind w:left="1440" w:hanging="1440"/>
        <w:rPr>
          <w:rFonts w:ascii="Arial" w:hAnsi="Arial"/>
          <w:color w:val="000000" w:themeColor="text1"/>
          <w:sz w:val="23"/>
          <w:szCs w:val="23"/>
        </w:rPr>
      </w:pPr>
    </w:p>
    <w:p w14:paraId="608D9DFB" w14:textId="2C12E0DD" w:rsidR="00170212" w:rsidRPr="00862B70" w:rsidRDefault="00170212" w:rsidP="00234DD4">
      <w:pPr>
        <w:tabs>
          <w:tab w:val="left" w:pos="720"/>
        </w:tabs>
        <w:ind w:left="1440" w:hanging="1440"/>
        <w:rPr>
          <w:rFonts w:ascii="Arial" w:hAnsi="Arial"/>
          <w:color w:val="000000" w:themeColor="text1"/>
          <w:sz w:val="23"/>
          <w:szCs w:val="23"/>
        </w:rPr>
      </w:pPr>
      <w:r w:rsidRPr="00862B70">
        <w:rPr>
          <w:rFonts w:ascii="Arial" w:hAnsi="Arial"/>
          <w:color w:val="000000" w:themeColor="text1"/>
          <w:sz w:val="23"/>
          <w:szCs w:val="23"/>
        </w:rPr>
        <w:tab/>
      </w:r>
      <w:r w:rsidR="00862B70" w:rsidRPr="00862B70">
        <w:rPr>
          <w:rFonts w:ascii="Arial" w:hAnsi="Arial"/>
          <w:color w:val="000000" w:themeColor="text1"/>
          <w:sz w:val="23"/>
          <w:szCs w:val="23"/>
        </w:rPr>
        <w:t>8.1.6</w:t>
      </w:r>
      <w:r w:rsidR="003164AD" w:rsidRPr="00862B70">
        <w:rPr>
          <w:rFonts w:ascii="Arial" w:hAnsi="Arial"/>
          <w:color w:val="000000" w:themeColor="text1"/>
          <w:sz w:val="23"/>
          <w:szCs w:val="23"/>
        </w:rPr>
        <w:tab/>
      </w:r>
      <w:r w:rsidRPr="00862B70">
        <w:rPr>
          <w:rFonts w:ascii="Arial" w:hAnsi="Arial"/>
          <w:color w:val="000000" w:themeColor="text1"/>
          <w:sz w:val="23"/>
          <w:szCs w:val="23"/>
        </w:rPr>
        <w:t xml:space="preserve">Investigate possible improvements to the database and permit issuance process.  </w:t>
      </w:r>
      <w:r w:rsidRPr="00862B70">
        <w:rPr>
          <w:rFonts w:ascii="Arial" w:hAnsi="Arial"/>
          <w:b/>
          <w:color w:val="000000" w:themeColor="text1"/>
          <w:sz w:val="23"/>
          <w:szCs w:val="23"/>
        </w:rPr>
        <w:t>(Priority 2)</w:t>
      </w:r>
    </w:p>
    <w:p w14:paraId="3A6092E0" w14:textId="77777777" w:rsidR="00170212" w:rsidRPr="0007155E" w:rsidRDefault="00170212" w:rsidP="00234DD4">
      <w:pPr>
        <w:tabs>
          <w:tab w:val="left" w:pos="720"/>
        </w:tabs>
        <w:ind w:left="1440" w:hanging="1440"/>
        <w:rPr>
          <w:rFonts w:ascii="Arial" w:hAnsi="Arial"/>
          <w:sz w:val="23"/>
          <w:szCs w:val="23"/>
        </w:rPr>
      </w:pPr>
    </w:p>
    <w:p w14:paraId="501686D0" w14:textId="77777777" w:rsidR="00E82B02" w:rsidRPr="0007155E" w:rsidRDefault="00E82B02" w:rsidP="00E82B02">
      <w:pPr>
        <w:ind w:left="720" w:hanging="720"/>
        <w:rPr>
          <w:rFonts w:ascii="Arial" w:hAnsi="Arial"/>
          <w:sz w:val="23"/>
          <w:szCs w:val="23"/>
        </w:rPr>
      </w:pPr>
      <w:r w:rsidRPr="0007155E">
        <w:rPr>
          <w:rFonts w:ascii="Arial" w:hAnsi="Arial"/>
          <w:sz w:val="23"/>
          <w:szCs w:val="23"/>
        </w:rPr>
        <w:t>8.2</w:t>
      </w:r>
      <w:r w:rsidRPr="0007155E">
        <w:rPr>
          <w:rFonts w:ascii="Arial" w:hAnsi="Arial"/>
          <w:sz w:val="23"/>
          <w:szCs w:val="23"/>
        </w:rPr>
        <w:tab/>
        <w:t>Quality assurance measures will be established and maintained to ensure a viable and reliable parking program for persons with disabilities.</w:t>
      </w:r>
    </w:p>
    <w:p w14:paraId="0B3EA924" w14:textId="77777777" w:rsidR="00E82B02" w:rsidRPr="0007155E" w:rsidRDefault="00E82B02" w:rsidP="00E82B02">
      <w:pPr>
        <w:ind w:left="720" w:hanging="720"/>
        <w:rPr>
          <w:rFonts w:ascii="Arial" w:hAnsi="Arial"/>
          <w:sz w:val="23"/>
          <w:szCs w:val="23"/>
        </w:rPr>
      </w:pPr>
    </w:p>
    <w:p w14:paraId="7DEB79CE" w14:textId="77777777" w:rsidR="00E82B02" w:rsidRPr="0007155E" w:rsidRDefault="00E82B02" w:rsidP="00E82B02">
      <w:pPr>
        <w:ind w:left="720"/>
        <w:rPr>
          <w:rFonts w:ascii="Arial" w:hAnsi="Arial"/>
          <w:sz w:val="23"/>
          <w:szCs w:val="23"/>
        </w:rPr>
      </w:pPr>
      <w:r w:rsidRPr="0007155E">
        <w:rPr>
          <w:rFonts w:ascii="Arial" w:hAnsi="Arial"/>
          <w:sz w:val="23"/>
          <w:szCs w:val="23"/>
        </w:rPr>
        <w:t>Objectives:</w:t>
      </w:r>
    </w:p>
    <w:p w14:paraId="4DACC8B9" w14:textId="77777777" w:rsidR="00E82B02" w:rsidRPr="0007155E" w:rsidRDefault="00E82B02">
      <w:pPr>
        <w:ind w:left="1440" w:hanging="720"/>
        <w:rPr>
          <w:rFonts w:ascii="Arial" w:hAnsi="Arial"/>
          <w:sz w:val="23"/>
          <w:szCs w:val="23"/>
        </w:rPr>
      </w:pPr>
    </w:p>
    <w:p w14:paraId="789D48D4" w14:textId="7B58D557" w:rsidR="00E82B02" w:rsidRDefault="00E82B02" w:rsidP="00E82B02">
      <w:pPr>
        <w:ind w:left="1440" w:hanging="720"/>
        <w:rPr>
          <w:rFonts w:ascii="Arial" w:hAnsi="Arial"/>
          <w:sz w:val="23"/>
          <w:szCs w:val="23"/>
        </w:rPr>
      </w:pPr>
      <w:r w:rsidRPr="0007155E">
        <w:rPr>
          <w:rFonts w:ascii="Arial" w:hAnsi="Arial"/>
          <w:sz w:val="23"/>
          <w:szCs w:val="23"/>
        </w:rPr>
        <w:t>8.2.1</w:t>
      </w:r>
      <w:r w:rsidRPr="0007155E">
        <w:rPr>
          <w:rFonts w:ascii="Arial" w:hAnsi="Arial"/>
          <w:sz w:val="23"/>
          <w:szCs w:val="23"/>
        </w:rPr>
        <w:tab/>
        <w:t>Retrieve voided or expired placards upon renewal.  (</w:t>
      </w:r>
      <w:r w:rsidRPr="0007155E">
        <w:rPr>
          <w:rFonts w:ascii="Arial" w:hAnsi="Arial"/>
          <w:b/>
          <w:sz w:val="23"/>
          <w:szCs w:val="23"/>
        </w:rPr>
        <w:t xml:space="preserve">Priority </w:t>
      </w:r>
      <w:r w:rsidR="00340A4B">
        <w:rPr>
          <w:rFonts w:ascii="Arial" w:hAnsi="Arial"/>
          <w:b/>
          <w:sz w:val="23"/>
          <w:szCs w:val="23"/>
        </w:rPr>
        <w:t>1</w:t>
      </w:r>
      <w:r w:rsidRPr="0007155E">
        <w:rPr>
          <w:rFonts w:ascii="Arial" w:hAnsi="Arial"/>
          <w:sz w:val="23"/>
          <w:szCs w:val="23"/>
        </w:rPr>
        <w:t>)</w:t>
      </w:r>
    </w:p>
    <w:p w14:paraId="212427E3" w14:textId="77777777" w:rsidR="00DC02B5" w:rsidRDefault="00DC02B5" w:rsidP="00863329">
      <w:pPr>
        <w:rPr>
          <w:rFonts w:ascii="Arial" w:hAnsi="Arial"/>
          <w:sz w:val="23"/>
          <w:szCs w:val="23"/>
        </w:rPr>
      </w:pPr>
    </w:p>
    <w:p w14:paraId="031AF72D" w14:textId="45041B1E" w:rsidR="00E82B02" w:rsidRDefault="00E82B02" w:rsidP="00E82B02">
      <w:pPr>
        <w:ind w:left="1440" w:hanging="720"/>
        <w:rPr>
          <w:rFonts w:ascii="Arial" w:hAnsi="Arial"/>
          <w:sz w:val="23"/>
          <w:szCs w:val="23"/>
        </w:rPr>
      </w:pPr>
      <w:r w:rsidRPr="0007155E">
        <w:rPr>
          <w:rFonts w:ascii="Arial" w:hAnsi="Arial"/>
          <w:sz w:val="23"/>
          <w:szCs w:val="23"/>
        </w:rPr>
        <w:t>8.2.2</w:t>
      </w:r>
      <w:r w:rsidRPr="0007155E">
        <w:rPr>
          <w:rFonts w:ascii="Arial" w:hAnsi="Arial"/>
          <w:sz w:val="23"/>
          <w:szCs w:val="23"/>
        </w:rPr>
        <w:tab/>
        <w:t>Retrieve voided or expired placards upon death of permittee through death record matches, through family members or legal representatives and from county issuing agencies</w:t>
      </w:r>
      <w:r w:rsidR="004A6F36">
        <w:rPr>
          <w:rFonts w:ascii="Arial" w:hAnsi="Arial"/>
          <w:sz w:val="23"/>
          <w:szCs w:val="23"/>
        </w:rPr>
        <w:t xml:space="preserve"> </w:t>
      </w:r>
      <w:r w:rsidR="004A6F36" w:rsidRPr="00B71E5B">
        <w:rPr>
          <w:rFonts w:ascii="Arial" w:hAnsi="Arial"/>
          <w:color w:val="000000" w:themeColor="text1"/>
          <w:sz w:val="23"/>
          <w:szCs w:val="23"/>
        </w:rPr>
        <w:t>and provide information to law enforcement on invalid placards</w:t>
      </w:r>
      <w:r w:rsidRPr="0007155E">
        <w:rPr>
          <w:rFonts w:ascii="Arial" w:hAnsi="Arial"/>
          <w:sz w:val="23"/>
          <w:szCs w:val="23"/>
        </w:rPr>
        <w:t>.  (</w:t>
      </w:r>
      <w:r w:rsidRPr="0007155E">
        <w:rPr>
          <w:rFonts w:ascii="Arial" w:hAnsi="Arial"/>
          <w:b/>
          <w:sz w:val="23"/>
          <w:szCs w:val="23"/>
        </w:rPr>
        <w:t xml:space="preserve">Priority </w:t>
      </w:r>
      <w:r w:rsidR="00340A4B">
        <w:rPr>
          <w:rFonts w:ascii="Arial" w:hAnsi="Arial"/>
          <w:b/>
          <w:sz w:val="23"/>
          <w:szCs w:val="23"/>
        </w:rPr>
        <w:t>2</w:t>
      </w:r>
      <w:r w:rsidRPr="0007155E">
        <w:rPr>
          <w:rFonts w:ascii="Arial" w:hAnsi="Arial"/>
          <w:sz w:val="23"/>
          <w:szCs w:val="23"/>
        </w:rPr>
        <w:t>)</w:t>
      </w:r>
    </w:p>
    <w:p w14:paraId="3A1FA00F" w14:textId="77777777" w:rsidR="00DC02B5" w:rsidRDefault="00DC02B5" w:rsidP="00863329">
      <w:pPr>
        <w:rPr>
          <w:rFonts w:ascii="Arial" w:hAnsi="Arial"/>
          <w:sz w:val="23"/>
          <w:szCs w:val="23"/>
        </w:rPr>
      </w:pPr>
    </w:p>
    <w:p w14:paraId="6A4C2A73" w14:textId="77777777" w:rsidR="00CF0FC9" w:rsidRPr="0007155E" w:rsidRDefault="00E82B02" w:rsidP="006522B6">
      <w:pPr>
        <w:ind w:left="1440" w:hanging="720"/>
        <w:rPr>
          <w:rFonts w:ascii="Arial" w:hAnsi="Arial"/>
          <w:sz w:val="23"/>
          <w:szCs w:val="23"/>
        </w:rPr>
      </w:pPr>
      <w:r w:rsidRPr="0007155E">
        <w:rPr>
          <w:rFonts w:ascii="Arial" w:hAnsi="Arial"/>
          <w:sz w:val="23"/>
          <w:szCs w:val="23"/>
        </w:rPr>
        <w:t>8.2.3</w:t>
      </w:r>
      <w:r w:rsidRPr="0007155E">
        <w:rPr>
          <w:rFonts w:ascii="Arial" w:hAnsi="Arial"/>
          <w:sz w:val="23"/>
          <w:szCs w:val="23"/>
        </w:rPr>
        <w:tab/>
        <w:t>Generate quarterly and annual statistical data for reimbursement purposes and to improve the program’s efficiency of operations and distribute to the Disability and Communication Access Board and the county issuing agencies.  (</w:t>
      </w:r>
      <w:r w:rsidRPr="0007155E">
        <w:rPr>
          <w:rFonts w:ascii="Arial" w:hAnsi="Arial"/>
          <w:b/>
          <w:sz w:val="23"/>
          <w:szCs w:val="23"/>
        </w:rPr>
        <w:t>Priority 1</w:t>
      </w:r>
      <w:r w:rsidRPr="0007155E">
        <w:rPr>
          <w:rFonts w:ascii="Arial" w:hAnsi="Arial"/>
          <w:sz w:val="23"/>
          <w:szCs w:val="23"/>
        </w:rPr>
        <w:t>)</w:t>
      </w:r>
    </w:p>
    <w:p w14:paraId="0705772A" w14:textId="77777777" w:rsidR="00121F9C" w:rsidRDefault="00121F9C" w:rsidP="00863329">
      <w:pPr>
        <w:rPr>
          <w:rFonts w:ascii="Arial" w:hAnsi="Arial"/>
          <w:sz w:val="23"/>
          <w:szCs w:val="23"/>
        </w:rPr>
      </w:pPr>
    </w:p>
    <w:p w14:paraId="77B9439F" w14:textId="42186D8A" w:rsidR="00E82B02" w:rsidRPr="00862B70" w:rsidRDefault="00E82B02" w:rsidP="00E82B02">
      <w:pPr>
        <w:ind w:left="720" w:hanging="720"/>
        <w:rPr>
          <w:rFonts w:ascii="Arial" w:hAnsi="Arial"/>
          <w:color w:val="000000" w:themeColor="text1"/>
          <w:sz w:val="23"/>
          <w:szCs w:val="23"/>
        </w:rPr>
      </w:pPr>
      <w:r w:rsidRPr="00862B70">
        <w:rPr>
          <w:rFonts w:ascii="Arial" w:hAnsi="Arial"/>
          <w:color w:val="000000" w:themeColor="text1"/>
          <w:sz w:val="23"/>
          <w:szCs w:val="23"/>
        </w:rPr>
        <w:lastRenderedPageBreak/>
        <w:t>8.3</w:t>
      </w:r>
      <w:r w:rsidRPr="00862B70">
        <w:rPr>
          <w:rFonts w:ascii="Arial" w:hAnsi="Arial"/>
          <w:color w:val="000000" w:themeColor="text1"/>
          <w:sz w:val="23"/>
          <w:szCs w:val="23"/>
        </w:rPr>
        <w:tab/>
      </w:r>
      <w:r w:rsidR="00862B70" w:rsidRPr="00862B70">
        <w:rPr>
          <w:rFonts w:ascii="Arial" w:hAnsi="Arial"/>
          <w:color w:val="000000" w:themeColor="text1"/>
          <w:sz w:val="23"/>
          <w:szCs w:val="23"/>
        </w:rPr>
        <w:t>Parking placards and parking spaces reserved for persons with disabilities will be enforced appropriately when abused.  Misuse of placards and parking spaces reserved for persons with disabilities will be enforced appropriately.</w:t>
      </w:r>
    </w:p>
    <w:p w14:paraId="196421E7" w14:textId="77777777" w:rsidR="00E1574A" w:rsidRDefault="00E1574A" w:rsidP="00E82B02">
      <w:pPr>
        <w:ind w:left="720" w:hanging="720"/>
        <w:rPr>
          <w:rFonts w:ascii="Arial" w:hAnsi="Arial"/>
          <w:sz w:val="23"/>
          <w:szCs w:val="23"/>
        </w:rPr>
      </w:pPr>
    </w:p>
    <w:p w14:paraId="31754734" w14:textId="3E2F2D43" w:rsidR="00E82B02" w:rsidRPr="0007155E" w:rsidRDefault="00234DD4">
      <w:pPr>
        <w:ind w:left="720"/>
        <w:rPr>
          <w:rFonts w:ascii="Arial" w:hAnsi="Arial"/>
          <w:sz w:val="23"/>
          <w:szCs w:val="23"/>
        </w:rPr>
      </w:pPr>
      <w:r w:rsidRPr="0007155E">
        <w:rPr>
          <w:rFonts w:ascii="Arial" w:hAnsi="Arial"/>
          <w:sz w:val="23"/>
          <w:szCs w:val="23"/>
        </w:rPr>
        <w:t>Objective</w:t>
      </w:r>
      <w:r w:rsidR="00E82B02" w:rsidRPr="0007155E">
        <w:rPr>
          <w:rFonts w:ascii="Arial" w:hAnsi="Arial"/>
          <w:sz w:val="23"/>
          <w:szCs w:val="23"/>
        </w:rPr>
        <w:t>:</w:t>
      </w:r>
    </w:p>
    <w:p w14:paraId="7B3956C6" w14:textId="77777777" w:rsidR="00E82B02" w:rsidRPr="0007155E" w:rsidRDefault="00E82B02">
      <w:pPr>
        <w:rPr>
          <w:rFonts w:ascii="Arial" w:hAnsi="Arial"/>
          <w:sz w:val="23"/>
          <w:szCs w:val="23"/>
        </w:rPr>
      </w:pPr>
    </w:p>
    <w:p w14:paraId="61C2F5AB" w14:textId="3E086B70" w:rsidR="00E82B02" w:rsidRPr="00CA529B" w:rsidRDefault="00E82B02">
      <w:pPr>
        <w:ind w:left="1440" w:hanging="720"/>
        <w:rPr>
          <w:rFonts w:ascii="Arial" w:hAnsi="Arial"/>
          <w:color w:val="000000" w:themeColor="text1"/>
          <w:sz w:val="23"/>
          <w:szCs w:val="23"/>
        </w:rPr>
      </w:pPr>
      <w:r w:rsidRPr="0007155E">
        <w:rPr>
          <w:rFonts w:ascii="Arial" w:hAnsi="Arial"/>
          <w:sz w:val="23"/>
          <w:szCs w:val="23"/>
        </w:rPr>
        <w:t>8.3.1</w:t>
      </w:r>
      <w:r w:rsidRPr="0007155E">
        <w:rPr>
          <w:rFonts w:ascii="Arial" w:hAnsi="Arial"/>
          <w:sz w:val="23"/>
          <w:szCs w:val="23"/>
        </w:rPr>
        <w:tab/>
      </w:r>
      <w:r w:rsidR="00CA529B" w:rsidRPr="00CA529B">
        <w:rPr>
          <w:rFonts w:ascii="Arial" w:hAnsi="Arial"/>
          <w:color w:val="000000" w:themeColor="text1"/>
          <w:sz w:val="23"/>
          <w:szCs w:val="23"/>
        </w:rPr>
        <w:t>Continue with State and county agencies and enforcement personnel to issue citations for illegal parking in accessible parking spaces consistent with the penalty amounts provided under Chapter 291, Part III.  (</w:t>
      </w:r>
      <w:r w:rsidR="00CA529B" w:rsidRPr="00CA529B">
        <w:rPr>
          <w:rFonts w:ascii="Arial" w:hAnsi="Arial"/>
          <w:b/>
          <w:color w:val="000000" w:themeColor="text1"/>
          <w:sz w:val="23"/>
          <w:szCs w:val="23"/>
        </w:rPr>
        <w:t>Priority 1</w:t>
      </w:r>
      <w:r w:rsidR="00CA529B" w:rsidRPr="00CA529B">
        <w:rPr>
          <w:rFonts w:ascii="Arial" w:hAnsi="Arial"/>
          <w:color w:val="000000" w:themeColor="text1"/>
          <w:sz w:val="23"/>
          <w:szCs w:val="23"/>
        </w:rPr>
        <w:t>)</w:t>
      </w:r>
    </w:p>
    <w:p w14:paraId="2F1E66A0" w14:textId="77777777" w:rsidR="005027DD" w:rsidRDefault="005027DD" w:rsidP="00234DD4">
      <w:pPr>
        <w:rPr>
          <w:rFonts w:ascii="Arial" w:hAnsi="Arial"/>
          <w:sz w:val="23"/>
          <w:szCs w:val="23"/>
        </w:rPr>
      </w:pPr>
    </w:p>
    <w:p w14:paraId="540D2C01" w14:textId="77777777" w:rsidR="00E1574A" w:rsidRPr="0007155E" w:rsidRDefault="00706690" w:rsidP="00E1574A">
      <w:pPr>
        <w:ind w:left="720" w:hanging="720"/>
        <w:rPr>
          <w:rFonts w:ascii="Arial" w:hAnsi="Arial"/>
          <w:sz w:val="23"/>
          <w:szCs w:val="23"/>
        </w:rPr>
      </w:pPr>
      <w:r w:rsidRPr="0007155E">
        <w:rPr>
          <w:rFonts w:ascii="Arial" w:hAnsi="Arial"/>
          <w:sz w:val="23"/>
          <w:szCs w:val="23"/>
        </w:rPr>
        <w:t>8.4</w:t>
      </w:r>
      <w:r w:rsidR="00E1574A" w:rsidRPr="0007155E">
        <w:rPr>
          <w:rFonts w:ascii="Arial" w:hAnsi="Arial"/>
          <w:sz w:val="23"/>
          <w:szCs w:val="23"/>
        </w:rPr>
        <w:tab/>
        <w:t>Public education and awareness activities will promote the appropriate use of parking spaces for persons with disabilities.</w:t>
      </w:r>
    </w:p>
    <w:p w14:paraId="185DFCBB" w14:textId="77777777" w:rsidR="00E1574A" w:rsidRDefault="00E1574A" w:rsidP="00E1574A">
      <w:pPr>
        <w:ind w:left="720" w:hanging="720"/>
        <w:rPr>
          <w:rFonts w:ascii="Arial" w:hAnsi="Arial"/>
          <w:sz w:val="23"/>
          <w:szCs w:val="23"/>
        </w:rPr>
      </w:pPr>
    </w:p>
    <w:p w14:paraId="68B547A8" w14:textId="77777777" w:rsidR="00CD4276" w:rsidRPr="0007155E" w:rsidRDefault="00CD4276" w:rsidP="00E1574A">
      <w:pPr>
        <w:ind w:left="1440" w:hanging="720"/>
        <w:rPr>
          <w:rFonts w:ascii="Arial" w:hAnsi="Arial"/>
          <w:sz w:val="23"/>
          <w:szCs w:val="23"/>
        </w:rPr>
      </w:pPr>
      <w:r w:rsidRPr="0007155E">
        <w:rPr>
          <w:rFonts w:ascii="Arial" w:hAnsi="Arial"/>
          <w:sz w:val="23"/>
          <w:szCs w:val="23"/>
        </w:rPr>
        <w:t>Objectives:</w:t>
      </w:r>
    </w:p>
    <w:p w14:paraId="0D8ADAF1" w14:textId="77777777" w:rsidR="00CD4276" w:rsidRPr="0007155E" w:rsidRDefault="00CD4276" w:rsidP="00E1574A">
      <w:pPr>
        <w:ind w:left="1440" w:hanging="720"/>
        <w:rPr>
          <w:rFonts w:ascii="Arial" w:hAnsi="Arial"/>
          <w:sz w:val="23"/>
          <w:szCs w:val="23"/>
        </w:rPr>
      </w:pPr>
    </w:p>
    <w:p w14:paraId="22FDFA0A" w14:textId="76D637E4" w:rsidR="00E1574A" w:rsidRPr="00CA529B" w:rsidRDefault="00C95435" w:rsidP="00E1574A">
      <w:pPr>
        <w:ind w:left="1440" w:hanging="720"/>
        <w:rPr>
          <w:rFonts w:ascii="Arial" w:hAnsi="Arial"/>
          <w:color w:val="000000" w:themeColor="text1"/>
          <w:sz w:val="23"/>
          <w:szCs w:val="23"/>
        </w:rPr>
      </w:pPr>
      <w:r w:rsidRPr="0007155E">
        <w:rPr>
          <w:rFonts w:ascii="Arial" w:hAnsi="Arial"/>
          <w:sz w:val="23"/>
          <w:szCs w:val="23"/>
        </w:rPr>
        <w:t>8.4.1</w:t>
      </w:r>
      <w:r w:rsidR="00E1574A" w:rsidRPr="0007155E">
        <w:rPr>
          <w:rFonts w:ascii="Arial" w:hAnsi="Arial"/>
          <w:sz w:val="23"/>
          <w:szCs w:val="23"/>
        </w:rPr>
        <w:tab/>
      </w:r>
      <w:r w:rsidR="00CA529B" w:rsidRPr="00CA529B">
        <w:rPr>
          <w:rFonts w:ascii="Arial" w:hAnsi="Arial"/>
          <w:color w:val="000000" w:themeColor="text1"/>
          <w:sz w:val="23"/>
          <w:szCs w:val="23"/>
        </w:rPr>
        <w:t>Provide technical assistance, training, and other public education efforts to consumers, operators of parking facilities, and the public on the requirements of the parking program.  This includes supplying the Department of Education with flyers for its driver’s education program, and providing users guides to the permittees.  (</w:t>
      </w:r>
      <w:r w:rsidR="00CA529B" w:rsidRPr="00CA529B">
        <w:rPr>
          <w:rFonts w:ascii="Arial" w:hAnsi="Arial"/>
          <w:b/>
          <w:color w:val="000000" w:themeColor="text1"/>
          <w:sz w:val="23"/>
          <w:szCs w:val="23"/>
        </w:rPr>
        <w:t>Priority 2</w:t>
      </w:r>
      <w:r w:rsidR="00CA529B" w:rsidRPr="00CA529B">
        <w:rPr>
          <w:rFonts w:ascii="Arial" w:hAnsi="Arial"/>
          <w:color w:val="000000" w:themeColor="text1"/>
          <w:sz w:val="23"/>
          <w:szCs w:val="23"/>
        </w:rPr>
        <w:t>)</w:t>
      </w:r>
    </w:p>
    <w:p w14:paraId="3E802A68" w14:textId="77777777" w:rsidR="00DC02B5" w:rsidRDefault="00DC02B5" w:rsidP="00863329">
      <w:pPr>
        <w:rPr>
          <w:rFonts w:ascii="Arial" w:hAnsi="Arial"/>
          <w:sz w:val="23"/>
          <w:szCs w:val="23"/>
        </w:rPr>
      </w:pPr>
    </w:p>
    <w:p w14:paraId="3D3BDC16" w14:textId="7F19D5EA" w:rsidR="00D95254" w:rsidRDefault="00340A4B" w:rsidP="00E1574A">
      <w:pPr>
        <w:ind w:left="1440" w:hanging="720"/>
        <w:rPr>
          <w:rFonts w:ascii="Arial" w:hAnsi="Arial"/>
          <w:sz w:val="23"/>
          <w:szCs w:val="23"/>
        </w:rPr>
      </w:pPr>
      <w:r>
        <w:rPr>
          <w:rFonts w:ascii="Arial" w:hAnsi="Arial"/>
          <w:sz w:val="23"/>
          <w:szCs w:val="23"/>
        </w:rPr>
        <w:t>8.4.2</w:t>
      </w:r>
      <w:r w:rsidR="00D95254" w:rsidRPr="0007155E">
        <w:rPr>
          <w:rFonts w:ascii="Arial" w:hAnsi="Arial"/>
          <w:sz w:val="23"/>
          <w:szCs w:val="23"/>
        </w:rPr>
        <w:tab/>
      </w:r>
      <w:r w:rsidR="00CA529B" w:rsidRPr="00CA529B">
        <w:rPr>
          <w:rFonts w:ascii="Arial" w:hAnsi="Arial"/>
          <w:color w:val="000000" w:themeColor="text1"/>
          <w:sz w:val="23"/>
          <w:szCs w:val="23"/>
        </w:rPr>
        <w:t>Manage, enhance, and promote the capability and usability of the accessible parking locator app.  Add information to identification card stock, print 1/3 sheet inserts with each placard renewal.  (</w:t>
      </w:r>
      <w:r w:rsidR="00CA529B" w:rsidRPr="00CA529B">
        <w:rPr>
          <w:rFonts w:ascii="Arial" w:hAnsi="Arial"/>
          <w:b/>
          <w:color w:val="000000" w:themeColor="text1"/>
          <w:sz w:val="23"/>
          <w:szCs w:val="23"/>
        </w:rPr>
        <w:t>Priority 3</w:t>
      </w:r>
      <w:r w:rsidR="00CA529B" w:rsidRPr="00CA529B">
        <w:rPr>
          <w:rFonts w:ascii="Arial" w:hAnsi="Arial"/>
          <w:color w:val="000000" w:themeColor="text1"/>
          <w:sz w:val="23"/>
          <w:szCs w:val="23"/>
        </w:rPr>
        <w:t>)</w:t>
      </w:r>
    </w:p>
    <w:p w14:paraId="3C771E0C" w14:textId="77777777" w:rsidR="00EA0065" w:rsidRDefault="00EA0065" w:rsidP="00E1574A">
      <w:pPr>
        <w:ind w:left="1440" w:hanging="720"/>
        <w:rPr>
          <w:rFonts w:ascii="Arial" w:hAnsi="Arial"/>
          <w:sz w:val="23"/>
          <w:szCs w:val="23"/>
        </w:rPr>
      </w:pPr>
    </w:p>
    <w:p w14:paraId="40C874F9" w14:textId="38FBEE0B" w:rsidR="00EA0065" w:rsidRPr="00862B70" w:rsidRDefault="00340A4B" w:rsidP="00340A4B">
      <w:pPr>
        <w:ind w:left="1440" w:hanging="720"/>
        <w:rPr>
          <w:rFonts w:ascii="Arial" w:hAnsi="Arial"/>
          <w:color w:val="000000" w:themeColor="text1"/>
          <w:sz w:val="23"/>
          <w:szCs w:val="23"/>
        </w:rPr>
      </w:pPr>
      <w:r w:rsidRPr="00862B70">
        <w:rPr>
          <w:rFonts w:ascii="Arial" w:hAnsi="Arial"/>
          <w:color w:val="000000" w:themeColor="text1"/>
          <w:sz w:val="23"/>
          <w:szCs w:val="23"/>
        </w:rPr>
        <w:t>8.4.3</w:t>
      </w:r>
      <w:r w:rsidRPr="00862B70">
        <w:rPr>
          <w:rFonts w:ascii="Arial" w:hAnsi="Arial"/>
          <w:color w:val="000000" w:themeColor="text1"/>
          <w:sz w:val="23"/>
          <w:szCs w:val="23"/>
        </w:rPr>
        <w:tab/>
      </w:r>
      <w:r w:rsidR="00862B70" w:rsidRPr="00862B70">
        <w:rPr>
          <w:rFonts w:ascii="Arial" w:hAnsi="Arial"/>
          <w:color w:val="000000" w:themeColor="text1"/>
          <w:sz w:val="23"/>
          <w:szCs w:val="23"/>
        </w:rPr>
        <w:t>Partner with other entities as community liaisons to take and upload digital photos of accessible parking spaces using the Parking Locator App and hire a contractor to produce a video to instruct the community on the use of the Parking Locator App.  (</w:t>
      </w:r>
      <w:r w:rsidR="00862B70" w:rsidRPr="00862B70">
        <w:rPr>
          <w:rFonts w:ascii="Arial" w:hAnsi="Arial"/>
          <w:b/>
          <w:color w:val="000000" w:themeColor="text1"/>
          <w:sz w:val="23"/>
          <w:szCs w:val="23"/>
        </w:rPr>
        <w:t>Priority 3</w:t>
      </w:r>
      <w:r w:rsidR="00862B70" w:rsidRPr="00862B70">
        <w:rPr>
          <w:rFonts w:ascii="Arial" w:hAnsi="Arial"/>
          <w:color w:val="000000" w:themeColor="text1"/>
          <w:sz w:val="23"/>
          <w:szCs w:val="23"/>
        </w:rPr>
        <w:t>)</w:t>
      </w:r>
    </w:p>
    <w:p w14:paraId="458FA09F" w14:textId="77777777" w:rsidR="008D4B0F" w:rsidRDefault="008D4B0F" w:rsidP="00E82B02">
      <w:pPr>
        <w:ind w:left="1440"/>
        <w:rPr>
          <w:rFonts w:ascii="Arial" w:hAnsi="Arial"/>
          <w:sz w:val="23"/>
          <w:szCs w:val="23"/>
        </w:rPr>
      </w:pPr>
    </w:p>
    <w:p w14:paraId="7EAAD640" w14:textId="12F855A6" w:rsidR="000526E7" w:rsidRDefault="009431C7" w:rsidP="00674EBE">
      <w:pPr>
        <w:ind w:left="1440" w:hanging="720"/>
        <w:rPr>
          <w:rFonts w:ascii="Arial" w:hAnsi="Arial" w:cs="Arial"/>
          <w:color w:val="000000" w:themeColor="text1"/>
          <w:sz w:val="23"/>
          <w:szCs w:val="23"/>
        </w:rPr>
      </w:pPr>
      <w:r w:rsidRPr="009431C7">
        <w:rPr>
          <w:rFonts w:ascii="Arial" w:hAnsi="Arial" w:cs="Arial"/>
          <w:color w:val="000000" w:themeColor="text1"/>
          <w:sz w:val="23"/>
          <w:szCs w:val="23"/>
        </w:rPr>
        <w:t>8.4.4</w:t>
      </w:r>
      <w:r w:rsidR="00674EBE" w:rsidRPr="009431C7">
        <w:rPr>
          <w:rFonts w:ascii="Arial" w:hAnsi="Arial" w:cs="Arial"/>
          <w:color w:val="000000" w:themeColor="text1"/>
          <w:sz w:val="23"/>
          <w:szCs w:val="23"/>
        </w:rPr>
        <w:tab/>
      </w:r>
      <w:r w:rsidR="00CA529B" w:rsidRPr="00CA529B">
        <w:rPr>
          <w:rFonts w:ascii="Arial" w:hAnsi="Arial" w:cs="Arial"/>
          <w:color w:val="000000" w:themeColor="text1"/>
          <w:sz w:val="23"/>
          <w:szCs w:val="23"/>
        </w:rPr>
        <w:t>Amend Hawaii Administrative Rules, Section 11-219-14 to correct a typographical error, recommend painting “NO PARKING” on the ground in access aisles to deter the parking of vehicles therein, add language in the definitions regarding a “commissioned medical officer in the United States armed forces,” delete the term “mental illness” and add language to exclude specific disabilities from being eligible for a parking permit, add language exempting an assigned employee stall from the required signage section, add language regarding universal stall design, and add language to require “No Parking Acc</w:t>
      </w:r>
      <w:r w:rsidR="0034630E">
        <w:rPr>
          <w:rFonts w:ascii="Arial" w:hAnsi="Arial" w:cs="Arial"/>
          <w:color w:val="000000" w:themeColor="text1"/>
          <w:sz w:val="23"/>
          <w:szCs w:val="23"/>
        </w:rPr>
        <w:t xml:space="preserve">ess Aisle” signs to be visible. </w:t>
      </w:r>
      <w:r w:rsidR="00CA529B" w:rsidRPr="00CA529B">
        <w:rPr>
          <w:rFonts w:ascii="Arial" w:hAnsi="Arial" w:cs="Arial"/>
          <w:color w:val="000000" w:themeColor="text1"/>
          <w:sz w:val="23"/>
          <w:szCs w:val="23"/>
        </w:rPr>
        <w:t xml:space="preserve"> </w:t>
      </w:r>
      <w:r w:rsidR="0034630E" w:rsidRPr="0034630E">
        <w:rPr>
          <w:rFonts w:ascii="Arial" w:hAnsi="Arial"/>
          <w:color w:val="000000" w:themeColor="text1"/>
          <w:sz w:val="23"/>
          <w:szCs w:val="23"/>
        </w:rPr>
        <w:t>Include new wording from Act 87-2019 and make other technical changes.</w:t>
      </w:r>
      <w:r w:rsidR="0034630E" w:rsidRPr="00CA529B">
        <w:rPr>
          <w:rFonts w:ascii="Arial" w:hAnsi="Arial" w:cs="Arial"/>
          <w:color w:val="000000" w:themeColor="text1"/>
          <w:sz w:val="23"/>
          <w:szCs w:val="23"/>
        </w:rPr>
        <w:t xml:space="preserve"> </w:t>
      </w:r>
      <w:r w:rsidR="0034630E">
        <w:rPr>
          <w:rFonts w:ascii="Arial" w:hAnsi="Arial" w:cs="Arial"/>
          <w:color w:val="000000" w:themeColor="text1"/>
          <w:sz w:val="23"/>
          <w:szCs w:val="23"/>
        </w:rPr>
        <w:t xml:space="preserve"> </w:t>
      </w:r>
      <w:r w:rsidR="00CA529B" w:rsidRPr="00CA529B">
        <w:rPr>
          <w:rFonts w:ascii="Arial" w:hAnsi="Arial" w:cs="Arial"/>
          <w:color w:val="000000" w:themeColor="text1"/>
          <w:sz w:val="23"/>
          <w:szCs w:val="23"/>
        </w:rPr>
        <w:t>(</w:t>
      </w:r>
      <w:r w:rsidR="00CA529B" w:rsidRPr="00CA529B">
        <w:rPr>
          <w:rFonts w:ascii="Arial" w:hAnsi="Arial" w:cs="Arial"/>
          <w:b/>
          <w:color w:val="000000" w:themeColor="text1"/>
          <w:sz w:val="23"/>
          <w:szCs w:val="23"/>
        </w:rPr>
        <w:t>Priority 1</w:t>
      </w:r>
      <w:r w:rsidR="00CA529B" w:rsidRPr="00CA529B">
        <w:rPr>
          <w:rFonts w:ascii="Arial" w:hAnsi="Arial" w:cs="Arial"/>
          <w:color w:val="000000" w:themeColor="text1"/>
          <w:sz w:val="23"/>
          <w:szCs w:val="23"/>
        </w:rPr>
        <w:t>)</w:t>
      </w:r>
    </w:p>
    <w:p w14:paraId="5434B077" w14:textId="77777777" w:rsidR="005027DD" w:rsidRDefault="005027DD" w:rsidP="00674EBE">
      <w:pPr>
        <w:ind w:left="1440" w:hanging="720"/>
        <w:rPr>
          <w:rFonts w:ascii="Arial" w:hAnsi="Arial" w:cs="Arial"/>
          <w:color w:val="000000" w:themeColor="text1"/>
          <w:sz w:val="23"/>
          <w:szCs w:val="23"/>
        </w:rPr>
      </w:pPr>
    </w:p>
    <w:p w14:paraId="309D9DA6" w14:textId="4A1A189B" w:rsidR="00F47A97" w:rsidRDefault="00F47A97">
      <w:pPr>
        <w:rPr>
          <w:rFonts w:ascii="Arial" w:hAnsi="Arial"/>
          <w:sz w:val="23"/>
          <w:szCs w:val="23"/>
        </w:rPr>
      </w:pPr>
      <w:r>
        <w:rPr>
          <w:rFonts w:ascii="Arial" w:hAnsi="Arial"/>
          <w:sz w:val="23"/>
          <w:szCs w:val="23"/>
        </w:rPr>
        <w:br w:type="page"/>
      </w:r>
    </w:p>
    <w:p w14:paraId="662EBBF6" w14:textId="77777777" w:rsidR="002C2CDD" w:rsidRPr="0007155E" w:rsidRDefault="002C2CDD" w:rsidP="00E82B02">
      <w:pPr>
        <w:ind w:left="1440"/>
        <w:rPr>
          <w:rFonts w:ascii="Arial" w:hAnsi="Arial"/>
          <w:sz w:val="23"/>
          <w:szCs w:val="23"/>
        </w:rPr>
      </w:pPr>
    </w:p>
    <w:p w14:paraId="52950DCF" w14:textId="51DD36EB" w:rsidR="00E82B02" w:rsidRPr="0007155E" w:rsidRDefault="00E82B02">
      <w:pPr>
        <w:rPr>
          <w:rFonts w:ascii="Arial" w:hAnsi="Arial"/>
          <w:b/>
          <w:sz w:val="23"/>
          <w:szCs w:val="23"/>
          <w:u w:val="single"/>
        </w:rPr>
      </w:pPr>
      <w:r w:rsidRPr="0007155E">
        <w:rPr>
          <w:rFonts w:ascii="Arial" w:hAnsi="Arial"/>
          <w:b/>
          <w:sz w:val="23"/>
          <w:szCs w:val="23"/>
        </w:rPr>
        <w:t>9.</w:t>
      </w:r>
      <w:r w:rsidRPr="0007155E">
        <w:rPr>
          <w:rFonts w:ascii="Arial" w:hAnsi="Arial"/>
          <w:b/>
          <w:sz w:val="23"/>
          <w:szCs w:val="23"/>
        </w:rPr>
        <w:tab/>
      </w:r>
      <w:r w:rsidRPr="0007155E">
        <w:rPr>
          <w:rFonts w:ascii="Arial" w:hAnsi="Arial"/>
          <w:b/>
          <w:sz w:val="23"/>
          <w:szCs w:val="23"/>
          <w:u w:val="single"/>
        </w:rPr>
        <w:t>Employment</w:t>
      </w:r>
    </w:p>
    <w:p w14:paraId="3B3FB1BD" w14:textId="77777777" w:rsidR="00E82B02" w:rsidRPr="0007155E" w:rsidRDefault="00E82B02">
      <w:pPr>
        <w:rPr>
          <w:rFonts w:ascii="Arial" w:hAnsi="Arial"/>
          <w:sz w:val="23"/>
          <w:szCs w:val="23"/>
        </w:rPr>
      </w:pPr>
    </w:p>
    <w:p w14:paraId="15927CF3" w14:textId="77777777" w:rsidR="00E82B02" w:rsidRPr="0007155E" w:rsidRDefault="00E82B02">
      <w:pPr>
        <w:rPr>
          <w:rFonts w:ascii="Arial" w:hAnsi="Arial"/>
          <w:sz w:val="23"/>
          <w:szCs w:val="23"/>
        </w:rPr>
      </w:pPr>
      <w:r w:rsidRPr="0007155E">
        <w:rPr>
          <w:rFonts w:ascii="Arial" w:hAnsi="Arial"/>
          <w:b/>
          <w:sz w:val="23"/>
          <w:szCs w:val="23"/>
        </w:rPr>
        <w:t>Employment</w:t>
      </w:r>
      <w:r w:rsidRPr="0007155E">
        <w:rPr>
          <w:rFonts w:ascii="Arial" w:hAnsi="Arial"/>
          <w:sz w:val="23"/>
          <w:szCs w:val="23"/>
        </w:rPr>
        <w:t xml:space="preserve"> includes options that allow youth and adults with disabilities to participate in rewarding work experiences (e.g., internships, volunteerism, work-study, and employment).  Employment and training options include, but are not limited to, competitive, subsidized employment training, supported and self-employment, including micro-e</w:t>
      </w:r>
      <w:r w:rsidR="008B0EF0" w:rsidRPr="0007155E">
        <w:rPr>
          <w:rFonts w:ascii="Arial" w:hAnsi="Arial"/>
          <w:sz w:val="23"/>
          <w:szCs w:val="23"/>
        </w:rPr>
        <w:t>nterprises, job sharing, and re</w:t>
      </w:r>
      <w:r w:rsidRPr="0007155E">
        <w:rPr>
          <w:rFonts w:ascii="Arial" w:hAnsi="Arial"/>
          <w:sz w:val="23"/>
          <w:szCs w:val="23"/>
        </w:rPr>
        <w:t>structuring, which maximize community integration for many persons with disabilities.</w:t>
      </w:r>
    </w:p>
    <w:p w14:paraId="2FD02F39" w14:textId="77777777" w:rsidR="00E82B02" w:rsidRPr="0007155E" w:rsidRDefault="00E82B02">
      <w:pPr>
        <w:rPr>
          <w:rFonts w:ascii="Arial" w:hAnsi="Arial"/>
          <w:sz w:val="23"/>
          <w:szCs w:val="23"/>
        </w:rPr>
      </w:pPr>
    </w:p>
    <w:p w14:paraId="60B07958" w14:textId="77777777" w:rsidR="00E82B02" w:rsidRPr="0007155E" w:rsidRDefault="00E82B02">
      <w:pPr>
        <w:rPr>
          <w:rFonts w:ascii="Arial" w:hAnsi="Arial"/>
          <w:sz w:val="23"/>
          <w:szCs w:val="23"/>
        </w:rPr>
      </w:pPr>
      <w:r w:rsidRPr="0007155E">
        <w:rPr>
          <w:rFonts w:ascii="Arial" w:hAnsi="Arial"/>
          <w:sz w:val="23"/>
          <w:szCs w:val="23"/>
        </w:rPr>
        <w:t xml:space="preserve">The goals and objectives in the area of </w:t>
      </w:r>
      <w:r w:rsidRPr="0007155E">
        <w:rPr>
          <w:rFonts w:ascii="Arial" w:hAnsi="Arial"/>
          <w:b/>
          <w:sz w:val="23"/>
          <w:szCs w:val="23"/>
        </w:rPr>
        <w:t>Employment</w:t>
      </w:r>
      <w:r w:rsidR="0010404C" w:rsidRPr="0007155E">
        <w:rPr>
          <w:rFonts w:ascii="Arial" w:hAnsi="Arial"/>
          <w:sz w:val="23"/>
          <w:szCs w:val="23"/>
        </w:rPr>
        <w:t xml:space="preserve"> </w:t>
      </w:r>
      <w:r w:rsidRPr="0007155E">
        <w:rPr>
          <w:rFonts w:ascii="Arial" w:hAnsi="Arial"/>
          <w:sz w:val="23"/>
          <w:szCs w:val="23"/>
        </w:rPr>
        <w:t>are:</w:t>
      </w:r>
    </w:p>
    <w:p w14:paraId="6D2C046D" w14:textId="77777777" w:rsidR="00E82B02" w:rsidRPr="0007155E" w:rsidRDefault="00E82B02">
      <w:pPr>
        <w:rPr>
          <w:rFonts w:ascii="Arial" w:hAnsi="Arial"/>
          <w:sz w:val="23"/>
          <w:szCs w:val="23"/>
        </w:rPr>
      </w:pPr>
    </w:p>
    <w:p w14:paraId="4CB2B32C" w14:textId="77777777" w:rsidR="00E82B02" w:rsidRPr="0007155E" w:rsidRDefault="00E82B02">
      <w:pPr>
        <w:ind w:left="720" w:hanging="720"/>
        <w:rPr>
          <w:rFonts w:ascii="Arial" w:hAnsi="Arial"/>
          <w:sz w:val="23"/>
          <w:szCs w:val="23"/>
        </w:rPr>
      </w:pPr>
      <w:r w:rsidRPr="0007155E">
        <w:rPr>
          <w:rFonts w:ascii="Arial" w:hAnsi="Arial"/>
          <w:sz w:val="23"/>
          <w:szCs w:val="23"/>
        </w:rPr>
        <w:t>9.1</w:t>
      </w:r>
      <w:r w:rsidRPr="0007155E">
        <w:rPr>
          <w:rFonts w:ascii="Arial" w:hAnsi="Arial"/>
          <w:sz w:val="23"/>
          <w:szCs w:val="23"/>
        </w:rPr>
        <w:tab/>
      </w:r>
      <w:r w:rsidR="00F82257" w:rsidRPr="0007155E">
        <w:rPr>
          <w:rFonts w:ascii="Arial" w:hAnsi="Arial"/>
          <w:sz w:val="23"/>
          <w:szCs w:val="23"/>
        </w:rPr>
        <w:t>P</w:t>
      </w:r>
      <w:r w:rsidR="00524B21" w:rsidRPr="0007155E">
        <w:rPr>
          <w:rFonts w:ascii="Arial" w:hAnsi="Arial"/>
          <w:sz w:val="23"/>
          <w:szCs w:val="23"/>
        </w:rPr>
        <w:t>olicies and procedures</w:t>
      </w:r>
      <w:r w:rsidR="00F82257" w:rsidRPr="0007155E">
        <w:rPr>
          <w:rFonts w:ascii="Arial" w:hAnsi="Arial"/>
          <w:sz w:val="23"/>
          <w:szCs w:val="23"/>
        </w:rPr>
        <w:t xml:space="preserve"> for employment and training</w:t>
      </w:r>
      <w:r w:rsidR="00524B21" w:rsidRPr="0007155E">
        <w:rPr>
          <w:rFonts w:ascii="Arial" w:hAnsi="Arial"/>
          <w:sz w:val="23"/>
          <w:szCs w:val="23"/>
        </w:rPr>
        <w:t xml:space="preserve"> will be strengthened to promote and enhance the employment of persons with disabilities.</w:t>
      </w:r>
    </w:p>
    <w:p w14:paraId="7E907646" w14:textId="77777777" w:rsidR="00E82B02" w:rsidRDefault="00E82B02">
      <w:pPr>
        <w:ind w:left="720" w:hanging="720"/>
        <w:rPr>
          <w:rFonts w:ascii="Arial" w:hAnsi="Arial"/>
          <w:sz w:val="23"/>
          <w:szCs w:val="23"/>
        </w:rPr>
      </w:pPr>
    </w:p>
    <w:p w14:paraId="07164CBA" w14:textId="77777777" w:rsidR="00E82B02" w:rsidRPr="0007155E" w:rsidRDefault="00E82B02">
      <w:pPr>
        <w:ind w:left="720" w:hanging="720"/>
        <w:rPr>
          <w:rFonts w:ascii="Arial" w:hAnsi="Arial"/>
          <w:sz w:val="23"/>
          <w:szCs w:val="23"/>
        </w:rPr>
      </w:pPr>
      <w:r w:rsidRPr="0007155E">
        <w:rPr>
          <w:rFonts w:ascii="Arial" w:hAnsi="Arial"/>
          <w:sz w:val="23"/>
          <w:szCs w:val="23"/>
        </w:rPr>
        <w:tab/>
        <w:t>Objective:</w:t>
      </w:r>
    </w:p>
    <w:p w14:paraId="7D8A2141" w14:textId="77777777" w:rsidR="00E82B02" w:rsidRPr="0007155E" w:rsidRDefault="00E82B02">
      <w:pPr>
        <w:ind w:left="720" w:hanging="720"/>
        <w:rPr>
          <w:rFonts w:ascii="Arial" w:hAnsi="Arial"/>
          <w:sz w:val="23"/>
          <w:szCs w:val="23"/>
        </w:rPr>
      </w:pPr>
    </w:p>
    <w:p w14:paraId="5A6081D8" w14:textId="41EA2C4A" w:rsidR="005027DD" w:rsidRPr="0034630E" w:rsidRDefault="00E82B02" w:rsidP="0034630E">
      <w:pPr>
        <w:ind w:left="1440" w:hanging="720"/>
        <w:rPr>
          <w:rFonts w:ascii="Arial" w:hAnsi="Arial"/>
          <w:color w:val="000000" w:themeColor="text1"/>
          <w:sz w:val="23"/>
          <w:szCs w:val="23"/>
        </w:rPr>
      </w:pPr>
      <w:r w:rsidRPr="0034630E">
        <w:rPr>
          <w:rFonts w:ascii="Arial" w:hAnsi="Arial"/>
          <w:color w:val="000000" w:themeColor="text1"/>
          <w:sz w:val="23"/>
          <w:szCs w:val="23"/>
        </w:rPr>
        <w:t>9.1.1</w:t>
      </w:r>
      <w:r w:rsidRPr="0034630E">
        <w:rPr>
          <w:rFonts w:ascii="Arial" w:hAnsi="Arial"/>
          <w:color w:val="000000" w:themeColor="text1"/>
          <w:sz w:val="23"/>
          <w:szCs w:val="23"/>
        </w:rPr>
        <w:tab/>
      </w:r>
      <w:r w:rsidR="0034630E" w:rsidRPr="0034630E">
        <w:rPr>
          <w:rFonts w:ascii="Arial" w:hAnsi="Arial"/>
          <w:color w:val="000000" w:themeColor="text1"/>
          <w:sz w:val="23"/>
          <w:szCs w:val="23"/>
        </w:rPr>
        <w:t>Coordinate with the Department of Human Resources Development to update the State Reasonable Accommodation Manual.  (</w:t>
      </w:r>
      <w:r w:rsidR="0034630E" w:rsidRPr="0034630E">
        <w:rPr>
          <w:rFonts w:ascii="Arial" w:hAnsi="Arial"/>
          <w:b/>
          <w:color w:val="000000" w:themeColor="text1"/>
          <w:sz w:val="23"/>
          <w:szCs w:val="23"/>
        </w:rPr>
        <w:t>Priority 3</w:t>
      </w:r>
      <w:r w:rsidR="0034630E" w:rsidRPr="0034630E">
        <w:rPr>
          <w:rFonts w:ascii="Arial" w:hAnsi="Arial"/>
          <w:color w:val="000000" w:themeColor="text1"/>
          <w:sz w:val="23"/>
          <w:szCs w:val="23"/>
        </w:rPr>
        <w:t>)</w:t>
      </w:r>
    </w:p>
    <w:p w14:paraId="436234B4" w14:textId="77777777" w:rsidR="005027DD" w:rsidRDefault="005027DD">
      <w:pPr>
        <w:ind w:left="1440" w:hanging="720"/>
        <w:rPr>
          <w:rFonts w:ascii="Arial" w:hAnsi="Arial"/>
          <w:sz w:val="23"/>
          <w:szCs w:val="23"/>
        </w:rPr>
      </w:pPr>
    </w:p>
    <w:p w14:paraId="36B1A145" w14:textId="77777777" w:rsidR="00E82B02" w:rsidRPr="0007155E" w:rsidRDefault="00E82B02" w:rsidP="00E82B02">
      <w:pPr>
        <w:pStyle w:val="BodyTextIndent3"/>
        <w:ind w:left="720" w:hanging="720"/>
        <w:jc w:val="left"/>
        <w:rPr>
          <w:rFonts w:ascii="Arial" w:hAnsi="Arial"/>
          <w:sz w:val="23"/>
          <w:szCs w:val="23"/>
        </w:rPr>
      </w:pPr>
      <w:r w:rsidRPr="0007155E">
        <w:rPr>
          <w:rFonts w:ascii="Arial" w:hAnsi="Arial"/>
          <w:sz w:val="23"/>
          <w:szCs w:val="23"/>
        </w:rPr>
        <w:t>9.2</w:t>
      </w:r>
      <w:r w:rsidRPr="0007155E">
        <w:rPr>
          <w:rFonts w:ascii="Arial" w:hAnsi="Arial"/>
          <w:sz w:val="23"/>
          <w:szCs w:val="23"/>
        </w:rPr>
        <w:tab/>
        <w:t>Employers, unions, and consumers will be aware of employment rights and responsibilities of persons with disabilities in accordance with the Americans with Disabilities Act, Rehabilitation Act of 1973, as amended, the School-to-Work Opportunity Act, and Section 368, Hawaii Revised Statutes.</w:t>
      </w:r>
    </w:p>
    <w:p w14:paraId="57849388" w14:textId="77777777" w:rsidR="00E82B02" w:rsidRDefault="00E82B02">
      <w:pPr>
        <w:rPr>
          <w:rFonts w:ascii="Arial" w:hAnsi="Arial"/>
          <w:sz w:val="23"/>
          <w:szCs w:val="23"/>
        </w:rPr>
      </w:pPr>
    </w:p>
    <w:p w14:paraId="141C9C7B" w14:textId="77777777" w:rsidR="00E82B02" w:rsidRPr="0007155E" w:rsidRDefault="00E82B02">
      <w:pPr>
        <w:rPr>
          <w:rFonts w:ascii="Arial" w:hAnsi="Arial"/>
          <w:sz w:val="23"/>
          <w:szCs w:val="23"/>
        </w:rPr>
      </w:pPr>
      <w:r w:rsidRPr="0007155E">
        <w:rPr>
          <w:rFonts w:ascii="Arial" w:hAnsi="Arial"/>
          <w:sz w:val="23"/>
          <w:szCs w:val="23"/>
        </w:rPr>
        <w:tab/>
        <w:t>Objectives:</w:t>
      </w:r>
    </w:p>
    <w:p w14:paraId="28ABC685" w14:textId="77777777" w:rsidR="00E82B02" w:rsidRPr="0007155E" w:rsidRDefault="00E82B02">
      <w:pPr>
        <w:rPr>
          <w:rFonts w:ascii="Arial" w:hAnsi="Arial"/>
          <w:sz w:val="23"/>
          <w:szCs w:val="23"/>
        </w:rPr>
      </w:pPr>
    </w:p>
    <w:p w14:paraId="60EB99C2" w14:textId="31453DEC" w:rsidR="00DC02B5" w:rsidRPr="00340A4B" w:rsidRDefault="00E82B02" w:rsidP="00863329">
      <w:pPr>
        <w:ind w:left="1440" w:hanging="720"/>
        <w:rPr>
          <w:rFonts w:ascii="Arial" w:hAnsi="Arial"/>
          <w:color w:val="000000" w:themeColor="text1"/>
          <w:sz w:val="23"/>
          <w:szCs w:val="23"/>
        </w:rPr>
      </w:pPr>
      <w:r w:rsidRPr="00340A4B">
        <w:rPr>
          <w:rFonts w:ascii="Arial" w:hAnsi="Arial"/>
          <w:color w:val="000000" w:themeColor="text1"/>
          <w:sz w:val="23"/>
          <w:szCs w:val="23"/>
        </w:rPr>
        <w:t>9.2.1</w:t>
      </w:r>
      <w:r w:rsidRPr="00340A4B">
        <w:rPr>
          <w:rFonts w:ascii="Arial" w:hAnsi="Arial"/>
          <w:color w:val="000000" w:themeColor="text1"/>
          <w:sz w:val="23"/>
          <w:szCs w:val="23"/>
        </w:rPr>
        <w:tab/>
      </w:r>
      <w:r w:rsidR="00340A4B" w:rsidRPr="00340A4B">
        <w:rPr>
          <w:rFonts w:ascii="Arial" w:hAnsi="Arial"/>
          <w:color w:val="000000" w:themeColor="text1"/>
          <w:sz w:val="23"/>
          <w:szCs w:val="23"/>
        </w:rPr>
        <w:t>Coordinate with the Department of Human Resources Development to support online training on the employment rights of persons with disabilities with an emphasis on the Americans with Disabilities Act Title I and the Americans with Disabilities Act Amendments Act.  (</w:t>
      </w:r>
      <w:r w:rsidR="00340A4B" w:rsidRPr="00340A4B">
        <w:rPr>
          <w:rFonts w:ascii="Arial" w:hAnsi="Arial"/>
          <w:b/>
          <w:color w:val="000000" w:themeColor="text1"/>
          <w:sz w:val="23"/>
          <w:szCs w:val="23"/>
        </w:rPr>
        <w:t>Priority 3</w:t>
      </w:r>
      <w:r w:rsidR="00340A4B" w:rsidRPr="00340A4B">
        <w:rPr>
          <w:rFonts w:ascii="Arial" w:hAnsi="Arial"/>
          <w:color w:val="000000" w:themeColor="text1"/>
          <w:sz w:val="23"/>
          <w:szCs w:val="23"/>
        </w:rPr>
        <w:t>)</w:t>
      </w:r>
    </w:p>
    <w:p w14:paraId="5B8B198D" w14:textId="77777777" w:rsidR="00FE1BF0" w:rsidRDefault="00FE1BF0" w:rsidP="00863329">
      <w:pPr>
        <w:ind w:left="1440" w:hanging="720"/>
        <w:rPr>
          <w:rFonts w:ascii="Arial" w:hAnsi="Arial"/>
          <w:sz w:val="23"/>
          <w:szCs w:val="23"/>
        </w:rPr>
      </w:pPr>
    </w:p>
    <w:p w14:paraId="5FEF4481" w14:textId="77777777" w:rsidR="00E82B02" w:rsidRDefault="00E82B02" w:rsidP="00E82B02">
      <w:pPr>
        <w:ind w:left="1440" w:hanging="720"/>
        <w:rPr>
          <w:rFonts w:ascii="Arial" w:hAnsi="Arial"/>
          <w:sz w:val="23"/>
          <w:szCs w:val="23"/>
        </w:rPr>
      </w:pPr>
      <w:r w:rsidRPr="0007155E">
        <w:rPr>
          <w:rFonts w:ascii="Arial" w:hAnsi="Arial"/>
          <w:sz w:val="23"/>
          <w:szCs w:val="23"/>
        </w:rPr>
        <w:t>9.2.2</w:t>
      </w:r>
      <w:r w:rsidRPr="0007155E">
        <w:rPr>
          <w:rFonts w:ascii="Arial" w:hAnsi="Arial"/>
          <w:sz w:val="23"/>
          <w:szCs w:val="23"/>
        </w:rPr>
        <w:tab/>
        <w:t xml:space="preserve">Provide technical assistance to employers, with an emphasis on State and county government employers, in resolving complex reasonable accommodation requests of employees, including instruction on essential job function analyses, and recommendations on specific </w:t>
      </w:r>
      <w:proofErr w:type="gramStart"/>
      <w:r w:rsidRPr="0007155E">
        <w:rPr>
          <w:rFonts w:ascii="Arial" w:hAnsi="Arial"/>
          <w:sz w:val="23"/>
          <w:szCs w:val="23"/>
        </w:rPr>
        <w:t>cases  (</w:t>
      </w:r>
      <w:proofErr w:type="gramEnd"/>
      <w:r w:rsidRPr="0007155E">
        <w:rPr>
          <w:rFonts w:ascii="Arial" w:hAnsi="Arial"/>
          <w:sz w:val="23"/>
          <w:szCs w:val="23"/>
        </w:rPr>
        <w:t>projected number = 8 cases).  (</w:t>
      </w:r>
      <w:r w:rsidRPr="0007155E">
        <w:rPr>
          <w:rFonts w:ascii="Arial" w:hAnsi="Arial"/>
          <w:b/>
          <w:sz w:val="23"/>
          <w:szCs w:val="23"/>
        </w:rPr>
        <w:t>Priority 2</w:t>
      </w:r>
      <w:r w:rsidRPr="0007155E">
        <w:rPr>
          <w:rFonts w:ascii="Arial" w:hAnsi="Arial"/>
          <w:sz w:val="23"/>
          <w:szCs w:val="23"/>
        </w:rPr>
        <w:t>)</w:t>
      </w:r>
    </w:p>
    <w:p w14:paraId="1FDC6473" w14:textId="77777777" w:rsidR="00FE1BF0" w:rsidRDefault="00FE1BF0" w:rsidP="00E82B02">
      <w:pPr>
        <w:ind w:left="1440" w:hanging="720"/>
        <w:rPr>
          <w:rFonts w:ascii="Arial" w:hAnsi="Arial"/>
          <w:sz w:val="23"/>
          <w:szCs w:val="23"/>
        </w:rPr>
      </w:pPr>
    </w:p>
    <w:p w14:paraId="7923EA7E" w14:textId="29EDBB6A" w:rsidR="00F47A97" w:rsidRDefault="00F47A97">
      <w:pPr>
        <w:rPr>
          <w:rFonts w:ascii="Arial" w:hAnsi="Arial"/>
          <w:sz w:val="23"/>
          <w:szCs w:val="23"/>
        </w:rPr>
      </w:pPr>
      <w:r>
        <w:rPr>
          <w:rFonts w:ascii="Arial" w:hAnsi="Arial"/>
          <w:sz w:val="23"/>
          <w:szCs w:val="23"/>
        </w:rPr>
        <w:br w:type="page"/>
      </w:r>
    </w:p>
    <w:p w14:paraId="203B8C54" w14:textId="77777777" w:rsidR="007F1CC4" w:rsidRPr="0007155E" w:rsidRDefault="007F1CC4" w:rsidP="00E82B02">
      <w:pPr>
        <w:ind w:left="1440" w:hanging="720"/>
        <w:rPr>
          <w:rFonts w:ascii="Arial" w:hAnsi="Arial"/>
          <w:sz w:val="23"/>
          <w:szCs w:val="23"/>
        </w:rPr>
      </w:pPr>
    </w:p>
    <w:p w14:paraId="71E7EE9D" w14:textId="303ED372" w:rsidR="00E82B02" w:rsidRPr="0007155E" w:rsidRDefault="00E82B02">
      <w:pPr>
        <w:rPr>
          <w:rFonts w:ascii="Arial" w:hAnsi="Arial"/>
          <w:sz w:val="23"/>
          <w:szCs w:val="23"/>
        </w:rPr>
      </w:pPr>
      <w:r w:rsidRPr="0007155E">
        <w:rPr>
          <w:rFonts w:ascii="Arial" w:hAnsi="Arial"/>
          <w:b/>
          <w:sz w:val="23"/>
          <w:szCs w:val="23"/>
        </w:rPr>
        <w:t>10.</w:t>
      </w:r>
      <w:r w:rsidRPr="0007155E">
        <w:rPr>
          <w:rFonts w:ascii="Arial" w:hAnsi="Arial"/>
          <w:sz w:val="23"/>
          <w:szCs w:val="23"/>
        </w:rPr>
        <w:tab/>
      </w:r>
      <w:r w:rsidRPr="0007155E">
        <w:rPr>
          <w:rFonts w:ascii="Arial" w:hAnsi="Arial"/>
          <w:b/>
          <w:sz w:val="23"/>
          <w:szCs w:val="23"/>
          <w:u w:val="single"/>
        </w:rPr>
        <w:t>Other Program Issues</w:t>
      </w:r>
    </w:p>
    <w:p w14:paraId="69B9ED33" w14:textId="77777777" w:rsidR="00E82B02" w:rsidRPr="0007155E" w:rsidRDefault="00E82B02">
      <w:pPr>
        <w:rPr>
          <w:rFonts w:ascii="Arial" w:hAnsi="Arial"/>
          <w:sz w:val="23"/>
          <w:szCs w:val="23"/>
        </w:rPr>
      </w:pPr>
    </w:p>
    <w:p w14:paraId="1CCDBA96" w14:textId="77777777" w:rsidR="00E82B02" w:rsidRPr="0007155E" w:rsidRDefault="00E82B02" w:rsidP="00310A0D">
      <w:pPr>
        <w:ind w:left="720" w:hanging="720"/>
        <w:rPr>
          <w:rFonts w:ascii="Arial" w:hAnsi="Arial"/>
          <w:sz w:val="23"/>
          <w:szCs w:val="23"/>
        </w:rPr>
      </w:pPr>
      <w:r w:rsidRPr="0007155E">
        <w:rPr>
          <w:rFonts w:ascii="Arial" w:hAnsi="Arial"/>
          <w:sz w:val="23"/>
          <w:szCs w:val="23"/>
        </w:rPr>
        <w:t xml:space="preserve">Other </w:t>
      </w:r>
      <w:r w:rsidRPr="0007155E">
        <w:rPr>
          <w:rFonts w:ascii="Arial" w:hAnsi="Arial"/>
          <w:b/>
          <w:sz w:val="23"/>
          <w:szCs w:val="23"/>
        </w:rPr>
        <w:t>Program</w:t>
      </w:r>
      <w:r w:rsidR="006934C7" w:rsidRPr="0007155E">
        <w:rPr>
          <w:rFonts w:ascii="Arial" w:hAnsi="Arial"/>
          <w:sz w:val="23"/>
          <w:szCs w:val="23"/>
        </w:rPr>
        <w:t xml:space="preserve"> goal</w:t>
      </w:r>
      <w:r w:rsidR="00310A0D" w:rsidRPr="0007155E">
        <w:rPr>
          <w:rFonts w:ascii="Arial" w:hAnsi="Arial"/>
          <w:sz w:val="23"/>
          <w:szCs w:val="23"/>
        </w:rPr>
        <w:t>s</w:t>
      </w:r>
      <w:r w:rsidR="00ED35E7" w:rsidRPr="0007155E">
        <w:rPr>
          <w:rFonts w:ascii="Arial" w:hAnsi="Arial"/>
          <w:sz w:val="23"/>
          <w:szCs w:val="23"/>
        </w:rPr>
        <w:t xml:space="preserve"> and objectives </w:t>
      </w:r>
      <w:r w:rsidRPr="0007155E">
        <w:rPr>
          <w:rFonts w:ascii="Arial" w:hAnsi="Arial"/>
          <w:sz w:val="23"/>
          <w:szCs w:val="23"/>
        </w:rPr>
        <w:t>are:</w:t>
      </w:r>
    </w:p>
    <w:p w14:paraId="1B7BC60A" w14:textId="77777777" w:rsidR="00E82B02" w:rsidRPr="0007155E" w:rsidRDefault="00E82B02">
      <w:pPr>
        <w:ind w:left="720" w:hanging="720"/>
        <w:rPr>
          <w:rFonts w:ascii="Arial" w:hAnsi="Arial"/>
          <w:sz w:val="23"/>
          <w:szCs w:val="23"/>
        </w:rPr>
      </w:pPr>
    </w:p>
    <w:p w14:paraId="7669344A" w14:textId="77777777" w:rsidR="00E82B02" w:rsidRPr="0007155E" w:rsidRDefault="00E82B02" w:rsidP="00E82B02">
      <w:pPr>
        <w:pStyle w:val="BodyTextIndent"/>
        <w:ind w:left="720" w:hanging="720"/>
        <w:jc w:val="left"/>
        <w:rPr>
          <w:rFonts w:ascii="Arial" w:hAnsi="Arial"/>
          <w:sz w:val="23"/>
          <w:szCs w:val="23"/>
        </w:rPr>
      </w:pPr>
      <w:r w:rsidRPr="0007155E">
        <w:rPr>
          <w:rFonts w:ascii="Arial" w:hAnsi="Arial"/>
          <w:sz w:val="23"/>
          <w:szCs w:val="23"/>
        </w:rPr>
        <w:t>10.1</w:t>
      </w:r>
      <w:r w:rsidRPr="0007155E">
        <w:rPr>
          <w:rFonts w:ascii="Arial" w:hAnsi="Arial"/>
          <w:sz w:val="23"/>
          <w:szCs w:val="23"/>
        </w:rPr>
        <w:tab/>
        <w:t>The community will receive information on services, programs, activities, and issues relating to persons with disabilities.</w:t>
      </w:r>
    </w:p>
    <w:p w14:paraId="3D07DFBD" w14:textId="77777777" w:rsidR="00E82B02" w:rsidRDefault="00E82B02">
      <w:pPr>
        <w:rPr>
          <w:rFonts w:ascii="Arial" w:hAnsi="Arial"/>
          <w:sz w:val="23"/>
          <w:szCs w:val="23"/>
        </w:rPr>
      </w:pPr>
    </w:p>
    <w:p w14:paraId="721F1C04" w14:textId="77777777" w:rsidR="00E82B02" w:rsidRPr="0007155E" w:rsidRDefault="00E82B02">
      <w:pPr>
        <w:ind w:left="720"/>
        <w:rPr>
          <w:rFonts w:ascii="Arial" w:hAnsi="Arial"/>
          <w:sz w:val="23"/>
          <w:szCs w:val="23"/>
        </w:rPr>
      </w:pPr>
      <w:r w:rsidRPr="0007155E">
        <w:rPr>
          <w:rFonts w:ascii="Arial" w:hAnsi="Arial"/>
          <w:sz w:val="23"/>
          <w:szCs w:val="23"/>
        </w:rPr>
        <w:t>Objectives:</w:t>
      </w:r>
    </w:p>
    <w:p w14:paraId="2E82B4CC" w14:textId="77777777" w:rsidR="00E82B02" w:rsidRPr="0007155E" w:rsidRDefault="00E82B02">
      <w:pPr>
        <w:ind w:left="720" w:hanging="720"/>
        <w:rPr>
          <w:rFonts w:ascii="Arial" w:hAnsi="Arial"/>
          <w:sz w:val="23"/>
          <w:szCs w:val="23"/>
        </w:rPr>
      </w:pPr>
    </w:p>
    <w:p w14:paraId="675ECCF3" w14:textId="76259B19" w:rsidR="00E82B02" w:rsidRPr="0034630E" w:rsidRDefault="00310A0D">
      <w:pPr>
        <w:ind w:left="1440" w:hanging="720"/>
        <w:rPr>
          <w:rFonts w:ascii="Arial" w:hAnsi="Arial"/>
          <w:color w:val="000000" w:themeColor="text1"/>
          <w:sz w:val="23"/>
          <w:szCs w:val="23"/>
        </w:rPr>
      </w:pPr>
      <w:r w:rsidRPr="0007155E">
        <w:rPr>
          <w:rFonts w:ascii="Arial" w:hAnsi="Arial"/>
          <w:sz w:val="23"/>
          <w:szCs w:val="23"/>
        </w:rPr>
        <w:t>10.1.1</w:t>
      </w:r>
      <w:r w:rsidR="00E82B02" w:rsidRPr="0007155E">
        <w:rPr>
          <w:rFonts w:ascii="Arial" w:hAnsi="Arial"/>
          <w:sz w:val="23"/>
          <w:szCs w:val="23"/>
        </w:rPr>
        <w:tab/>
      </w:r>
      <w:r w:rsidR="00CA529B" w:rsidRPr="00CA529B">
        <w:rPr>
          <w:rFonts w:ascii="Arial" w:hAnsi="Arial"/>
          <w:color w:val="000000" w:themeColor="text1"/>
          <w:sz w:val="23"/>
          <w:szCs w:val="23"/>
        </w:rPr>
        <w:t xml:space="preserve">Update the Disability and Communication Access Board’s web site with relevant documents as reflected elsewhere in </w:t>
      </w:r>
      <w:r w:rsidR="00C2037A">
        <w:rPr>
          <w:rFonts w:ascii="Arial" w:hAnsi="Arial"/>
          <w:color w:val="000000" w:themeColor="text1"/>
          <w:sz w:val="23"/>
          <w:szCs w:val="23"/>
        </w:rPr>
        <w:t>the Plan of Action</w:t>
      </w:r>
      <w:r w:rsidR="00CA529B" w:rsidRPr="00CA529B">
        <w:rPr>
          <w:rFonts w:ascii="Arial" w:hAnsi="Arial"/>
          <w:color w:val="000000" w:themeColor="text1"/>
          <w:sz w:val="23"/>
          <w:szCs w:val="23"/>
        </w:rPr>
        <w:t xml:space="preserve">. </w:t>
      </w:r>
      <w:r w:rsidR="0034630E">
        <w:rPr>
          <w:rFonts w:ascii="Arial" w:hAnsi="Arial"/>
          <w:color w:val="000000" w:themeColor="text1"/>
          <w:sz w:val="23"/>
          <w:szCs w:val="23"/>
        </w:rPr>
        <w:t xml:space="preserve"> </w:t>
      </w:r>
      <w:r w:rsidR="0034630E" w:rsidRPr="0034630E">
        <w:rPr>
          <w:rFonts w:ascii="Arial" w:hAnsi="Arial"/>
          <w:color w:val="000000" w:themeColor="text1"/>
          <w:sz w:val="23"/>
          <w:szCs w:val="23"/>
        </w:rPr>
        <w:t xml:space="preserve">Expand web pages to include other topics (ex. Travel and Transportation) so that references and resources are easier to access.  </w:t>
      </w:r>
      <w:r w:rsidR="00CA529B" w:rsidRPr="0034630E">
        <w:rPr>
          <w:rFonts w:ascii="Arial" w:hAnsi="Arial"/>
          <w:color w:val="000000" w:themeColor="text1"/>
          <w:sz w:val="23"/>
          <w:szCs w:val="23"/>
        </w:rPr>
        <w:t>(</w:t>
      </w:r>
      <w:r w:rsidR="00CA529B" w:rsidRPr="0034630E">
        <w:rPr>
          <w:rFonts w:ascii="Arial" w:hAnsi="Arial"/>
          <w:b/>
          <w:color w:val="000000" w:themeColor="text1"/>
          <w:sz w:val="23"/>
          <w:szCs w:val="23"/>
        </w:rPr>
        <w:t>Priority 1</w:t>
      </w:r>
      <w:r w:rsidR="00CA529B" w:rsidRPr="0034630E">
        <w:rPr>
          <w:rFonts w:ascii="Arial" w:hAnsi="Arial"/>
          <w:color w:val="000000" w:themeColor="text1"/>
          <w:sz w:val="23"/>
          <w:szCs w:val="23"/>
        </w:rPr>
        <w:t>)</w:t>
      </w:r>
    </w:p>
    <w:p w14:paraId="32D99B3D" w14:textId="77777777" w:rsidR="0061701A" w:rsidRDefault="0061701A" w:rsidP="00863329">
      <w:pPr>
        <w:rPr>
          <w:rFonts w:ascii="Arial" w:hAnsi="Arial"/>
          <w:sz w:val="23"/>
          <w:szCs w:val="23"/>
        </w:rPr>
      </w:pPr>
    </w:p>
    <w:p w14:paraId="5A1A8C34" w14:textId="2FBDE125" w:rsidR="004146ED" w:rsidRDefault="00340A4B" w:rsidP="00340A4B">
      <w:pPr>
        <w:ind w:left="1440" w:hanging="720"/>
        <w:rPr>
          <w:rFonts w:ascii="Arial" w:hAnsi="Arial"/>
          <w:color w:val="000000" w:themeColor="text1"/>
          <w:sz w:val="23"/>
          <w:szCs w:val="23"/>
        </w:rPr>
      </w:pPr>
      <w:r w:rsidRPr="00340A4B">
        <w:rPr>
          <w:rFonts w:ascii="Arial" w:hAnsi="Arial"/>
          <w:color w:val="000000" w:themeColor="text1"/>
          <w:sz w:val="23"/>
          <w:szCs w:val="23"/>
        </w:rPr>
        <w:t>10.1.2</w:t>
      </w:r>
      <w:r w:rsidR="004146ED" w:rsidRPr="00340A4B">
        <w:rPr>
          <w:rFonts w:ascii="Arial" w:hAnsi="Arial"/>
          <w:color w:val="000000" w:themeColor="text1"/>
          <w:sz w:val="23"/>
          <w:szCs w:val="23"/>
        </w:rPr>
        <w:tab/>
      </w:r>
      <w:r w:rsidR="009431C7" w:rsidRPr="009431C7">
        <w:rPr>
          <w:rFonts w:ascii="Arial" w:hAnsi="Arial" w:cs="Arial"/>
          <w:color w:val="000000" w:themeColor="text1"/>
          <w:sz w:val="23"/>
          <w:szCs w:val="23"/>
        </w:rPr>
        <w:t>Coordinate with the State Council on Developmental Disabilities to offer a “Day at the Capitol” and establish disability/strengthen disability advocacy groups at the Legislature.</w:t>
      </w:r>
      <w:r w:rsidR="009431C7" w:rsidRPr="009431C7">
        <w:rPr>
          <w:rFonts w:ascii="Arial" w:hAnsi="Arial"/>
          <w:color w:val="000000" w:themeColor="text1"/>
          <w:sz w:val="23"/>
          <w:szCs w:val="23"/>
        </w:rPr>
        <w:t xml:space="preserve"> </w:t>
      </w:r>
      <w:r w:rsidR="009431C7">
        <w:rPr>
          <w:rFonts w:ascii="Arial" w:hAnsi="Arial"/>
          <w:color w:val="000000" w:themeColor="text1"/>
          <w:sz w:val="23"/>
          <w:szCs w:val="23"/>
        </w:rPr>
        <w:t xml:space="preserve"> </w:t>
      </w:r>
      <w:r w:rsidR="004146ED" w:rsidRPr="00340A4B">
        <w:rPr>
          <w:rFonts w:ascii="Arial" w:hAnsi="Arial"/>
          <w:color w:val="000000" w:themeColor="text1"/>
          <w:sz w:val="23"/>
          <w:szCs w:val="23"/>
        </w:rPr>
        <w:t>(</w:t>
      </w:r>
      <w:r w:rsidR="004146ED" w:rsidRPr="00340A4B">
        <w:rPr>
          <w:rFonts w:ascii="Arial" w:hAnsi="Arial"/>
          <w:b/>
          <w:color w:val="000000" w:themeColor="text1"/>
          <w:sz w:val="23"/>
          <w:szCs w:val="23"/>
        </w:rPr>
        <w:t>Priority 3</w:t>
      </w:r>
      <w:r w:rsidR="004146ED" w:rsidRPr="00340A4B">
        <w:rPr>
          <w:rFonts w:ascii="Arial" w:hAnsi="Arial"/>
          <w:color w:val="000000" w:themeColor="text1"/>
          <w:sz w:val="23"/>
          <w:szCs w:val="23"/>
        </w:rPr>
        <w:t>)</w:t>
      </w:r>
    </w:p>
    <w:p w14:paraId="7DA61CA1" w14:textId="77777777" w:rsidR="005027DD" w:rsidRDefault="005027DD" w:rsidP="00340A4B">
      <w:pPr>
        <w:ind w:left="1440" w:hanging="720"/>
        <w:rPr>
          <w:rFonts w:ascii="Arial" w:hAnsi="Arial"/>
          <w:color w:val="000000" w:themeColor="text1"/>
          <w:sz w:val="23"/>
          <w:szCs w:val="23"/>
        </w:rPr>
      </w:pPr>
    </w:p>
    <w:p w14:paraId="47819D34" w14:textId="27833C8C" w:rsidR="00F47A97" w:rsidRDefault="00F47A97">
      <w:pPr>
        <w:rPr>
          <w:rFonts w:ascii="Arial" w:hAnsi="Arial"/>
          <w:color w:val="FF0000"/>
          <w:sz w:val="23"/>
          <w:szCs w:val="23"/>
        </w:rPr>
      </w:pPr>
      <w:r>
        <w:rPr>
          <w:rFonts w:ascii="Arial" w:hAnsi="Arial"/>
          <w:color w:val="FF0000"/>
          <w:sz w:val="23"/>
          <w:szCs w:val="23"/>
        </w:rPr>
        <w:br w:type="page"/>
      </w:r>
    </w:p>
    <w:p w14:paraId="70B68C04" w14:textId="77777777" w:rsidR="009C7DD9" w:rsidRDefault="009C7DD9" w:rsidP="004146ED">
      <w:pPr>
        <w:ind w:left="1440" w:hanging="1440"/>
        <w:rPr>
          <w:rFonts w:ascii="Arial" w:hAnsi="Arial"/>
          <w:color w:val="FF0000"/>
          <w:sz w:val="23"/>
          <w:szCs w:val="23"/>
        </w:rPr>
      </w:pPr>
    </w:p>
    <w:p w14:paraId="5278A676" w14:textId="77777777" w:rsidR="009C7DD9" w:rsidRPr="00B93E20" w:rsidRDefault="009C7DD9" w:rsidP="009C7DD9">
      <w:pPr>
        <w:ind w:left="720" w:hanging="720"/>
        <w:rPr>
          <w:rFonts w:ascii="Arial" w:hAnsi="Arial"/>
          <w:b/>
          <w:color w:val="000000" w:themeColor="text1"/>
          <w:sz w:val="23"/>
          <w:szCs w:val="23"/>
        </w:rPr>
      </w:pPr>
      <w:r w:rsidRPr="00B93E20">
        <w:rPr>
          <w:rFonts w:ascii="Arial" w:hAnsi="Arial"/>
          <w:b/>
          <w:color w:val="000000" w:themeColor="text1"/>
          <w:sz w:val="23"/>
          <w:szCs w:val="23"/>
        </w:rPr>
        <w:t>11.</w:t>
      </w:r>
      <w:r w:rsidRPr="00B93E20">
        <w:rPr>
          <w:rFonts w:ascii="Arial" w:hAnsi="Arial"/>
          <w:b/>
          <w:color w:val="000000" w:themeColor="text1"/>
          <w:sz w:val="23"/>
          <w:szCs w:val="23"/>
        </w:rPr>
        <w:tab/>
      </w:r>
      <w:r w:rsidRPr="00B93E20">
        <w:rPr>
          <w:rFonts w:ascii="Arial" w:hAnsi="Arial"/>
          <w:b/>
          <w:color w:val="000000" w:themeColor="text1"/>
          <w:sz w:val="23"/>
          <w:szCs w:val="23"/>
          <w:u w:val="single"/>
        </w:rPr>
        <w:t>Administration</w:t>
      </w:r>
    </w:p>
    <w:p w14:paraId="7996DD26" w14:textId="77777777" w:rsidR="009C7DD9" w:rsidRDefault="009C7DD9" w:rsidP="004146ED">
      <w:pPr>
        <w:ind w:left="1440" w:hanging="1440"/>
        <w:rPr>
          <w:rFonts w:ascii="Arial" w:hAnsi="Arial"/>
          <w:color w:val="000000" w:themeColor="text1"/>
          <w:sz w:val="23"/>
          <w:szCs w:val="23"/>
        </w:rPr>
      </w:pPr>
    </w:p>
    <w:p w14:paraId="69C43F7A" w14:textId="2E3A603F" w:rsidR="001F6CDD" w:rsidRPr="0007155E" w:rsidRDefault="001F6CDD" w:rsidP="001F6CDD">
      <w:pPr>
        <w:ind w:left="720" w:hanging="720"/>
        <w:rPr>
          <w:rFonts w:ascii="Arial" w:hAnsi="Arial"/>
          <w:sz w:val="23"/>
          <w:szCs w:val="23"/>
        </w:rPr>
      </w:pPr>
      <w:r w:rsidRPr="0007155E">
        <w:rPr>
          <w:rFonts w:ascii="Arial" w:hAnsi="Arial"/>
          <w:sz w:val="23"/>
          <w:szCs w:val="23"/>
        </w:rPr>
        <w:t xml:space="preserve">Other </w:t>
      </w:r>
      <w:r>
        <w:rPr>
          <w:rFonts w:ascii="Arial" w:hAnsi="Arial"/>
          <w:b/>
          <w:sz w:val="23"/>
          <w:szCs w:val="23"/>
        </w:rPr>
        <w:t>Administration</w:t>
      </w:r>
      <w:r w:rsidRPr="0007155E">
        <w:rPr>
          <w:rFonts w:ascii="Arial" w:hAnsi="Arial"/>
          <w:sz w:val="23"/>
          <w:szCs w:val="23"/>
        </w:rPr>
        <w:t xml:space="preserve"> objectives are:</w:t>
      </w:r>
    </w:p>
    <w:p w14:paraId="61CF5387" w14:textId="77777777" w:rsidR="001F6CDD" w:rsidRPr="00B93E20" w:rsidRDefault="001F6CDD" w:rsidP="004146ED">
      <w:pPr>
        <w:ind w:left="1440" w:hanging="1440"/>
        <w:rPr>
          <w:rFonts w:ascii="Arial" w:hAnsi="Arial"/>
          <w:color w:val="000000" w:themeColor="text1"/>
          <w:sz w:val="23"/>
          <w:szCs w:val="23"/>
        </w:rPr>
      </w:pPr>
    </w:p>
    <w:p w14:paraId="26EC8EC8" w14:textId="76529C85" w:rsidR="00340A4B" w:rsidRPr="00B93E20" w:rsidRDefault="00340A4B" w:rsidP="00340A4B">
      <w:pPr>
        <w:tabs>
          <w:tab w:val="left" w:pos="720"/>
        </w:tabs>
        <w:ind w:left="1440" w:hanging="720"/>
        <w:rPr>
          <w:rFonts w:ascii="Arial" w:hAnsi="Arial"/>
          <w:color w:val="000000" w:themeColor="text1"/>
          <w:sz w:val="23"/>
          <w:szCs w:val="23"/>
        </w:rPr>
      </w:pPr>
      <w:r w:rsidRPr="00B93E20">
        <w:rPr>
          <w:rFonts w:ascii="Arial" w:hAnsi="Arial"/>
          <w:color w:val="000000" w:themeColor="text1"/>
          <w:sz w:val="23"/>
          <w:szCs w:val="23"/>
        </w:rPr>
        <w:t>Objectives:</w:t>
      </w:r>
    </w:p>
    <w:p w14:paraId="5C2E467A" w14:textId="77777777" w:rsidR="00340A4B" w:rsidRPr="00B93E20" w:rsidRDefault="00340A4B" w:rsidP="004146ED">
      <w:pPr>
        <w:ind w:left="1440" w:hanging="1440"/>
        <w:rPr>
          <w:rFonts w:ascii="Arial" w:hAnsi="Arial"/>
          <w:color w:val="000000" w:themeColor="text1"/>
          <w:sz w:val="23"/>
          <w:szCs w:val="23"/>
        </w:rPr>
      </w:pPr>
    </w:p>
    <w:p w14:paraId="6231209F" w14:textId="1642B499" w:rsidR="00B3580E" w:rsidRPr="00467E8F" w:rsidRDefault="00CA529B" w:rsidP="00467E8F">
      <w:pPr>
        <w:ind w:left="1620" w:hanging="900"/>
        <w:rPr>
          <w:rFonts w:ascii="Arial" w:hAnsi="Arial"/>
          <w:color w:val="000000" w:themeColor="text1"/>
          <w:sz w:val="23"/>
          <w:szCs w:val="23"/>
        </w:rPr>
      </w:pPr>
      <w:r>
        <w:rPr>
          <w:rFonts w:ascii="Arial" w:hAnsi="Arial"/>
          <w:color w:val="000000" w:themeColor="text1"/>
          <w:sz w:val="23"/>
          <w:szCs w:val="23"/>
        </w:rPr>
        <w:t>11.1.1</w:t>
      </w:r>
      <w:r w:rsidR="00340A4B" w:rsidRPr="00B93E20">
        <w:rPr>
          <w:rFonts w:ascii="Arial" w:hAnsi="Arial"/>
          <w:color w:val="000000" w:themeColor="text1"/>
          <w:sz w:val="23"/>
          <w:szCs w:val="23"/>
        </w:rPr>
        <w:tab/>
      </w:r>
      <w:r w:rsidR="00467E8F" w:rsidRPr="00467E8F">
        <w:rPr>
          <w:rFonts w:ascii="Arial" w:hAnsi="Arial"/>
          <w:color w:val="000000" w:themeColor="text1"/>
          <w:sz w:val="23"/>
          <w:szCs w:val="23"/>
        </w:rPr>
        <w:t>Complete updating of all of the descriptions in the office not updated within the past three years (Program and Policy Development Coordinator, Administrative Officer, Planning and ADA Coordinator).  (</w:t>
      </w:r>
      <w:r w:rsidR="00467E8F" w:rsidRPr="00467E8F">
        <w:rPr>
          <w:rFonts w:ascii="Arial" w:hAnsi="Arial"/>
          <w:b/>
          <w:color w:val="000000" w:themeColor="text1"/>
          <w:sz w:val="23"/>
          <w:szCs w:val="23"/>
        </w:rPr>
        <w:t>Priority 2</w:t>
      </w:r>
      <w:r w:rsidR="00467E8F" w:rsidRPr="00467E8F">
        <w:rPr>
          <w:rFonts w:ascii="Arial" w:hAnsi="Arial"/>
          <w:color w:val="000000" w:themeColor="text1"/>
          <w:sz w:val="23"/>
          <w:szCs w:val="23"/>
        </w:rPr>
        <w:t>)</w:t>
      </w:r>
    </w:p>
    <w:p w14:paraId="443CFE92" w14:textId="77777777" w:rsidR="005027DD" w:rsidRPr="00CA529B" w:rsidRDefault="005027DD" w:rsidP="00467E8F">
      <w:pPr>
        <w:ind w:left="1620" w:hanging="900"/>
        <w:rPr>
          <w:rFonts w:ascii="Arial" w:hAnsi="Arial"/>
          <w:color w:val="000000" w:themeColor="text1"/>
          <w:sz w:val="23"/>
          <w:szCs w:val="23"/>
        </w:rPr>
      </w:pPr>
    </w:p>
    <w:p w14:paraId="6A13E044" w14:textId="34CC8F06" w:rsidR="00467E8F" w:rsidRPr="00467E8F" w:rsidRDefault="00CA529B" w:rsidP="00467E8F">
      <w:pPr>
        <w:ind w:left="1620" w:hanging="900"/>
        <w:rPr>
          <w:rFonts w:ascii="Arial" w:hAnsi="Arial"/>
          <w:color w:val="000000" w:themeColor="text1"/>
          <w:sz w:val="23"/>
          <w:szCs w:val="23"/>
        </w:rPr>
      </w:pPr>
      <w:r>
        <w:rPr>
          <w:rFonts w:ascii="Arial" w:hAnsi="Arial"/>
          <w:color w:val="000000" w:themeColor="text1"/>
          <w:sz w:val="23"/>
          <w:szCs w:val="23"/>
        </w:rPr>
        <w:t>11.1.2</w:t>
      </w:r>
      <w:r w:rsidR="00340A4B" w:rsidRPr="00B93E20">
        <w:rPr>
          <w:rFonts w:ascii="Arial" w:hAnsi="Arial"/>
          <w:color w:val="000000" w:themeColor="text1"/>
          <w:sz w:val="23"/>
          <w:szCs w:val="23"/>
        </w:rPr>
        <w:tab/>
      </w:r>
      <w:r w:rsidR="00467E8F" w:rsidRPr="00467E8F">
        <w:rPr>
          <w:rFonts w:ascii="Arial" w:hAnsi="Arial"/>
          <w:color w:val="000000" w:themeColor="text1"/>
          <w:sz w:val="23"/>
          <w:szCs w:val="23"/>
        </w:rPr>
        <w:t>Update the IT network using consultant IT services to ensure centralized backup, security, and database.  (</w:t>
      </w:r>
      <w:r w:rsidR="00467E8F" w:rsidRPr="00467E8F">
        <w:rPr>
          <w:rFonts w:ascii="Arial" w:hAnsi="Arial"/>
          <w:b/>
          <w:color w:val="000000" w:themeColor="text1"/>
          <w:sz w:val="23"/>
          <w:szCs w:val="23"/>
        </w:rPr>
        <w:t>Priority 1</w:t>
      </w:r>
      <w:r w:rsidR="00467E8F" w:rsidRPr="00467E8F">
        <w:rPr>
          <w:rFonts w:ascii="Arial" w:hAnsi="Arial"/>
          <w:color w:val="000000" w:themeColor="text1"/>
          <w:sz w:val="23"/>
          <w:szCs w:val="23"/>
        </w:rPr>
        <w:t>)</w:t>
      </w:r>
    </w:p>
    <w:p w14:paraId="1C1C8B70" w14:textId="77777777" w:rsidR="005027DD" w:rsidRPr="00CA529B" w:rsidRDefault="005027DD" w:rsidP="00467E8F">
      <w:pPr>
        <w:ind w:left="1620" w:hanging="900"/>
        <w:rPr>
          <w:rFonts w:ascii="Arial" w:hAnsi="Arial"/>
          <w:color w:val="000000" w:themeColor="text1"/>
          <w:sz w:val="23"/>
          <w:szCs w:val="23"/>
        </w:rPr>
      </w:pPr>
    </w:p>
    <w:p w14:paraId="4E037A3C" w14:textId="207189E5" w:rsidR="009C7DD9" w:rsidRPr="00467E8F" w:rsidRDefault="00CA529B" w:rsidP="00467E8F">
      <w:pPr>
        <w:ind w:left="1620" w:hanging="900"/>
        <w:rPr>
          <w:rFonts w:ascii="Arial" w:hAnsi="Arial"/>
          <w:color w:val="000000" w:themeColor="text1"/>
          <w:sz w:val="23"/>
          <w:szCs w:val="23"/>
        </w:rPr>
      </w:pPr>
      <w:r>
        <w:rPr>
          <w:rFonts w:ascii="Arial" w:hAnsi="Arial"/>
          <w:color w:val="000000" w:themeColor="text1"/>
          <w:sz w:val="23"/>
          <w:szCs w:val="23"/>
        </w:rPr>
        <w:t>11.1.3</w:t>
      </w:r>
      <w:r w:rsidR="00B93E20" w:rsidRPr="00B93E20">
        <w:rPr>
          <w:rFonts w:ascii="Arial" w:hAnsi="Arial"/>
          <w:color w:val="000000" w:themeColor="text1"/>
          <w:sz w:val="23"/>
          <w:szCs w:val="23"/>
        </w:rPr>
        <w:tab/>
      </w:r>
      <w:r w:rsidR="00467E8F" w:rsidRPr="00467E8F">
        <w:rPr>
          <w:rFonts w:ascii="Arial" w:hAnsi="Arial"/>
          <w:color w:val="000000" w:themeColor="text1"/>
          <w:sz w:val="23"/>
          <w:szCs w:val="23"/>
        </w:rPr>
        <w:t>Update the centralized records management system.  (</w:t>
      </w:r>
      <w:r w:rsidR="00467E8F" w:rsidRPr="00467E8F">
        <w:rPr>
          <w:rFonts w:ascii="Arial" w:hAnsi="Arial"/>
          <w:b/>
          <w:color w:val="000000" w:themeColor="text1"/>
          <w:sz w:val="23"/>
          <w:szCs w:val="23"/>
        </w:rPr>
        <w:t>Priority 2</w:t>
      </w:r>
      <w:r w:rsidR="00467E8F" w:rsidRPr="00467E8F">
        <w:rPr>
          <w:rFonts w:ascii="Arial" w:hAnsi="Arial"/>
          <w:color w:val="000000" w:themeColor="text1"/>
          <w:sz w:val="23"/>
          <w:szCs w:val="23"/>
        </w:rPr>
        <w:t>)</w:t>
      </w:r>
    </w:p>
    <w:p w14:paraId="75BFCF0F" w14:textId="77777777" w:rsidR="002C2CDD" w:rsidRPr="00467E8F" w:rsidRDefault="002C2CDD" w:rsidP="00467E8F">
      <w:pPr>
        <w:ind w:left="1620" w:hanging="900"/>
        <w:rPr>
          <w:rFonts w:ascii="Arial" w:hAnsi="Arial"/>
          <w:color w:val="000000" w:themeColor="text1"/>
          <w:sz w:val="23"/>
          <w:szCs w:val="23"/>
        </w:rPr>
      </w:pPr>
    </w:p>
    <w:p w14:paraId="5A66FA03" w14:textId="1102C916" w:rsidR="005027DD" w:rsidRPr="00467E8F" w:rsidRDefault="00CA529B" w:rsidP="00467E8F">
      <w:pPr>
        <w:ind w:left="1620" w:hanging="900"/>
        <w:rPr>
          <w:rFonts w:ascii="Arial" w:hAnsi="Arial"/>
          <w:color w:val="000000" w:themeColor="text1"/>
          <w:sz w:val="23"/>
          <w:szCs w:val="23"/>
        </w:rPr>
      </w:pPr>
      <w:r w:rsidRPr="00467E8F">
        <w:rPr>
          <w:rFonts w:ascii="Arial" w:hAnsi="Arial"/>
          <w:color w:val="000000" w:themeColor="text1"/>
          <w:sz w:val="23"/>
          <w:szCs w:val="23"/>
        </w:rPr>
        <w:t>11.1.4</w:t>
      </w:r>
      <w:r w:rsidR="00B93E20" w:rsidRPr="00467E8F">
        <w:rPr>
          <w:rFonts w:ascii="Arial" w:hAnsi="Arial"/>
          <w:color w:val="000000" w:themeColor="text1"/>
          <w:sz w:val="23"/>
          <w:szCs w:val="23"/>
        </w:rPr>
        <w:tab/>
      </w:r>
      <w:r w:rsidR="00467E8F" w:rsidRPr="00467E8F">
        <w:rPr>
          <w:rFonts w:ascii="Arial" w:hAnsi="Arial"/>
          <w:color w:val="000000" w:themeColor="text1"/>
          <w:sz w:val="23"/>
          <w:szCs w:val="23"/>
        </w:rPr>
        <w:t>Update the centralized inventory system.  (</w:t>
      </w:r>
      <w:r w:rsidR="00467E8F" w:rsidRPr="00467E8F">
        <w:rPr>
          <w:rFonts w:ascii="Arial" w:hAnsi="Arial"/>
          <w:b/>
          <w:color w:val="000000" w:themeColor="text1"/>
          <w:sz w:val="23"/>
          <w:szCs w:val="23"/>
        </w:rPr>
        <w:t>Priority 3</w:t>
      </w:r>
      <w:r w:rsidR="00467E8F" w:rsidRPr="00467E8F">
        <w:rPr>
          <w:rFonts w:ascii="Arial" w:hAnsi="Arial"/>
          <w:color w:val="000000" w:themeColor="text1"/>
          <w:sz w:val="23"/>
          <w:szCs w:val="23"/>
        </w:rPr>
        <w:t>)</w:t>
      </w:r>
    </w:p>
    <w:p w14:paraId="3B921DA8" w14:textId="77777777" w:rsidR="005027DD" w:rsidRDefault="005027DD" w:rsidP="00467E8F">
      <w:pPr>
        <w:ind w:left="1620" w:hanging="900"/>
        <w:rPr>
          <w:rFonts w:ascii="Arial" w:hAnsi="Arial"/>
          <w:color w:val="000000" w:themeColor="text1"/>
          <w:sz w:val="23"/>
          <w:szCs w:val="23"/>
        </w:rPr>
      </w:pPr>
    </w:p>
    <w:p w14:paraId="671BF847" w14:textId="72211BE3" w:rsidR="009C7DD9" w:rsidRPr="00B93E20" w:rsidRDefault="00CA529B" w:rsidP="00467E8F">
      <w:pPr>
        <w:ind w:left="1620" w:hanging="900"/>
        <w:rPr>
          <w:rFonts w:ascii="Arial" w:hAnsi="Arial"/>
          <w:color w:val="000000" w:themeColor="text1"/>
          <w:sz w:val="23"/>
          <w:szCs w:val="23"/>
        </w:rPr>
      </w:pPr>
      <w:r>
        <w:rPr>
          <w:rFonts w:ascii="Arial" w:hAnsi="Arial"/>
          <w:color w:val="000000" w:themeColor="text1"/>
          <w:sz w:val="23"/>
          <w:szCs w:val="23"/>
        </w:rPr>
        <w:t>11.1.5</w:t>
      </w:r>
      <w:r w:rsidR="00B93E20" w:rsidRPr="00B93E20">
        <w:rPr>
          <w:rFonts w:ascii="Arial" w:hAnsi="Arial"/>
          <w:color w:val="000000" w:themeColor="text1"/>
          <w:sz w:val="23"/>
          <w:szCs w:val="23"/>
        </w:rPr>
        <w:tab/>
      </w:r>
      <w:r w:rsidR="009C7DD9" w:rsidRPr="00B93E20">
        <w:rPr>
          <w:rFonts w:ascii="Arial" w:hAnsi="Arial"/>
          <w:color w:val="000000" w:themeColor="text1"/>
          <w:sz w:val="23"/>
          <w:szCs w:val="23"/>
        </w:rPr>
        <w:t>Update internal system for purchasing and fiscal management.  (</w:t>
      </w:r>
      <w:r w:rsidR="009C7DD9" w:rsidRPr="00B93E20">
        <w:rPr>
          <w:rFonts w:ascii="Arial" w:hAnsi="Arial"/>
          <w:b/>
          <w:color w:val="000000" w:themeColor="text1"/>
          <w:sz w:val="23"/>
          <w:szCs w:val="23"/>
        </w:rPr>
        <w:t xml:space="preserve">Priority </w:t>
      </w:r>
      <w:r w:rsidR="000D09DD" w:rsidRPr="00B93E20">
        <w:rPr>
          <w:rFonts w:ascii="Arial" w:hAnsi="Arial"/>
          <w:b/>
          <w:color w:val="000000" w:themeColor="text1"/>
          <w:sz w:val="23"/>
          <w:szCs w:val="23"/>
        </w:rPr>
        <w:t>3</w:t>
      </w:r>
      <w:r w:rsidR="00B93E20" w:rsidRPr="00B93E20">
        <w:rPr>
          <w:rFonts w:ascii="Arial" w:hAnsi="Arial"/>
          <w:color w:val="000000" w:themeColor="text1"/>
          <w:sz w:val="23"/>
          <w:szCs w:val="23"/>
        </w:rPr>
        <w:t>)</w:t>
      </w:r>
    </w:p>
    <w:p w14:paraId="3710B900" w14:textId="77777777" w:rsidR="00E82B02" w:rsidRDefault="00E82B02" w:rsidP="00467E8F">
      <w:pPr>
        <w:ind w:left="1620" w:hanging="900"/>
        <w:rPr>
          <w:rFonts w:ascii="Arial" w:hAnsi="Arial"/>
          <w:color w:val="000000" w:themeColor="text1"/>
          <w:sz w:val="23"/>
          <w:szCs w:val="23"/>
        </w:rPr>
      </w:pPr>
    </w:p>
    <w:p w14:paraId="20F1FCFD" w14:textId="2F186FE1" w:rsidR="003F37ED" w:rsidRPr="009431C7" w:rsidRDefault="00467E8F" w:rsidP="00467E8F">
      <w:pPr>
        <w:ind w:left="1620" w:hanging="900"/>
        <w:rPr>
          <w:rFonts w:ascii="Arial" w:hAnsi="Arial" w:cs="Arial"/>
          <w:color w:val="000000" w:themeColor="text1"/>
          <w:sz w:val="22"/>
          <w:szCs w:val="22"/>
        </w:rPr>
      </w:pPr>
      <w:r>
        <w:rPr>
          <w:rFonts w:ascii="Arial" w:hAnsi="Arial" w:cs="Arial"/>
          <w:color w:val="000000" w:themeColor="text1"/>
          <w:sz w:val="22"/>
          <w:szCs w:val="22"/>
        </w:rPr>
        <w:t>11.1.6</w:t>
      </w:r>
      <w:r w:rsidR="00F70528" w:rsidRPr="009431C7">
        <w:rPr>
          <w:rFonts w:ascii="Arial" w:hAnsi="Arial" w:cs="Arial"/>
          <w:color w:val="000000" w:themeColor="text1"/>
          <w:sz w:val="22"/>
          <w:szCs w:val="22"/>
        </w:rPr>
        <w:tab/>
      </w:r>
      <w:r w:rsidR="003F37ED" w:rsidRPr="009431C7">
        <w:rPr>
          <w:rFonts w:ascii="Arial" w:hAnsi="Arial" w:cs="Arial"/>
          <w:color w:val="000000" w:themeColor="text1"/>
          <w:sz w:val="22"/>
          <w:szCs w:val="22"/>
        </w:rPr>
        <w:t>Actively seek internships of college students to augment various program objectives</w:t>
      </w:r>
      <w:r w:rsidR="00F70528" w:rsidRPr="009431C7">
        <w:rPr>
          <w:rFonts w:ascii="Arial" w:hAnsi="Arial" w:cs="Arial"/>
          <w:color w:val="000000" w:themeColor="text1"/>
          <w:sz w:val="22"/>
          <w:szCs w:val="22"/>
        </w:rPr>
        <w:t>.  (</w:t>
      </w:r>
      <w:r w:rsidR="00F70528" w:rsidRPr="009431C7">
        <w:rPr>
          <w:rFonts w:ascii="Arial" w:hAnsi="Arial" w:cs="Arial"/>
          <w:b/>
          <w:color w:val="000000" w:themeColor="text1"/>
          <w:sz w:val="22"/>
          <w:szCs w:val="22"/>
        </w:rPr>
        <w:t>Priority 3</w:t>
      </w:r>
      <w:r w:rsidR="00F70528" w:rsidRPr="009431C7">
        <w:rPr>
          <w:rFonts w:ascii="Arial" w:hAnsi="Arial" w:cs="Arial"/>
          <w:color w:val="000000" w:themeColor="text1"/>
          <w:sz w:val="22"/>
          <w:szCs w:val="22"/>
        </w:rPr>
        <w:t>)</w:t>
      </w:r>
    </w:p>
    <w:p w14:paraId="734D25C7" w14:textId="77777777" w:rsidR="003F37ED" w:rsidRDefault="003F37ED" w:rsidP="00467E8F">
      <w:pPr>
        <w:ind w:left="1620" w:hanging="900"/>
        <w:rPr>
          <w:rFonts w:ascii="Arial" w:hAnsi="Arial"/>
          <w:color w:val="000000" w:themeColor="text1"/>
          <w:sz w:val="23"/>
          <w:szCs w:val="23"/>
        </w:rPr>
      </w:pPr>
    </w:p>
    <w:p w14:paraId="59484323" w14:textId="6533AF1C" w:rsidR="005027DD" w:rsidRPr="00467E8F" w:rsidRDefault="00467E8F" w:rsidP="00467E8F">
      <w:pPr>
        <w:tabs>
          <w:tab w:val="left" w:pos="720"/>
        </w:tabs>
        <w:ind w:left="1620" w:hanging="900"/>
        <w:rPr>
          <w:rFonts w:ascii="Arial" w:hAnsi="Arial"/>
          <w:color w:val="000000" w:themeColor="text1"/>
          <w:sz w:val="23"/>
          <w:szCs w:val="23"/>
        </w:rPr>
      </w:pPr>
      <w:r w:rsidRPr="00467E8F">
        <w:rPr>
          <w:rFonts w:ascii="Arial" w:hAnsi="Arial"/>
          <w:color w:val="000000" w:themeColor="text1"/>
          <w:sz w:val="23"/>
          <w:szCs w:val="23"/>
        </w:rPr>
        <w:t>11.1.7</w:t>
      </w:r>
      <w:r w:rsidR="001627A2" w:rsidRPr="00467E8F">
        <w:rPr>
          <w:rFonts w:ascii="Arial" w:hAnsi="Arial"/>
          <w:color w:val="000000" w:themeColor="text1"/>
          <w:sz w:val="23"/>
          <w:szCs w:val="23"/>
        </w:rPr>
        <w:tab/>
      </w:r>
      <w:r w:rsidRPr="00467E8F">
        <w:rPr>
          <w:rFonts w:ascii="Arial" w:hAnsi="Arial"/>
          <w:color w:val="000000" w:themeColor="text1"/>
          <w:sz w:val="23"/>
          <w:szCs w:val="23"/>
        </w:rPr>
        <w:t>Modify the Executive Director’s office for next Executive Director.  (</w:t>
      </w:r>
      <w:r w:rsidRPr="00467E8F">
        <w:rPr>
          <w:rFonts w:ascii="Arial" w:hAnsi="Arial"/>
          <w:b/>
          <w:color w:val="000000" w:themeColor="text1"/>
          <w:sz w:val="23"/>
          <w:szCs w:val="23"/>
        </w:rPr>
        <w:t>Priority 1</w:t>
      </w:r>
      <w:r w:rsidRPr="00467E8F">
        <w:rPr>
          <w:rFonts w:ascii="Arial" w:hAnsi="Arial"/>
          <w:color w:val="000000" w:themeColor="text1"/>
          <w:sz w:val="23"/>
          <w:szCs w:val="23"/>
        </w:rPr>
        <w:t>)</w:t>
      </w:r>
    </w:p>
    <w:p w14:paraId="44447121" w14:textId="77777777" w:rsidR="005027DD" w:rsidRPr="00CA529B" w:rsidRDefault="005027DD" w:rsidP="00467E8F">
      <w:pPr>
        <w:tabs>
          <w:tab w:val="left" w:pos="720"/>
        </w:tabs>
        <w:ind w:left="1620" w:hanging="900"/>
        <w:rPr>
          <w:rFonts w:ascii="Arial" w:hAnsi="Arial"/>
          <w:color w:val="000000" w:themeColor="text1"/>
          <w:sz w:val="23"/>
          <w:szCs w:val="23"/>
        </w:rPr>
      </w:pPr>
    </w:p>
    <w:p w14:paraId="01F6EDA3" w14:textId="0AD1A2B0" w:rsidR="005027DD" w:rsidRPr="00467E8F" w:rsidRDefault="00467E8F" w:rsidP="00467E8F">
      <w:pPr>
        <w:tabs>
          <w:tab w:val="left" w:pos="720"/>
        </w:tabs>
        <w:ind w:left="1620" w:hanging="900"/>
        <w:rPr>
          <w:rFonts w:ascii="Arial" w:hAnsi="Arial"/>
          <w:color w:val="000000" w:themeColor="text1"/>
          <w:sz w:val="23"/>
          <w:szCs w:val="23"/>
        </w:rPr>
      </w:pPr>
      <w:r w:rsidRPr="00467E8F">
        <w:rPr>
          <w:rFonts w:ascii="Arial" w:hAnsi="Arial"/>
          <w:color w:val="000000" w:themeColor="text1"/>
          <w:sz w:val="23"/>
          <w:szCs w:val="23"/>
        </w:rPr>
        <w:t>11.1.8</w:t>
      </w:r>
      <w:r w:rsidR="001627A2" w:rsidRPr="00467E8F">
        <w:rPr>
          <w:rFonts w:ascii="Arial" w:hAnsi="Arial"/>
          <w:color w:val="000000" w:themeColor="text1"/>
          <w:sz w:val="23"/>
          <w:szCs w:val="23"/>
        </w:rPr>
        <w:tab/>
      </w:r>
      <w:r w:rsidRPr="00467E8F">
        <w:rPr>
          <w:rFonts w:ascii="Arial" w:hAnsi="Arial"/>
          <w:color w:val="000000" w:themeColor="text1"/>
          <w:sz w:val="23"/>
          <w:szCs w:val="23"/>
        </w:rPr>
        <w:t>Seek a new communication access position to increase our technical assistance capabilities in the areas of captioning, audio description, web/social media, video remote services, and the use of technology for access for persons with disabilities.  (</w:t>
      </w:r>
      <w:r w:rsidRPr="00467E8F">
        <w:rPr>
          <w:rFonts w:ascii="Arial" w:hAnsi="Arial"/>
          <w:b/>
          <w:color w:val="000000" w:themeColor="text1"/>
          <w:sz w:val="23"/>
          <w:szCs w:val="23"/>
        </w:rPr>
        <w:t>Priority 1</w:t>
      </w:r>
      <w:r w:rsidRPr="00467E8F">
        <w:rPr>
          <w:rFonts w:ascii="Arial" w:hAnsi="Arial"/>
          <w:color w:val="000000" w:themeColor="text1"/>
          <w:sz w:val="23"/>
          <w:szCs w:val="23"/>
        </w:rPr>
        <w:t>)</w:t>
      </w:r>
    </w:p>
    <w:p w14:paraId="6F1BB7BC" w14:textId="77777777" w:rsidR="006F1FC5" w:rsidRDefault="006F1FC5" w:rsidP="00467E8F">
      <w:pPr>
        <w:ind w:left="1620" w:hanging="900"/>
        <w:rPr>
          <w:rFonts w:ascii="Arial" w:hAnsi="Arial"/>
          <w:color w:val="FF0000"/>
          <w:sz w:val="23"/>
          <w:szCs w:val="23"/>
        </w:rPr>
      </w:pPr>
    </w:p>
    <w:p w14:paraId="728259FA" w14:textId="1A1078B3" w:rsidR="006F1FC5" w:rsidRPr="00467E8F" w:rsidRDefault="00467E8F" w:rsidP="00467E8F">
      <w:pPr>
        <w:ind w:left="1620" w:hanging="900"/>
        <w:rPr>
          <w:rFonts w:ascii="Arial" w:hAnsi="Arial"/>
          <w:color w:val="000000" w:themeColor="text1"/>
          <w:sz w:val="23"/>
          <w:szCs w:val="23"/>
        </w:rPr>
      </w:pPr>
      <w:r w:rsidRPr="00467E8F">
        <w:rPr>
          <w:rFonts w:ascii="Arial" w:hAnsi="Arial"/>
          <w:color w:val="000000" w:themeColor="text1"/>
          <w:sz w:val="23"/>
          <w:szCs w:val="23"/>
        </w:rPr>
        <w:t>11.1.9</w:t>
      </w:r>
      <w:r w:rsidR="00057248" w:rsidRPr="00467E8F">
        <w:rPr>
          <w:rFonts w:ascii="Arial" w:hAnsi="Arial"/>
          <w:color w:val="000000" w:themeColor="text1"/>
          <w:sz w:val="23"/>
          <w:szCs w:val="23"/>
        </w:rPr>
        <w:tab/>
      </w:r>
      <w:r w:rsidR="006F1FC5" w:rsidRPr="00467E8F">
        <w:rPr>
          <w:rFonts w:ascii="Arial" w:hAnsi="Arial"/>
          <w:color w:val="000000" w:themeColor="text1"/>
          <w:sz w:val="23"/>
          <w:szCs w:val="23"/>
        </w:rPr>
        <w:t>Create separate Office Reference Guides (for the Executive Director and the Administrative Officer) to include</w:t>
      </w:r>
      <w:proofErr w:type="gramStart"/>
      <w:r w:rsidR="006F1FC5" w:rsidRPr="00467E8F">
        <w:rPr>
          <w:rFonts w:ascii="Arial" w:hAnsi="Arial"/>
          <w:color w:val="000000" w:themeColor="text1"/>
          <w:sz w:val="23"/>
          <w:szCs w:val="23"/>
        </w:rPr>
        <w:t>:  (</w:t>
      </w:r>
      <w:proofErr w:type="gramEnd"/>
      <w:r w:rsidR="006F1FC5" w:rsidRPr="00467E8F">
        <w:rPr>
          <w:rFonts w:ascii="Arial" w:hAnsi="Arial"/>
          <w:color w:val="000000" w:themeColor="text1"/>
          <w:sz w:val="23"/>
          <w:szCs w:val="23"/>
        </w:rPr>
        <w:t>1) Hiring and Exiting of Staff; (2) Preparation of the Biennium and Supplemental Budget submission, (3) Preparation of Computer, IT, and Telecom Requests, and Furniture Requests, along with maintenance of inventory of those items.  Note:  This is the first effort to identify, each year, areas of personnel, budgeting, and other administration where a procedures guide or manual is needed.  (</w:t>
      </w:r>
      <w:r w:rsidR="006F1FC5" w:rsidRPr="00467E8F">
        <w:rPr>
          <w:rFonts w:ascii="Arial" w:hAnsi="Arial"/>
          <w:b/>
          <w:color w:val="000000" w:themeColor="text1"/>
          <w:sz w:val="23"/>
          <w:szCs w:val="23"/>
        </w:rPr>
        <w:t xml:space="preserve">Priority </w:t>
      </w:r>
      <w:r w:rsidR="00057248" w:rsidRPr="00467E8F">
        <w:rPr>
          <w:rFonts w:ascii="Arial" w:hAnsi="Arial"/>
          <w:b/>
          <w:color w:val="000000" w:themeColor="text1"/>
          <w:sz w:val="23"/>
          <w:szCs w:val="23"/>
        </w:rPr>
        <w:t>2</w:t>
      </w:r>
      <w:r w:rsidR="006F1FC5" w:rsidRPr="00467E8F">
        <w:rPr>
          <w:rFonts w:ascii="Arial" w:hAnsi="Arial"/>
          <w:color w:val="000000" w:themeColor="text1"/>
          <w:sz w:val="23"/>
          <w:szCs w:val="23"/>
        </w:rPr>
        <w:t>)</w:t>
      </w:r>
    </w:p>
    <w:p w14:paraId="7087605C" w14:textId="77777777" w:rsidR="006F1FC5" w:rsidRDefault="006F1FC5" w:rsidP="00467E8F">
      <w:pPr>
        <w:ind w:left="1620" w:hanging="900"/>
        <w:rPr>
          <w:rFonts w:ascii="Arial" w:hAnsi="Arial"/>
          <w:color w:val="FF0000"/>
          <w:sz w:val="23"/>
          <w:szCs w:val="23"/>
        </w:rPr>
      </w:pPr>
    </w:p>
    <w:p w14:paraId="1488A608" w14:textId="01CE5F89" w:rsidR="006F1FC5" w:rsidRPr="00467E8F" w:rsidRDefault="00467E8F" w:rsidP="00467E8F">
      <w:pPr>
        <w:ind w:left="1620" w:hanging="900"/>
        <w:rPr>
          <w:rFonts w:ascii="Arial" w:hAnsi="Arial"/>
          <w:color w:val="000000" w:themeColor="text1"/>
          <w:sz w:val="23"/>
          <w:szCs w:val="23"/>
        </w:rPr>
      </w:pPr>
      <w:r w:rsidRPr="00467E8F">
        <w:rPr>
          <w:rFonts w:ascii="Arial" w:hAnsi="Arial"/>
          <w:color w:val="000000" w:themeColor="text1"/>
          <w:sz w:val="23"/>
          <w:szCs w:val="23"/>
        </w:rPr>
        <w:t>11.1.10</w:t>
      </w:r>
      <w:r w:rsidR="00057248" w:rsidRPr="00467E8F">
        <w:rPr>
          <w:rFonts w:ascii="Arial" w:hAnsi="Arial"/>
          <w:color w:val="000000" w:themeColor="text1"/>
          <w:sz w:val="23"/>
          <w:szCs w:val="23"/>
        </w:rPr>
        <w:tab/>
      </w:r>
      <w:r w:rsidR="006F1FC5" w:rsidRPr="00467E8F">
        <w:rPr>
          <w:rFonts w:ascii="Arial" w:hAnsi="Arial"/>
          <w:color w:val="000000" w:themeColor="text1"/>
          <w:sz w:val="23"/>
          <w:szCs w:val="23"/>
        </w:rPr>
        <w:t>Seek implementation of the request for a passenger loading</w:t>
      </w:r>
      <w:r w:rsidR="00CB5DF9" w:rsidRPr="00467E8F">
        <w:rPr>
          <w:rFonts w:ascii="Arial" w:hAnsi="Arial"/>
          <w:color w:val="000000" w:themeColor="text1"/>
          <w:sz w:val="23"/>
          <w:szCs w:val="23"/>
        </w:rPr>
        <w:t xml:space="preserve"> </w:t>
      </w:r>
      <w:r w:rsidR="006F1FC5" w:rsidRPr="00467E8F">
        <w:rPr>
          <w:rFonts w:ascii="Arial" w:hAnsi="Arial"/>
          <w:color w:val="000000" w:themeColor="text1"/>
          <w:sz w:val="23"/>
          <w:szCs w:val="23"/>
        </w:rPr>
        <w:t xml:space="preserve">zone and/or accessible parking in front of the </w:t>
      </w:r>
      <w:proofErr w:type="spellStart"/>
      <w:r w:rsidR="006F1FC5" w:rsidRPr="00467E8F">
        <w:rPr>
          <w:rFonts w:ascii="Arial" w:hAnsi="Arial"/>
          <w:color w:val="000000" w:themeColor="text1"/>
          <w:sz w:val="23"/>
          <w:szCs w:val="23"/>
        </w:rPr>
        <w:t>Kamamalu</w:t>
      </w:r>
      <w:proofErr w:type="spellEnd"/>
      <w:r w:rsidR="006F1FC5" w:rsidRPr="00467E8F">
        <w:rPr>
          <w:rFonts w:ascii="Arial" w:hAnsi="Arial"/>
          <w:color w:val="000000" w:themeColor="text1"/>
          <w:sz w:val="23"/>
          <w:szCs w:val="23"/>
        </w:rPr>
        <w:t xml:space="preserve"> Building</w:t>
      </w:r>
      <w:r w:rsidR="00CB5DF9" w:rsidRPr="00467E8F">
        <w:rPr>
          <w:rFonts w:ascii="Arial" w:hAnsi="Arial"/>
          <w:color w:val="000000" w:themeColor="text1"/>
          <w:sz w:val="23"/>
          <w:szCs w:val="23"/>
        </w:rPr>
        <w:t xml:space="preserve">. </w:t>
      </w:r>
      <w:r w:rsidR="006F1FC5" w:rsidRPr="00467E8F">
        <w:rPr>
          <w:rFonts w:ascii="Arial" w:hAnsi="Arial"/>
          <w:color w:val="000000" w:themeColor="text1"/>
          <w:sz w:val="23"/>
          <w:szCs w:val="23"/>
        </w:rPr>
        <w:t xml:space="preserve"> (</w:t>
      </w:r>
      <w:r w:rsidR="006F1FC5" w:rsidRPr="00467E8F">
        <w:rPr>
          <w:rFonts w:ascii="Arial" w:hAnsi="Arial"/>
          <w:b/>
          <w:color w:val="000000" w:themeColor="text1"/>
          <w:sz w:val="23"/>
          <w:szCs w:val="23"/>
        </w:rPr>
        <w:t>Priority 1</w:t>
      </w:r>
      <w:r w:rsidR="00CB5DF9" w:rsidRPr="00467E8F">
        <w:rPr>
          <w:rFonts w:ascii="Arial" w:hAnsi="Arial"/>
          <w:color w:val="000000" w:themeColor="text1"/>
          <w:sz w:val="23"/>
          <w:szCs w:val="23"/>
        </w:rPr>
        <w:t>)</w:t>
      </w:r>
    </w:p>
    <w:p w14:paraId="166A0E49" w14:textId="77777777" w:rsidR="00CB5DF9" w:rsidRDefault="00CB5DF9" w:rsidP="00467E8F">
      <w:pPr>
        <w:ind w:left="1620" w:hanging="900"/>
        <w:rPr>
          <w:rFonts w:ascii="Arial" w:hAnsi="Arial"/>
          <w:color w:val="FF0000"/>
          <w:sz w:val="23"/>
          <w:szCs w:val="23"/>
        </w:rPr>
      </w:pPr>
    </w:p>
    <w:p w14:paraId="50AC8E3C" w14:textId="67F95A2B" w:rsidR="00CB5DF9" w:rsidRPr="00467E8F" w:rsidRDefault="00467E8F" w:rsidP="00467E8F">
      <w:pPr>
        <w:ind w:left="1620" w:hanging="900"/>
        <w:rPr>
          <w:rFonts w:ascii="Arial" w:hAnsi="Arial"/>
          <w:color w:val="000000" w:themeColor="text1"/>
          <w:sz w:val="23"/>
          <w:szCs w:val="23"/>
        </w:rPr>
      </w:pPr>
      <w:r w:rsidRPr="00467E8F">
        <w:rPr>
          <w:rFonts w:ascii="Arial" w:hAnsi="Arial"/>
          <w:color w:val="000000" w:themeColor="text1"/>
          <w:sz w:val="23"/>
          <w:szCs w:val="23"/>
        </w:rPr>
        <w:t>11.1.11</w:t>
      </w:r>
      <w:r w:rsidR="00057248" w:rsidRPr="00467E8F">
        <w:rPr>
          <w:rFonts w:ascii="Arial" w:hAnsi="Arial"/>
          <w:color w:val="000000" w:themeColor="text1"/>
          <w:sz w:val="23"/>
          <w:szCs w:val="23"/>
        </w:rPr>
        <w:tab/>
      </w:r>
      <w:r w:rsidR="00CB5DF9" w:rsidRPr="00467E8F">
        <w:rPr>
          <w:rFonts w:ascii="Arial" w:hAnsi="Arial"/>
          <w:color w:val="000000" w:themeColor="text1"/>
          <w:sz w:val="23"/>
          <w:szCs w:val="23"/>
        </w:rPr>
        <w:t xml:space="preserve">Create </w:t>
      </w:r>
      <w:r w:rsidR="00057248" w:rsidRPr="00467E8F">
        <w:rPr>
          <w:rFonts w:ascii="Arial" w:hAnsi="Arial"/>
          <w:color w:val="000000" w:themeColor="text1"/>
          <w:sz w:val="23"/>
          <w:szCs w:val="23"/>
        </w:rPr>
        <w:t xml:space="preserve">a </w:t>
      </w:r>
      <w:r w:rsidR="00CB5DF9" w:rsidRPr="00467E8F">
        <w:rPr>
          <w:rFonts w:ascii="Arial" w:hAnsi="Arial"/>
          <w:color w:val="000000" w:themeColor="text1"/>
          <w:sz w:val="23"/>
          <w:szCs w:val="23"/>
        </w:rPr>
        <w:t>Board Reference Guide for hiring the Executive Director position (for future Board reference).  (</w:t>
      </w:r>
      <w:r w:rsidR="00CB5DF9" w:rsidRPr="00467E8F">
        <w:rPr>
          <w:rFonts w:ascii="Arial" w:hAnsi="Arial"/>
          <w:b/>
          <w:color w:val="000000" w:themeColor="text1"/>
          <w:sz w:val="23"/>
          <w:szCs w:val="23"/>
        </w:rPr>
        <w:t>Priority 3</w:t>
      </w:r>
      <w:r w:rsidR="00CB5DF9" w:rsidRPr="00467E8F">
        <w:rPr>
          <w:rFonts w:ascii="Arial" w:hAnsi="Arial"/>
          <w:color w:val="000000" w:themeColor="text1"/>
          <w:sz w:val="23"/>
          <w:szCs w:val="23"/>
        </w:rPr>
        <w:t>)</w:t>
      </w:r>
    </w:p>
    <w:p w14:paraId="68239714" w14:textId="77777777" w:rsidR="006F1FC5" w:rsidRDefault="006F1FC5" w:rsidP="00467E8F">
      <w:pPr>
        <w:ind w:left="1620" w:hanging="900"/>
        <w:rPr>
          <w:rFonts w:ascii="Arial" w:hAnsi="Arial"/>
          <w:color w:val="FF0000"/>
          <w:sz w:val="23"/>
          <w:szCs w:val="23"/>
        </w:rPr>
      </w:pPr>
    </w:p>
    <w:p w14:paraId="3867C50A" w14:textId="2F9EBC7A" w:rsidR="006F1FC5" w:rsidRPr="00467E8F" w:rsidRDefault="00467E8F" w:rsidP="00467E8F">
      <w:pPr>
        <w:ind w:left="1620" w:hanging="900"/>
        <w:rPr>
          <w:rFonts w:ascii="Arial" w:hAnsi="Arial"/>
          <w:color w:val="000000" w:themeColor="text1"/>
          <w:sz w:val="23"/>
          <w:szCs w:val="23"/>
        </w:rPr>
      </w:pPr>
      <w:r w:rsidRPr="00467E8F">
        <w:rPr>
          <w:rFonts w:ascii="Arial" w:hAnsi="Arial"/>
          <w:color w:val="000000" w:themeColor="text1"/>
          <w:sz w:val="23"/>
          <w:szCs w:val="23"/>
        </w:rPr>
        <w:t>11.1.12</w:t>
      </w:r>
      <w:r w:rsidR="00F84E97" w:rsidRPr="00467E8F">
        <w:rPr>
          <w:rFonts w:ascii="Arial" w:hAnsi="Arial"/>
          <w:color w:val="000000" w:themeColor="text1"/>
          <w:sz w:val="23"/>
          <w:szCs w:val="23"/>
        </w:rPr>
        <w:tab/>
        <w:t>Develop an orientation guide for the new Executive Director and transition office to new Executive Director.  (</w:t>
      </w:r>
      <w:r w:rsidR="00F84E97" w:rsidRPr="00467E8F">
        <w:rPr>
          <w:rFonts w:ascii="Arial" w:hAnsi="Arial"/>
          <w:b/>
          <w:color w:val="000000" w:themeColor="text1"/>
          <w:sz w:val="23"/>
          <w:szCs w:val="23"/>
        </w:rPr>
        <w:t>Priority 1</w:t>
      </w:r>
      <w:r w:rsidR="00F84E97" w:rsidRPr="00467E8F">
        <w:rPr>
          <w:rFonts w:ascii="Arial" w:hAnsi="Arial"/>
          <w:color w:val="000000" w:themeColor="text1"/>
          <w:sz w:val="23"/>
          <w:szCs w:val="23"/>
        </w:rPr>
        <w:t>)</w:t>
      </w:r>
    </w:p>
    <w:sectPr w:rsidR="006F1FC5" w:rsidRPr="00467E8F" w:rsidSect="001B04D3">
      <w:headerReference w:type="default" r:id="rId9"/>
      <w:footerReference w:type="default" r:id="rId10"/>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540B8" w14:textId="77777777" w:rsidR="00C9386C" w:rsidRDefault="00C9386C">
      <w:r>
        <w:separator/>
      </w:r>
    </w:p>
  </w:endnote>
  <w:endnote w:type="continuationSeparator" w:id="0">
    <w:p w14:paraId="1E3E6F74" w14:textId="77777777" w:rsidR="00C9386C" w:rsidRDefault="00C9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08F4C" w14:textId="77777777" w:rsidR="000763AD" w:rsidRPr="004969EA" w:rsidRDefault="000763AD" w:rsidP="00E82B02">
    <w:pPr>
      <w:pStyle w:val="Footer"/>
      <w:jc w:val="center"/>
      <w:rPr>
        <w:rFonts w:ascii="Arial" w:hAnsi="Arial"/>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B4A50" w14:textId="77777777" w:rsidR="00C9386C" w:rsidRDefault="00C9386C">
      <w:r>
        <w:separator/>
      </w:r>
    </w:p>
  </w:footnote>
  <w:footnote w:type="continuationSeparator" w:id="0">
    <w:p w14:paraId="7220E733" w14:textId="77777777" w:rsidR="00C9386C" w:rsidRDefault="00C938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96AB2" w14:textId="77777777" w:rsidR="000763AD" w:rsidRDefault="000763AD" w:rsidP="005F7170">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nsid w:val="00000002"/>
    <w:multiLevelType w:val="singleLevel"/>
    <w:tmpl w:val="00000000"/>
    <w:lvl w:ilvl="0">
      <w:start w:val="4"/>
      <w:numFmt w:val="lowerLetter"/>
      <w:lvlText w:val="%1."/>
      <w:lvlJc w:val="left"/>
      <w:pPr>
        <w:tabs>
          <w:tab w:val="num" w:pos="900"/>
        </w:tabs>
        <w:ind w:left="900" w:hanging="360"/>
      </w:pPr>
      <w:rPr>
        <w:rFonts w:hint="default"/>
      </w:rPr>
    </w:lvl>
  </w:abstractNum>
  <w:abstractNum w:abstractNumId="2">
    <w:nsid w:val="00000003"/>
    <w:multiLevelType w:val="singleLevel"/>
    <w:tmpl w:val="00000000"/>
    <w:lvl w:ilvl="0">
      <w:start w:val="5"/>
      <w:numFmt w:val="lowerLetter"/>
      <w:lvlText w:val="%1."/>
      <w:lvlJc w:val="left"/>
      <w:pPr>
        <w:tabs>
          <w:tab w:val="num" w:pos="900"/>
        </w:tabs>
        <w:ind w:left="900" w:hanging="360"/>
      </w:pPr>
      <w:rPr>
        <w:rFonts w:hint="default"/>
        <w:u w:val="none"/>
      </w:rPr>
    </w:lvl>
  </w:abstractNum>
  <w:abstractNum w:abstractNumId="3">
    <w:nsid w:val="00000004"/>
    <w:multiLevelType w:val="singleLevel"/>
    <w:tmpl w:val="00000000"/>
    <w:lvl w:ilvl="0">
      <w:start w:val="1"/>
      <w:numFmt w:val="lowerLetter"/>
      <w:lvlText w:val="%1."/>
      <w:lvlJc w:val="left"/>
      <w:pPr>
        <w:tabs>
          <w:tab w:val="num" w:pos="1440"/>
        </w:tabs>
        <w:ind w:left="1440" w:hanging="720"/>
      </w:pPr>
      <w:rPr>
        <w:rFonts w:hint="default"/>
      </w:rPr>
    </w:lvl>
  </w:abstractNum>
  <w:abstractNum w:abstractNumId="4">
    <w:nsid w:val="00000005"/>
    <w:multiLevelType w:val="singleLevel"/>
    <w:tmpl w:val="00000000"/>
    <w:lvl w:ilvl="0">
      <w:start w:val="1"/>
      <w:numFmt w:val="lowerLetter"/>
      <w:lvlText w:val="%1."/>
      <w:lvlJc w:val="left"/>
      <w:pPr>
        <w:tabs>
          <w:tab w:val="num" w:pos="1440"/>
        </w:tabs>
        <w:ind w:left="1440" w:hanging="720"/>
      </w:pPr>
      <w:rPr>
        <w:rFonts w:hint="default"/>
      </w:rPr>
    </w:lvl>
  </w:abstractNum>
  <w:abstractNum w:abstractNumId="5">
    <w:nsid w:val="00000006"/>
    <w:multiLevelType w:val="singleLevel"/>
    <w:tmpl w:val="00000000"/>
    <w:lvl w:ilvl="0">
      <w:start w:val="1"/>
      <w:numFmt w:val="decimal"/>
      <w:lvlText w:val="%1)"/>
      <w:lvlJc w:val="left"/>
      <w:pPr>
        <w:tabs>
          <w:tab w:val="num" w:pos="1260"/>
        </w:tabs>
        <w:ind w:left="1260" w:hanging="360"/>
      </w:pPr>
      <w:rPr>
        <w:rFonts w:hint="default"/>
      </w:rPr>
    </w:lvl>
  </w:abstractNum>
  <w:abstractNum w:abstractNumId="6">
    <w:nsid w:val="00000013"/>
    <w:multiLevelType w:val="singleLevel"/>
    <w:tmpl w:val="000F0409"/>
    <w:lvl w:ilvl="0">
      <w:start w:val="1"/>
      <w:numFmt w:val="decimal"/>
      <w:lvlText w:val="%1."/>
      <w:lvlJc w:val="left"/>
      <w:pPr>
        <w:tabs>
          <w:tab w:val="num" w:pos="360"/>
        </w:tabs>
        <w:ind w:left="360" w:hanging="360"/>
      </w:pPr>
    </w:lvl>
  </w:abstractNum>
  <w:abstractNum w:abstractNumId="7">
    <w:nsid w:val="00000014"/>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8">
    <w:nsid w:val="044B596A"/>
    <w:multiLevelType w:val="multilevel"/>
    <w:tmpl w:val="C446289A"/>
    <w:lvl w:ilvl="0">
      <w:start w:val="7"/>
      <w:numFmt w:val="decimal"/>
      <w:lvlText w:val="%1"/>
      <w:lvlJc w:val="left"/>
      <w:pPr>
        <w:tabs>
          <w:tab w:val="num" w:pos="480"/>
        </w:tabs>
        <w:ind w:left="480" w:hanging="480"/>
      </w:pPr>
    </w:lvl>
    <w:lvl w:ilvl="1">
      <w:start w:val="3"/>
      <w:numFmt w:val="decimal"/>
      <w:lvlText w:val="%1.%2"/>
      <w:lvlJc w:val="left"/>
      <w:pPr>
        <w:tabs>
          <w:tab w:val="num" w:pos="840"/>
        </w:tabs>
        <w:ind w:left="840" w:hanging="480"/>
      </w:pPr>
    </w:lvl>
    <w:lvl w:ilvl="2">
      <w:start w:val="4"/>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nsid w:val="0834511F"/>
    <w:multiLevelType w:val="hybridMultilevel"/>
    <w:tmpl w:val="B0AAE2F6"/>
    <w:lvl w:ilvl="0" w:tplc="04CA1AFE">
      <w:start w:val="1"/>
      <w:numFmt w:val="bullet"/>
      <w:lvlText w:val=""/>
      <w:lvlJc w:val="left"/>
      <w:pPr>
        <w:tabs>
          <w:tab w:val="num" w:pos="360"/>
        </w:tabs>
        <w:ind w:left="36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0">
    <w:nsid w:val="0E3125F6"/>
    <w:multiLevelType w:val="multilevel"/>
    <w:tmpl w:val="2C587D78"/>
    <w:lvl w:ilvl="0">
      <w:start w:val="9"/>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4"/>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nsid w:val="18605954"/>
    <w:multiLevelType w:val="multilevel"/>
    <w:tmpl w:val="AF865EB0"/>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2"/>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2">
    <w:nsid w:val="1B0721F1"/>
    <w:multiLevelType w:val="multilevel"/>
    <w:tmpl w:val="AE547D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78554C5"/>
    <w:multiLevelType w:val="multilevel"/>
    <w:tmpl w:val="BBDC9BD6"/>
    <w:lvl w:ilvl="0">
      <w:start w:val="4"/>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4">
    <w:nsid w:val="2DD03C7F"/>
    <w:multiLevelType w:val="multilevel"/>
    <w:tmpl w:val="DE3C5180"/>
    <w:lvl w:ilvl="0">
      <w:start w:val="6"/>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720"/>
        </w:tabs>
        <w:ind w:left="720" w:hanging="360"/>
      </w:pPr>
      <w:rPr>
        <w:rFonts w:hint="default"/>
        <w:color w:val="000000"/>
      </w:rPr>
    </w:lvl>
    <w:lvl w:ilvl="2">
      <w:start w:val="2"/>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15">
    <w:nsid w:val="2EEE15CE"/>
    <w:multiLevelType w:val="hybridMultilevel"/>
    <w:tmpl w:val="1EDE880C"/>
    <w:lvl w:ilvl="0" w:tplc="4AE6DCB8">
      <w:start w:val="1"/>
      <w:numFmt w:val="bullet"/>
      <w:lvlText w:val=""/>
      <w:lvlJc w:val="left"/>
      <w:pPr>
        <w:ind w:left="1080" w:hanging="72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0D6D6A"/>
    <w:multiLevelType w:val="multilevel"/>
    <w:tmpl w:val="8A763BC6"/>
    <w:lvl w:ilvl="0">
      <w:start w:val="6"/>
      <w:numFmt w:val="decimal"/>
      <w:lvlText w:val="%1"/>
      <w:lvlJc w:val="left"/>
      <w:pPr>
        <w:tabs>
          <w:tab w:val="num" w:pos="540"/>
        </w:tabs>
        <w:ind w:left="540" w:hanging="540"/>
      </w:pPr>
    </w:lvl>
    <w:lvl w:ilvl="1">
      <w:start w:val="4"/>
      <w:numFmt w:val="decimal"/>
      <w:lvlText w:val="%1.%2"/>
      <w:lvlJc w:val="left"/>
      <w:pPr>
        <w:tabs>
          <w:tab w:val="num" w:pos="900"/>
        </w:tabs>
        <w:ind w:left="900" w:hanging="54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7">
    <w:nsid w:val="3E882850"/>
    <w:multiLevelType w:val="multilevel"/>
    <w:tmpl w:val="50DEDDB0"/>
    <w:lvl w:ilvl="0">
      <w:start w:val="3"/>
      <w:numFmt w:val="decimal"/>
      <w:lvlText w:val="%1"/>
      <w:lvlJc w:val="left"/>
      <w:pPr>
        <w:tabs>
          <w:tab w:val="num" w:pos="360"/>
        </w:tabs>
        <w:ind w:left="360" w:hanging="360"/>
      </w:pPr>
      <w:rPr>
        <w:rFonts w:hint="default"/>
        <w:color w:val="auto"/>
      </w:rPr>
    </w:lvl>
    <w:lvl w:ilvl="1">
      <w:start w:val="2"/>
      <w:numFmt w:val="decimal"/>
      <w:lvlText w:val="%1.%2"/>
      <w:lvlJc w:val="left"/>
      <w:pPr>
        <w:tabs>
          <w:tab w:val="num" w:pos="720"/>
        </w:tabs>
        <w:ind w:left="720" w:hanging="360"/>
      </w:pPr>
      <w:rPr>
        <w:rFonts w:hint="default"/>
        <w:color w:val="auto"/>
      </w:rPr>
    </w:lvl>
    <w:lvl w:ilvl="2">
      <w:start w:val="2"/>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18">
    <w:nsid w:val="447C1105"/>
    <w:multiLevelType w:val="multilevel"/>
    <w:tmpl w:val="91DE7C4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77513D2"/>
    <w:multiLevelType w:val="hybridMultilevel"/>
    <w:tmpl w:val="77F6BBFE"/>
    <w:lvl w:ilvl="0" w:tplc="FBDC1B84">
      <w:start w:val="1"/>
      <w:numFmt w:val="lowerLetter"/>
      <w:lvlText w:val="%1."/>
      <w:lvlJc w:val="left"/>
      <w:pPr>
        <w:tabs>
          <w:tab w:val="num" w:pos="720"/>
        </w:tabs>
        <w:ind w:left="720" w:hanging="360"/>
      </w:pPr>
    </w:lvl>
    <w:lvl w:ilvl="1" w:tplc="901E0CFC">
      <w:start w:val="2"/>
      <w:numFmt w:val="lowerLetter"/>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0">
    <w:nsid w:val="4EF301BF"/>
    <w:multiLevelType w:val="multilevel"/>
    <w:tmpl w:val="15E425E8"/>
    <w:lvl w:ilvl="0">
      <w:start w:val="5"/>
      <w:numFmt w:val="decimal"/>
      <w:lvlText w:val="%1"/>
      <w:lvlJc w:val="left"/>
      <w:pPr>
        <w:tabs>
          <w:tab w:val="num" w:pos="360"/>
        </w:tabs>
        <w:ind w:left="360" w:hanging="360"/>
      </w:pPr>
      <w:rPr>
        <w:strike w:val="0"/>
        <w:dstrike w:val="0"/>
        <w:w w:val="1"/>
        <w:u w:val="none"/>
        <w:effect w:val="none"/>
      </w:rPr>
    </w:lvl>
    <w:lvl w:ilvl="1">
      <w:start w:val="2"/>
      <w:numFmt w:val="decimal"/>
      <w:lvlText w:val="%1.%2"/>
      <w:lvlJc w:val="left"/>
      <w:pPr>
        <w:tabs>
          <w:tab w:val="num" w:pos="720"/>
        </w:tabs>
        <w:ind w:left="720" w:hanging="360"/>
      </w:pPr>
      <w:rPr>
        <w:strike w:val="0"/>
        <w:dstrike w:val="0"/>
        <w:w w:val="1"/>
        <w:u w:val="none"/>
        <w:effect w:val="none"/>
      </w:rPr>
    </w:lvl>
    <w:lvl w:ilvl="2">
      <w:start w:val="1"/>
      <w:numFmt w:val="decimal"/>
      <w:lvlText w:val="%1.%2.%3"/>
      <w:lvlJc w:val="left"/>
      <w:pPr>
        <w:tabs>
          <w:tab w:val="num" w:pos="1440"/>
        </w:tabs>
        <w:ind w:left="1440" w:hanging="720"/>
      </w:pPr>
      <w:rPr>
        <w:strike w:val="0"/>
        <w:dstrike w:val="0"/>
        <w:w w:val="1"/>
        <w:u w:val="none"/>
        <w:effect w:val="none"/>
      </w:rPr>
    </w:lvl>
    <w:lvl w:ilvl="3">
      <w:start w:val="1"/>
      <w:numFmt w:val="decimal"/>
      <w:lvlText w:val="%1.%2.%3.%4"/>
      <w:lvlJc w:val="left"/>
      <w:pPr>
        <w:tabs>
          <w:tab w:val="num" w:pos="1800"/>
        </w:tabs>
        <w:ind w:left="1800" w:hanging="720"/>
      </w:pPr>
      <w:rPr>
        <w:strike w:val="0"/>
        <w:dstrike w:val="0"/>
        <w:w w:val="1"/>
        <w:u w:val="none"/>
        <w:effect w:val="none"/>
      </w:rPr>
    </w:lvl>
    <w:lvl w:ilvl="4">
      <w:start w:val="1"/>
      <w:numFmt w:val="decimal"/>
      <w:lvlText w:val="%1.%2.%3.%4.%5"/>
      <w:lvlJc w:val="left"/>
      <w:pPr>
        <w:tabs>
          <w:tab w:val="num" w:pos="2520"/>
        </w:tabs>
        <w:ind w:left="2520" w:hanging="1080"/>
      </w:pPr>
      <w:rPr>
        <w:strike w:val="0"/>
        <w:dstrike w:val="0"/>
        <w:w w:val="1"/>
        <w:u w:val="none"/>
        <w:effect w:val="none"/>
      </w:rPr>
    </w:lvl>
    <w:lvl w:ilvl="5">
      <w:start w:val="1"/>
      <w:numFmt w:val="decimal"/>
      <w:lvlText w:val="%1.%2.%3.%4.%5.%6"/>
      <w:lvlJc w:val="left"/>
      <w:pPr>
        <w:tabs>
          <w:tab w:val="num" w:pos="2880"/>
        </w:tabs>
        <w:ind w:left="2880" w:hanging="1080"/>
      </w:pPr>
      <w:rPr>
        <w:strike w:val="0"/>
        <w:dstrike w:val="0"/>
        <w:w w:val="1"/>
        <w:u w:val="none"/>
        <w:effect w:val="none"/>
      </w:rPr>
    </w:lvl>
    <w:lvl w:ilvl="6">
      <w:start w:val="1"/>
      <w:numFmt w:val="decimal"/>
      <w:lvlText w:val="%1.%2.%3.%4.%5.%6.%7"/>
      <w:lvlJc w:val="left"/>
      <w:pPr>
        <w:tabs>
          <w:tab w:val="num" w:pos="3600"/>
        </w:tabs>
        <w:ind w:left="3600" w:hanging="1440"/>
      </w:pPr>
      <w:rPr>
        <w:strike w:val="0"/>
        <w:dstrike w:val="0"/>
        <w:w w:val="1"/>
        <w:u w:val="none"/>
        <w:effect w:val="none"/>
      </w:rPr>
    </w:lvl>
    <w:lvl w:ilvl="7">
      <w:start w:val="1"/>
      <w:numFmt w:val="decimal"/>
      <w:lvlText w:val="%1.%2.%3.%4.%5.%6.%7.%8"/>
      <w:lvlJc w:val="left"/>
      <w:pPr>
        <w:tabs>
          <w:tab w:val="num" w:pos="3960"/>
        </w:tabs>
        <w:ind w:left="3960" w:hanging="1440"/>
      </w:pPr>
      <w:rPr>
        <w:strike w:val="0"/>
        <w:dstrike w:val="0"/>
        <w:w w:val="1"/>
        <w:u w:val="none"/>
        <w:effect w:val="none"/>
      </w:rPr>
    </w:lvl>
    <w:lvl w:ilvl="8">
      <w:start w:val="1"/>
      <w:numFmt w:val="decimal"/>
      <w:lvlText w:val="%1.%2.%3.%4.%5.%6.%7.%8.%9"/>
      <w:lvlJc w:val="left"/>
      <w:pPr>
        <w:tabs>
          <w:tab w:val="num" w:pos="4680"/>
        </w:tabs>
        <w:ind w:left="4680" w:hanging="1800"/>
      </w:pPr>
      <w:rPr>
        <w:strike w:val="0"/>
        <w:dstrike w:val="0"/>
        <w:w w:val="1"/>
        <w:u w:val="none"/>
        <w:effect w:val="none"/>
      </w:rPr>
    </w:lvl>
  </w:abstractNum>
  <w:abstractNum w:abstractNumId="21">
    <w:nsid w:val="5A2B7884"/>
    <w:multiLevelType w:val="hybridMultilevel"/>
    <w:tmpl w:val="A7CCAAD2"/>
    <w:lvl w:ilvl="0" w:tplc="F0E464DE">
      <w:start w:val="1"/>
      <w:numFmt w:val="bullet"/>
      <w:lvlText w:val=""/>
      <w:lvlJc w:val="left"/>
      <w:pPr>
        <w:tabs>
          <w:tab w:val="num" w:pos="784"/>
        </w:tabs>
        <w:ind w:left="784" w:hanging="360"/>
      </w:pPr>
      <w:rPr>
        <w:rFonts w:ascii="Symbol" w:hAnsi="Symbol" w:hint="default"/>
        <w:color w:val="auto"/>
        <w:sz w:val="28"/>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2">
    <w:nsid w:val="5E4262BF"/>
    <w:multiLevelType w:val="multilevel"/>
    <w:tmpl w:val="B524A19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E911E78"/>
    <w:multiLevelType w:val="multilevel"/>
    <w:tmpl w:val="1D104F8C"/>
    <w:lvl w:ilvl="0">
      <w:start w:val="2"/>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3"/>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4">
    <w:nsid w:val="69BD46FA"/>
    <w:multiLevelType w:val="hybridMultilevel"/>
    <w:tmpl w:val="E5FC9DB4"/>
    <w:lvl w:ilvl="0" w:tplc="C55CCEB0">
      <w:start w:val="1"/>
      <w:numFmt w:val="bullet"/>
      <w:lvlText w:val=""/>
      <w:lvlJc w:val="left"/>
      <w:pPr>
        <w:ind w:left="1080" w:hanging="72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3B690B"/>
    <w:multiLevelType w:val="multilevel"/>
    <w:tmpl w:val="0E0A17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75603B76"/>
    <w:multiLevelType w:val="multilevel"/>
    <w:tmpl w:val="BE7AC8AA"/>
    <w:lvl w:ilvl="0">
      <w:start w:val="8"/>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7">
    <w:nsid w:val="75E63F16"/>
    <w:multiLevelType w:val="multilevel"/>
    <w:tmpl w:val="E62CE1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E816DDC"/>
    <w:multiLevelType w:val="multilevel"/>
    <w:tmpl w:val="C1D0BA3E"/>
    <w:lvl w:ilvl="0">
      <w:start w:val="4"/>
      <w:numFmt w:val="decimal"/>
      <w:lvlText w:val="%1"/>
      <w:lvlJc w:val="left"/>
      <w:pPr>
        <w:tabs>
          <w:tab w:val="num" w:pos="360"/>
        </w:tabs>
        <w:ind w:left="360" w:hanging="360"/>
      </w:pPr>
    </w:lvl>
    <w:lvl w:ilvl="1">
      <w:start w:val="3"/>
      <w:numFmt w:val="decimal"/>
      <w:lvlText w:val="%1.%2"/>
      <w:lvlJc w:val="left"/>
      <w:pPr>
        <w:tabs>
          <w:tab w:val="num" w:pos="720"/>
        </w:tabs>
        <w:ind w:left="720" w:hanging="360"/>
      </w:pPr>
    </w:lvl>
    <w:lvl w:ilvl="2">
      <w:start w:val="2"/>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1"/>
  </w:num>
  <w:num w:numId="8">
    <w:abstractNumId w:val="0"/>
  </w:num>
  <w:num w:numId="9">
    <w:abstractNumId w:val="0"/>
  </w:num>
  <w:num w:numId="10">
    <w:abstractNumId w:val="0"/>
  </w:num>
  <w:num w:numId="11">
    <w:abstractNumId w:val="1"/>
  </w:num>
  <w:num w:numId="12">
    <w:abstractNumId w:val="5"/>
  </w:num>
  <w:num w:numId="13">
    <w:abstractNumId w:val="0"/>
  </w:num>
  <w:num w:numId="14">
    <w:abstractNumId w:val="1"/>
  </w:num>
  <w:num w:numId="15">
    <w:abstractNumId w:val="2"/>
  </w:num>
  <w:num w:numId="16">
    <w:abstractNumId w:val="0"/>
  </w:num>
  <w:num w:numId="17">
    <w:abstractNumId w:val="6"/>
  </w:num>
  <w:num w:numId="18">
    <w:abstractNumId w:val="7"/>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2"/>
    </w:lvlOverride>
  </w:num>
  <w:num w:numId="24">
    <w:abstractNumId w:val="23"/>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2"/>
    </w:lvlOverride>
  </w:num>
  <w:num w:numId="26">
    <w:abstractNumId w:val="2"/>
    <w:lvlOverride w:ilvl="0">
      <w:startOverride w:val="2"/>
    </w:lvlOverride>
  </w:num>
  <w:num w:numId="27">
    <w:abstractNumId w:val="4"/>
    <w:lvlOverride w:ilvl="0">
      <w:startOverride w:val="2"/>
    </w:lvlOverride>
  </w:num>
  <w:num w:numId="28">
    <w:abstractNumId w:val="0"/>
    <w:lvlOverride w:ilvl="0">
      <w:startOverride w:val="3"/>
    </w:lvlOverride>
  </w:num>
  <w:num w:numId="29">
    <w:abstractNumId w:val="0"/>
    <w:lvlOverride w:ilvl="0">
      <w:startOverride w:val="4"/>
    </w:lvlOverride>
  </w:num>
  <w:num w:numId="30">
    <w:abstractNumId w:val="1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7"/>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8"/>
    </w:lvlOverride>
  </w:num>
  <w:num w:numId="37">
    <w:abstractNumId w:val="10"/>
    <w:lvlOverride w:ilvl="0">
      <w:startOverride w:val="9"/>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4"/>
  </w:num>
  <w:num w:numId="40">
    <w:abstractNumId w:val="18"/>
  </w:num>
  <w:num w:numId="41">
    <w:abstractNumId w:val="22"/>
  </w:num>
  <w:num w:numId="42">
    <w:abstractNumId w:val="25"/>
  </w:num>
  <w:num w:numId="43">
    <w:abstractNumId w:val="17"/>
  </w:num>
  <w:num w:numId="44">
    <w:abstractNumId w:val="27"/>
  </w:num>
  <w:num w:numId="45">
    <w:abstractNumId w:val="15"/>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D7"/>
    <w:rsid w:val="00001B8E"/>
    <w:rsid w:val="00003633"/>
    <w:rsid w:val="00003B2F"/>
    <w:rsid w:val="00003BA3"/>
    <w:rsid w:val="000116C1"/>
    <w:rsid w:val="00012ED5"/>
    <w:rsid w:val="00013BB0"/>
    <w:rsid w:val="0001668E"/>
    <w:rsid w:val="00023A93"/>
    <w:rsid w:val="0002413D"/>
    <w:rsid w:val="00024A78"/>
    <w:rsid w:val="000269DA"/>
    <w:rsid w:val="00026FFB"/>
    <w:rsid w:val="00032270"/>
    <w:rsid w:val="00043705"/>
    <w:rsid w:val="000442E5"/>
    <w:rsid w:val="00044B32"/>
    <w:rsid w:val="000456CE"/>
    <w:rsid w:val="00045AC6"/>
    <w:rsid w:val="00047C82"/>
    <w:rsid w:val="000526E7"/>
    <w:rsid w:val="00053AAD"/>
    <w:rsid w:val="00054720"/>
    <w:rsid w:val="0005482D"/>
    <w:rsid w:val="0005522F"/>
    <w:rsid w:val="000569D6"/>
    <w:rsid w:val="00056B40"/>
    <w:rsid w:val="00057248"/>
    <w:rsid w:val="0006050F"/>
    <w:rsid w:val="000616B4"/>
    <w:rsid w:val="00064851"/>
    <w:rsid w:val="0006761F"/>
    <w:rsid w:val="0007155E"/>
    <w:rsid w:val="00073C0B"/>
    <w:rsid w:val="0007635E"/>
    <w:rsid w:val="000763AD"/>
    <w:rsid w:val="00082D42"/>
    <w:rsid w:val="00083488"/>
    <w:rsid w:val="00083DCA"/>
    <w:rsid w:val="00086292"/>
    <w:rsid w:val="00087974"/>
    <w:rsid w:val="0009324F"/>
    <w:rsid w:val="000951B0"/>
    <w:rsid w:val="000A3069"/>
    <w:rsid w:val="000A3A41"/>
    <w:rsid w:val="000B1D9B"/>
    <w:rsid w:val="000B420B"/>
    <w:rsid w:val="000B487A"/>
    <w:rsid w:val="000C0390"/>
    <w:rsid w:val="000C2247"/>
    <w:rsid w:val="000C4089"/>
    <w:rsid w:val="000C4DE9"/>
    <w:rsid w:val="000D09DD"/>
    <w:rsid w:val="000D3CD9"/>
    <w:rsid w:val="000D51ED"/>
    <w:rsid w:val="000D7968"/>
    <w:rsid w:val="000E1916"/>
    <w:rsid w:val="000E1D57"/>
    <w:rsid w:val="000E6338"/>
    <w:rsid w:val="000F07A1"/>
    <w:rsid w:val="000F3541"/>
    <w:rsid w:val="0010404C"/>
    <w:rsid w:val="00105064"/>
    <w:rsid w:val="0010762B"/>
    <w:rsid w:val="001133C5"/>
    <w:rsid w:val="00121F9C"/>
    <w:rsid w:val="00122078"/>
    <w:rsid w:val="00125093"/>
    <w:rsid w:val="00127C57"/>
    <w:rsid w:val="00132DD8"/>
    <w:rsid w:val="00141937"/>
    <w:rsid w:val="00141A69"/>
    <w:rsid w:val="00141D20"/>
    <w:rsid w:val="00141EC4"/>
    <w:rsid w:val="001601A9"/>
    <w:rsid w:val="00162035"/>
    <w:rsid w:val="001627A2"/>
    <w:rsid w:val="001642F5"/>
    <w:rsid w:val="00170212"/>
    <w:rsid w:val="00171807"/>
    <w:rsid w:val="00172794"/>
    <w:rsid w:val="00173FB0"/>
    <w:rsid w:val="001812B4"/>
    <w:rsid w:val="00183949"/>
    <w:rsid w:val="00186D6D"/>
    <w:rsid w:val="00187EF5"/>
    <w:rsid w:val="001911B2"/>
    <w:rsid w:val="001A46F8"/>
    <w:rsid w:val="001A67FD"/>
    <w:rsid w:val="001B04D3"/>
    <w:rsid w:val="001B11B6"/>
    <w:rsid w:val="001B1483"/>
    <w:rsid w:val="001B50A6"/>
    <w:rsid w:val="001B5FB1"/>
    <w:rsid w:val="001B7C5E"/>
    <w:rsid w:val="001C21B6"/>
    <w:rsid w:val="001C35CD"/>
    <w:rsid w:val="001C3D05"/>
    <w:rsid w:val="001C5885"/>
    <w:rsid w:val="001D3285"/>
    <w:rsid w:val="001D3D78"/>
    <w:rsid w:val="001D512B"/>
    <w:rsid w:val="001D6C27"/>
    <w:rsid w:val="001E12B5"/>
    <w:rsid w:val="001E4EF2"/>
    <w:rsid w:val="001F081B"/>
    <w:rsid w:val="001F1785"/>
    <w:rsid w:val="001F17DD"/>
    <w:rsid w:val="001F6CDD"/>
    <w:rsid w:val="00201524"/>
    <w:rsid w:val="00201F6D"/>
    <w:rsid w:val="00201FA1"/>
    <w:rsid w:val="00202663"/>
    <w:rsid w:val="00204E8E"/>
    <w:rsid w:val="002139EB"/>
    <w:rsid w:val="002172E1"/>
    <w:rsid w:val="00217A0E"/>
    <w:rsid w:val="0022111E"/>
    <w:rsid w:val="0022153B"/>
    <w:rsid w:val="0022243E"/>
    <w:rsid w:val="00232C0A"/>
    <w:rsid w:val="00233935"/>
    <w:rsid w:val="00234470"/>
    <w:rsid w:val="00234DD4"/>
    <w:rsid w:val="00235579"/>
    <w:rsid w:val="002378A7"/>
    <w:rsid w:val="002378B0"/>
    <w:rsid w:val="0024162C"/>
    <w:rsid w:val="00241688"/>
    <w:rsid w:val="002418C5"/>
    <w:rsid w:val="00252759"/>
    <w:rsid w:val="002579AF"/>
    <w:rsid w:val="00257B9A"/>
    <w:rsid w:val="00261871"/>
    <w:rsid w:val="002619BB"/>
    <w:rsid w:val="00273B53"/>
    <w:rsid w:val="00275221"/>
    <w:rsid w:val="00280952"/>
    <w:rsid w:val="00284069"/>
    <w:rsid w:val="00284CA2"/>
    <w:rsid w:val="002857AA"/>
    <w:rsid w:val="002A7C9F"/>
    <w:rsid w:val="002B0984"/>
    <w:rsid w:val="002B46FD"/>
    <w:rsid w:val="002C10AB"/>
    <w:rsid w:val="002C13CC"/>
    <w:rsid w:val="002C2CDD"/>
    <w:rsid w:val="002C4534"/>
    <w:rsid w:val="002C6148"/>
    <w:rsid w:val="002D2C57"/>
    <w:rsid w:val="002D2DCC"/>
    <w:rsid w:val="002D3F8F"/>
    <w:rsid w:val="002D5B9B"/>
    <w:rsid w:val="002D7A94"/>
    <w:rsid w:val="002E2720"/>
    <w:rsid w:val="002E54C6"/>
    <w:rsid w:val="002F2954"/>
    <w:rsid w:val="002F2E2A"/>
    <w:rsid w:val="002F2E8B"/>
    <w:rsid w:val="00301665"/>
    <w:rsid w:val="003023C6"/>
    <w:rsid w:val="003024FB"/>
    <w:rsid w:val="003078C6"/>
    <w:rsid w:val="00310A0D"/>
    <w:rsid w:val="003146C3"/>
    <w:rsid w:val="00315403"/>
    <w:rsid w:val="00315E20"/>
    <w:rsid w:val="003164AD"/>
    <w:rsid w:val="00316BEC"/>
    <w:rsid w:val="0031793B"/>
    <w:rsid w:val="00320B3D"/>
    <w:rsid w:val="00321A26"/>
    <w:rsid w:val="00322F47"/>
    <w:rsid w:val="0032691B"/>
    <w:rsid w:val="00326A3A"/>
    <w:rsid w:val="003373CD"/>
    <w:rsid w:val="003407CC"/>
    <w:rsid w:val="00340A4B"/>
    <w:rsid w:val="0034281A"/>
    <w:rsid w:val="00344167"/>
    <w:rsid w:val="00344BD6"/>
    <w:rsid w:val="003459DF"/>
    <w:rsid w:val="00345EBB"/>
    <w:rsid w:val="0034630E"/>
    <w:rsid w:val="00347126"/>
    <w:rsid w:val="00350F8D"/>
    <w:rsid w:val="00352B31"/>
    <w:rsid w:val="00352E32"/>
    <w:rsid w:val="00353233"/>
    <w:rsid w:val="003537E7"/>
    <w:rsid w:val="00360385"/>
    <w:rsid w:val="003617D7"/>
    <w:rsid w:val="00362376"/>
    <w:rsid w:val="00366989"/>
    <w:rsid w:val="00374DD9"/>
    <w:rsid w:val="00383743"/>
    <w:rsid w:val="0039439A"/>
    <w:rsid w:val="00394A94"/>
    <w:rsid w:val="003970E1"/>
    <w:rsid w:val="003A101F"/>
    <w:rsid w:val="003A6915"/>
    <w:rsid w:val="003B122C"/>
    <w:rsid w:val="003B6208"/>
    <w:rsid w:val="003C35B3"/>
    <w:rsid w:val="003D115F"/>
    <w:rsid w:val="003D22BD"/>
    <w:rsid w:val="003D6FB5"/>
    <w:rsid w:val="003D7D24"/>
    <w:rsid w:val="003E03F0"/>
    <w:rsid w:val="003E0E5F"/>
    <w:rsid w:val="003E1F64"/>
    <w:rsid w:val="003E2DFE"/>
    <w:rsid w:val="003E4962"/>
    <w:rsid w:val="003F37ED"/>
    <w:rsid w:val="003F3D0A"/>
    <w:rsid w:val="003F52D1"/>
    <w:rsid w:val="003F6EBD"/>
    <w:rsid w:val="003F7964"/>
    <w:rsid w:val="0040605A"/>
    <w:rsid w:val="004120BD"/>
    <w:rsid w:val="004146ED"/>
    <w:rsid w:val="00415CD7"/>
    <w:rsid w:val="00416640"/>
    <w:rsid w:val="00425833"/>
    <w:rsid w:val="004260DD"/>
    <w:rsid w:val="004266C6"/>
    <w:rsid w:val="00430B73"/>
    <w:rsid w:val="00432572"/>
    <w:rsid w:val="004368EE"/>
    <w:rsid w:val="00437728"/>
    <w:rsid w:val="00443EA4"/>
    <w:rsid w:val="004500E4"/>
    <w:rsid w:val="004504A2"/>
    <w:rsid w:val="00457B76"/>
    <w:rsid w:val="00460B28"/>
    <w:rsid w:val="00460E43"/>
    <w:rsid w:val="004612A6"/>
    <w:rsid w:val="00461539"/>
    <w:rsid w:val="0046279B"/>
    <w:rsid w:val="00466339"/>
    <w:rsid w:val="004675CF"/>
    <w:rsid w:val="00467E8F"/>
    <w:rsid w:val="00476F91"/>
    <w:rsid w:val="00484CB1"/>
    <w:rsid w:val="0048735F"/>
    <w:rsid w:val="00487764"/>
    <w:rsid w:val="0049043C"/>
    <w:rsid w:val="0049557A"/>
    <w:rsid w:val="00496580"/>
    <w:rsid w:val="0049761B"/>
    <w:rsid w:val="00497EDB"/>
    <w:rsid w:val="004A0197"/>
    <w:rsid w:val="004A1A81"/>
    <w:rsid w:val="004A2953"/>
    <w:rsid w:val="004A4B1E"/>
    <w:rsid w:val="004A6F36"/>
    <w:rsid w:val="004B0138"/>
    <w:rsid w:val="004B5E75"/>
    <w:rsid w:val="004C21DD"/>
    <w:rsid w:val="004C51F7"/>
    <w:rsid w:val="004C5DAA"/>
    <w:rsid w:val="004C7DFE"/>
    <w:rsid w:val="004D56B6"/>
    <w:rsid w:val="004D6CAE"/>
    <w:rsid w:val="004D78C4"/>
    <w:rsid w:val="004E5C97"/>
    <w:rsid w:val="004E7C3F"/>
    <w:rsid w:val="004F2747"/>
    <w:rsid w:val="005005DC"/>
    <w:rsid w:val="005027DD"/>
    <w:rsid w:val="00502B12"/>
    <w:rsid w:val="0050696F"/>
    <w:rsid w:val="00511113"/>
    <w:rsid w:val="005154BA"/>
    <w:rsid w:val="0052082E"/>
    <w:rsid w:val="005220D3"/>
    <w:rsid w:val="005232E7"/>
    <w:rsid w:val="005238FC"/>
    <w:rsid w:val="00524B21"/>
    <w:rsid w:val="0053256F"/>
    <w:rsid w:val="00536BFE"/>
    <w:rsid w:val="00544F24"/>
    <w:rsid w:val="00547E4C"/>
    <w:rsid w:val="00550CB6"/>
    <w:rsid w:val="00550CF1"/>
    <w:rsid w:val="00551D3E"/>
    <w:rsid w:val="005530C8"/>
    <w:rsid w:val="00554684"/>
    <w:rsid w:val="00557D0E"/>
    <w:rsid w:val="00562C2A"/>
    <w:rsid w:val="0056363A"/>
    <w:rsid w:val="0056517B"/>
    <w:rsid w:val="00576AA0"/>
    <w:rsid w:val="0057764F"/>
    <w:rsid w:val="00582500"/>
    <w:rsid w:val="00584F30"/>
    <w:rsid w:val="00596F00"/>
    <w:rsid w:val="00597AEA"/>
    <w:rsid w:val="005A29DA"/>
    <w:rsid w:val="005A5ED0"/>
    <w:rsid w:val="005A79DF"/>
    <w:rsid w:val="005B2C90"/>
    <w:rsid w:val="005B2F37"/>
    <w:rsid w:val="005B3B33"/>
    <w:rsid w:val="005B5CE4"/>
    <w:rsid w:val="005B73E9"/>
    <w:rsid w:val="005C10D2"/>
    <w:rsid w:val="005C2C96"/>
    <w:rsid w:val="005C644D"/>
    <w:rsid w:val="005C7E39"/>
    <w:rsid w:val="005D018B"/>
    <w:rsid w:val="005D4F39"/>
    <w:rsid w:val="005E35D8"/>
    <w:rsid w:val="005F24A4"/>
    <w:rsid w:val="005F3512"/>
    <w:rsid w:val="005F4C40"/>
    <w:rsid w:val="005F5399"/>
    <w:rsid w:val="005F7170"/>
    <w:rsid w:val="006012E9"/>
    <w:rsid w:val="006068E7"/>
    <w:rsid w:val="00610852"/>
    <w:rsid w:val="0061115C"/>
    <w:rsid w:val="00612272"/>
    <w:rsid w:val="00616C95"/>
    <w:rsid w:val="0061701A"/>
    <w:rsid w:val="00622BB5"/>
    <w:rsid w:val="0062624E"/>
    <w:rsid w:val="006269AD"/>
    <w:rsid w:val="00633914"/>
    <w:rsid w:val="00641125"/>
    <w:rsid w:val="00645E83"/>
    <w:rsid w:val="00646494"/>
    <w:rsid w:val="006471E5"/>
    <w:rsid w:val="006479CA"/>
    <w:rsid w:val="006505BE"/>
    <w:rsid w:val="00650F88"/>
    <w:rsid w:val="006522B6"/>
    <w:rsid w:val="006557B7"/>
    <w:rsid w:val="00656B23"/>
    <w:rsid w:val="00657048"/>
    <w:rsid w:val="00657EE7"/>
    <w:rsid w:val="00661513"/>
    <w:rsid w:val="00661CF3"/>
    <w:rsid w:val="00665BBF"/>
    <w:rsid w:val="006707DC"/>
    <w:rsid w:val="00670853"/>
    <w:rsid w:val="006723FD"/>
    <w:rsid w:val="0067270D"/>
    <w:rsid w:val="00673919"/>
    <w:rsid w:val="00673C5A"/>
    <w:rsid w:val="00674EBE"/>
    <w:rsid w:val="00682AAC"/>
    <w:rsid w:val="006860B3"/>
    <w:rsid w:val="00687FE1"/>
    <w:rsid w:val="00691EB2"/>
    <w:rsid w:val="00692DB7"/>
    <w:rsid w:val="006934C7"/>
    <w:rsid w:val="006A69FF"/>
    <w:rsid w:val="006B2312"/>
    <w:rsid w:val="006C0D09"/>
    <w:rsid w:val="006C28DB"/>
    <w:rsid w:val="006C4222"/>
    <w:rsid w:val="006C59A1"/>
    <w:rsid w:val="006C6265"/>
    <w:rsid w:val="006C64BC"/>
    <w:rsid w:val="006D2FFE"/>
    <w:rsid w:val="006D5CA7"/>
    <w:rsid w:val="006D7075"/>
    <w:rsid w:val="006E7A71"/>
    <w:rsid w:val="006F01FB"/>
    <w:rsid w:val="006F1FC5"/>
    <w:rsid w:val="006F7BDB"/>
    <w:rsid w:val="00701BB2"/>
    <w:rsid w:val="00704876"/>
    <w:rsid w:val="0070532B"/>
    <w:rsid w:val="00706690"/>
    <w:rsid w:val="00710080"/>
    <w:rsid w:val="00710259"/>
    <w:rsid w:val="00712702"/>
    <w:rsid w:val="00712716"/>
    <w:rsid w:val="00715773"/>
    <w:rsid w:val="00716327"/>
    <w:rsid w:val="00723C23"/>
    <w:rsid w:val="00726328"/>
    <w:rsid w:val="00730C1B"/>
    <w:rsid w:val="007343C5"/>
    <w:rsid w:val="007351E7"/>
    <w:rsid w:val="00742D21"/>
    <w:rsid w:val="007517CD"/>
    <w:rsid w:val="00751B72"/>
    <w:rsid w:val="0075278D"/>
    <w:rsid w:val="00756F4C"/>
    <w:rsid w:val="007621D9"/>
    <w:rsid w:val="007659A0"/>
    <w:rsid w:val="0076635B"/>
    <w:rsid w:val="007730EF"/>
    <w:rsid w:val="00775532"/>
    <w:rsid w:val="00783B97"/>
    <w:rsid w:val="00791125"/>
    <w:rsid w:val="00794643"/>
    <w:rsid w:val="007A24B3"/>
    <w:rsid w:val="007A295E"/>
    <w:rsid w:val="007A381D"/>
    <w:rsid w:val="007A5730"/>
    <w:rsid w:val="007A7336"/>
    <w:rsid w:val="007B0447"/>
    <w:rsid w:val="007B0BDB"/>
    <w:rsid w:val="007C2D4F"/>
    <w:rsid w:val="007C39E8"/>
    <w:rsid w:val="007C4C09"/>
    <w:rsid w:val="007C5309"/>
    <w:rsid w:val="007C5F72"/>
    <w:rsid w:val="007C6833"/>
    <w:rsid w:val="007D4379"/>
    <w:rsid w:val="007D6FE7"/>
    <w:rsid w:val="007D7842"/>
    <w:rsid w:val="007D7EA7"/>
    <w:rsid w:val="007E1D74"/>
    <w:rsid w:val="007F072D"/>
    <w:rsid w:val="007F1CC4"/>
    <w:rsid w:val="007F2CBC"/>
    <w:rsid w:val="007F5359"/>
    <w:rsid w:val="007F7BFA"/>
    <w:rsid w:val="008008DE"/>
    <w:rsid w:val="008032BD"/>
    <w:rsid w:val="00803A63"/>
    <w:rsid w:val="00804309"/>
    <w:rsid w:val="00807F1A"/>
    <w:rsid w:val="00812DC7"/>
    <w:rsid w:val="0081347B"/>
    <w:rsid w:val="00816241"/>
    <w:rsid w:val="008166C4"/>
    <w:rsid w:val="0082023F"/>
    <w:rsid w:val="00820253"/>
    <w:rsid w:val="00820781"/>
    <w:rsid w:val="008207CD"/>
    <w:rsid w:val="00820AFF"/>
    <w:rsid w:val="0082124B"/>
    <w:rsid w:val="00821295"/>
    <w:rsid w:val="00821DEB"/>
    <w:rsid w:val="00824149"/>
    <w:rsid w:val="00825C8A"/>
    <w:rsid w:val="00826629"/>
    <w:rsid w:val="00827162"/>
    <w:rsid w:val="008302D8"/>
    <w:rsid w:val="00834804"/>
    <w:rsid w:val="0083596B"/>
    <w:rsid w:val="00840979"/>
    <w:rsid w:val="00842D0B"/>
    <w:rsid w:val="00843294"/>
    <w:rsid w:val="00843777"/>
    <w:rsid w:val="00843C9F"/>
    <w:rsid w:val="00844AB9"/>
    <w:rsid w:val="00845271"/>
    <w:rsid w:val="00846902"/>
    <w:rsid w:val="00847440"/>
    <w:rsid w:val="00847B6F"/>
    <w:rsid w:val="00852E5C"/>
    <w:rsid w:val="00853F6C"/>
    <w:rsid w:val="00854568"/>
    <w:rsid w:val="00855564"/>
    <w:rsid w:val="00857543"/>
    <w:rsid w:val="00861076"/>
    <w:rsid w:val="008622C5"/>
    <w:rsid w:val="00862B70"/>
    <w:rsid w:val="00863329"/>
    <w:rsid w:val="0086555B"/>
    <w:rsid w:val="008729EA"/>
    <w:rsid w:val="00876C00"/>
    <w:rsid w:val="008800C4"/>
    <w:rsid w:val="0088100F"/>
    <w:rsid w:val="00881E28"/>
    <w:rsid w:val="008832AD"/>
    <w:rsid w:val="00884B08"/>
    <w:rsid w:val="00890B0B"/>
    <w:rsid w:val="008918EB"/>
    <w:rsid w:val="00893D08"/>
    <w:rsid w:val="008A13D0"/>
    <w:rsid w:val="008A2A2B"/>
    <w:rsid w:val="008A303E"/>
    <w:rsid w:val="008A5A58"/>
    <w:rsid w:val="008A5B2F"/>
    <w:rsid w:val="008A5CC7"/>
    <w:rsid w:val="008A68AC"/>
    <w:rsid w:val="008A7F6A"/>
    <w:rsid w:val="008B0EF0"/>
    <w:rsid w:val="008B239B"/>
    <w:rsid w:val="008B2620"/>
    <w:rsid w:val="008B559B"/>
    <w:rsid w:val="008C457F"/>
    <w:rsid w:val="008C6306"/>
    <w:rsid w:val="008C71FC"/>
    <w:rsid w:val="008D4B0F"/>
    <w:rsid w:val="008D7C22"/>
    <w:rsid w:val="008E05D5"/>
    <w:rsid w:val="008E12C1"/>
    <w:rsid w:val="008E1C22"/>
    <w:rsid w:val="008E35F7"/>
    <w:rsid w:val="008E5903"/>
    <w:rsid w:val="008E60EA"/>
    <w:rsid w:val="008E7FF4"/>
    <w:rsid w:val="008F03D3"/>
    <w:rsid w:val="008F3F0F"/>
    <w:rsid w:val="008F5552"/>
    <w:rsid w:val="009016FD"/>
    <w:rsid w:val="00905D97"/>
    <w:rsid w:val="0090626F"/>
    <w:rsid w:val="0090661A"/>
    <w:rsid w:val="00911325"/>
    <w:rsid w:val="00917205"/>
    <w:rsid w:val="009221DB"/>
    <w:rsid w:val="00922A26"/>
    <w:rsid w:val="00930599"/>
    <w:rsid w:val="00933E24"/>
    <w:rsid w:val="00933F88"/>
    <w:rsid w:val="00940EE6"/>
    <w:rsid w:val="009431C7"/>
    <w:rsid w:val="00945D52"/>
    <w:rsid w:val="009478E3"/>
    <w:rsid w:val="00955737"/>
    <w:rsid w:val="0096592E"/>
    <w:rsid w:val="00967164"/>
    <w:rsid w:val="009677FC"/>
    <w:rsid w:val="0097052C"/>
    <w:rsid w:val="0097105B"/>
    <w:rsid w:val="0097145B"/>
    <w:rsid w:val="00974319"/>
    <w:rsid w:val="009743FF"/>
    <w:rsid w:val="00981542"/>
    <w:rsid w:val="00985FE3"/>
    <w:rsid w:val="009939CC"/>
    <w:rsid w:val="0099645E"/>
    <w:rsid w:val="009A0B72"/>
    <w:rsid w:val="009A2202"/>
    <w:rsid w:val="009A50E3"/>
    <w:rsid w:val="009A598C"/>
    <w:rsid w:val="009A7763"/>
    <w:rsid w:val="009B0E8F"/>
    <w:rsid w:val="009B54E3"/>
    <w:rsid w:val="009B7E8C"/>
    <w:rsid w:val="009C262E"/>
    <w:rsid w:val="009C6359"/>
    <w:rsid w:val="009C7DD9"/>
    <w:rsid w:val="009D4B5D"/>
    <w:rsid w:val="009D74EB"/>
    <w:rsid w:val="009D756B"/>
    <w:rsid w:val="009E2A5A"/>
    <w:rsid w:val="009F159E"/>
    <w:rsid w:val="009F5DEC"/>
    <w:rsid w:val="00A033CB"/>
    <w:rsid w:val="00A07459"/>
    <w:rsid w:val="00A14F78"/>
    <w:rsid w:val="00A175A9"/>
    <w:rsid w:val="00A17FEB"/>
    <w:rsid w:val="00A255FE"/>
    <w:rsid w:val="00A25AC4"/>
    <w:rsid w:val="00A40082"/>
    <w:rsid w:val="00A40BFF"/>
    <w:rsid w:val="00A421DF"/>
    <w:rsid w:val="00A43511"/>
    <w:rsid w:val="00A43EFA"/>
    <w:rsid w:val="00A51681"/>
    <w:rsid w:val="00A551CD"/>
    <w:rsid w:val="00A63A5B"/>
    <w:rsid w:val="00A70F24"/>
    <w:rsid w:val="00A72EB0"/>
    <w:rsid w:val="00A7374A"/>
    <w:rsid w:val="00A74C51"/>
    <w:rsid w:val="00A8348D"/>
    <w:rsid w:val="00A87AEC"/>
    <w:rsid w:val="00A90B2D"/>
    <w:rsid w:val="00A935FB"/>
    <w:rsid w:val="00A96E89"/>
    <w:rsid w:val="00A97F8D"/>
    <w:rsid w:val="00AA1CC7"/>
    <w:rsid w:val="00AA24DC"/>
    <w:rsid w:val="00AA26D1"/>
    <w:rsid w:val="00AB7797"/>
    <w:rsid w:val="00AC0D74"/>
    <w:rsid w:val="00AC286E"/>
    <w:rsid w:val="00AC7A0A"/>
    <w:rsid w:val="00AD2421"/>
    <w:rsid w:val="00AD3611"/>
    <w:rsid w:val="00AD6077"/>
    <w:rsid w:val="00AD65BA"/>
    <w:rsid w:val="00AD7CAD"/>
    <w:rsid w:val="00AE26F7"/>
    <w:rsid w:val="00AE4A8F"/>
    <w:rsid w:val="00AF5DD2"/>
    <w:rsid w:val="00AF6B3B"/>
    <w:rsid w:val="00B002C0"/>
    <w:rsid w:val="00B027EA"/>
    <w:rsid w:val="00B04F60"/>
    <w:rsid w:val="00B07E27"/>
    <w:rsid w:val="00B10235"/>
    <w:rsid w:val="00B20539"/>
    <w:rsid w:val="00B22D23"/>
    <w:rsid w:val="00B23D82"/>
    <w:rsid w:val="00B23E89"/>
    <w:rsid w:val="00B23EDD"/>
    <w:rsid w:val="00B24696"/>
    <w:rsid w:val="00B24FB0"/>
    <w:rsid w:val="00B30A31"/>
    <w:rsid w:val="00B32DF4"/>
    <w:rsid w:val="00B334C6"/>
    <w:rsid w:val="00B335F7"/>
    <w:rsid w:val="00B33D46"/>
    <w:rsid w:val="00B3580E"/>
    <w:rsid w:val="00B400DF"/>
    <w:rsid w:val="00B4320B"/>
    <w:rsid w:val="00B43DB1"/>
    <w:rsid w:val="00B50EAE"/>
    <w:rsid w:val="00B572B8"/>
    <w:rsid w:val="00B60174"/>
    <w:rsid w:val="00B625FE"/>
    <w:rsid w:val="00B716A2"/>
    <w:rsid w:val="00B71E5B"/>
    <w:rsid w:val="00B72AE0"/>
    <w:rsid w:val="00B776B6"/>
    <w:rsid w:val="00B81536"/>
    <w:rsid w:val="00B85FF9"/>
    <w:rsid w:val="00B87B82"/>
    <w:rsid w:val="00B9119F"/>
    <w:rsid w:val="00B91855"/>
    <w:rsid w:val="00B92858"/>
    <w:rsid w:val="00B93744"/>
    <w:rsid w:val="00B93A38"/>
    <w:rsid w:val="00B93E20"/>
    <w:rsid w:val="00BA269E"/>
    <w:rsid w:val="00BA2DBC"/>
    <w:rsid w:val="00BA471E"/>
    <w:rsid w:val="00BA5A21"/>
    <w:rsid w:val="00BB1B48"/>
    <w:rsid w:val="00BB6891"/>
    <w:rsid w:val="00BC1DDF"/>
    <w:rsid w:val="00BC45EB"/>
    <w:rsid w:val="00BC4C95"/>
    <w:rsid w:val="00BC5071"/>
    <w:rsid w:val="00BC5EDE"/>
    <w:rsid w:val="00BD5E9B"/>
    <w:rsid w:val="00BD6072"/>
    <w:rsid w:val="00BD698A"/>
    <w:rsid w:val="00BE25B9"/>
    <w:rsid w:val="00BE51BD"/>
    <w:rsid w:val="00BE57F1"/>
    <w:rsid w:val="00BE6AD8"/>
    <w:rsid w:val="00BF2D7E"/>
    <w:rsid w:val="00BF4D87"/>
    <w:rsid w:val="00BF5672"/>
    <w:rsid w:val="00BF5FA9"/>
    <w:rsid w:val="00C01F1C"/>
    <w:rsid w:val="00C036D0"/>
    <w:rsid w:val="00C06D92"/>
    <w:rsid w:val="00C100F7"/>
    <w:rsid w:val="00C1222C"/>
    <w:rsid w:val="00C2037A"/>
    <w:rsid w:val="00C20C9E"/>
    <w:rsid w:val="00C31CF5"/>
    <w:rsid w:val="00C32A7F"/>
    <w:rsid w:val="00C36621"/>
    <w:rsid w:val="00C37C28"/>
    <w:rsid w:val="00C37F4A"/>
    <w:rsid w:val="00C4591F"/>
    <w:rsid w:val="00C57DF9"/>
    <w:rsid w:val="00C62749"/>
    <w:rsid w:val="00C63BE4"/>
    <w:rsid w:val="00C642C0"/>
    <w:rsid w:val="00C6774E"/>
    <w:rsid w:val="00C706E8"/>
    <w:rsid w:val="00C73D23"/>
    <w:rsid w:val="00C761B6"/>
    <w:rsid w:val="00C76475"/>
    <w:rsid w:val="00C803A7"/>
    <w:rsid w:val="00C806AF"/>
    <w:rsid w:val="00C8160A"/>
    <w:rsid w:val="00C8164B"/>
    <w:rsid w:val="00C82222"/>
    <w:rsid w:val="00C852EE"/>
    <w:rsid w:val="00C86C29"/>
    <w:rsid w:val="00C87092"/>
    <w:rsid w:val="00C87813"/>
    <w:rsid w:val="00C90C06"/>
    <w:rsid w:val="00C9386C"/>
    <w:rsid w:val="00C95435"/>
    <w:rsid w:val="00C961A7"/>
    <w:rsid w:val="00C96405"/>
    <w:rsid w:val="00CA3179"/>
    <w:rsid w:val="00CA529B"/>
    <w:rsid w:val="00CA5DBF"/>
    <w:rsid w:val="00CB0CED"/>
    <w:rsid w:val="00CB5DF9"/>
    <w:rsid w:val="00CB6223"/>
    <w:rsid w:val="00CB79B1"/>
    <w:rsid w:val="00CB7F5F"/>
    <w:rsid w:val="00CC03F9"/>
    <w:rsid w:val="00CC385E"/>
    <w:rsid w:val="00CC4BAE"/>
    <w:rsid w:val="00CD16B3"/>
    <w:rsid w:val="00CD2E54"/>
    <w:rsid w:val="00CD383C"/>
    <w:rsid w:val="00CD4276"/>
    <w:rsid w:val="00CD60BC"/>
    <w:rsid w:val="00CD7286"/>
    <w:rsid w:val="00CE1627"/>
    <w:rsid w:val="00CE1A45"/>
    <w:rsid w:val="00CF0FC9"/>
    <w:rsid w:val="00CF4981"/>
    <w:rsid w:val="00D02DC9"/>
    <w:rsid w:val="00D03E1A"/>
    <w:rsid w:val="00D06E32"/>
    <w:rsid w:val="00D10492"/>
    <w:rsid w:val="00D15C9F"/>
    <w:rsid w:val="00D20B70"/>
    <w:rsid w:val="00D21F3D"/>
    <w:rsid w:val="00D22D89"/>
    <w:rsid w:val="00D23FB3"/>
    <w:rsid w:val="00D32639"/>
    <w:rsid w:val="00D35211"/>
    <w:rsid w:val="00D36367"/>
    <w:rsid w:val="00D36CD3"/>
    <w:rsid w:val="00D3734D"/>
    <w:rsid w:val="00D43490"/>
    <w:rsid w:val="00D44556"/>
    <w:rsid w:val="00D5093F"/>
    <w:rsid w:val="00D5344D"/>
    <w:rsid w:val="00D53F3C"/>
    <w:rsid w:val="00D55BA5"/>
    <w:rsid w:val="00D6080E"/>
    <w:rsid w:val="00D643B9"/>
    <w:rsid w:val="00D71746"/>
    <w:rsid w:val="00D77E10"/>
    <w:rsid w:val="00D80683"/>
    <w:rsid w:val="00D80CD7"/>
    <w:rsid w:val="00D84240"/>
    <w:rsid w:val="00D864AA"/>
    <w:rsid w:val="00D86D67"/>
    <w:rsid w:val="00D95254"/>
    <w:rsid w:val="00DB076B"/>
    <w:rsid w:val="00DC02B5"/>
    <w:rsid w:val="00DC0842"/>
    <w:rsid w:val="00DC276B"/>
    <w:rsid w:val="00DC31F7"/>
    <w:rsid w:val="00DC4631"/>
    <w:rsid w:val="00DC5D4D"/>
    <w:rsid w:val="00DC756D"/>
    <w:rsid w:val="00DC75A7"/>
    <w:rsid w:val="00DD3036"/>
    <w:rsid w:val="00DD3582"/>
    <w:rsid w:val="00DD615F"/>
    <w:rsid w:val="00DD69A8"/>
    <w:rsid w:val="00DE0D2A"/>
    <w:rsid w:val="00DE5AF1"/>
    <w:rsid w:val="00DE68D6"/>
    <w:rsid w:val="00DE7CE9"/>
    <w:rsid w:val="00DF0771"/>
    <w:rsid w:val="00DF39D1"/>
    <w:rsid w:val="00DF3CA6"/>
    <w:rsid w:val="00E02140"/>
    <w:rsid w:val="00E03541"/>
    <w:rsid w:val="00E04B96"/>
    <w:rsid w:val="00E12225"/>
    <w:rsid w:val="00E13792"/>
    <w:rsid w:val="00E15145"/>
    <w:rsid w:val="00E1574A"/>
    <w:rsid w:val="00E17262"/>
    <w:rsid w:val="00E17A88"/>
    <w:rsid w:val="00E241D5"/>
    <w:rsid w:val="00E2562E"/>
    <w:rsid w:val="00E258C5"/>
    <w:rsid w:val="00E261BF"/>
    <w:rsid w:val="00E33C4F"/>
    <w:rsid w:val="00E344C7"/>
    <w:rsid w:val="00E357CF"/>
    <w:rsid w:val="00E40D83"/>
    <w:rsid w:val="00E41433"/>
    <w:rsid w:val="00E4341C"/>
    <w:rsid w:val="00E45050"/>
    <w:rsid w:val="00E45EF3"/>
    <w:rsid w:val="00E52BE8"/>
    <w:rsid w:val="00E53D1B"/>
    <w:rsid w:val="00E5554C"/>
    <w:rsid w:val="00E6118B"/>
    <w:rsid w:val="00E662B9"/>
    <w:rsid w:val="00E675E4"/>
    <w:rsid w:val="00E71E29"/>
    <w:rsid w:val="00E7400A"/>
    <w:rsid w:val="00E80620"/>
    <w:rsid w:val="00E80F53"/>
    <w:rsid w:val="00E822B2"/>
    <w:rsid w:val="00E82B02"/>
    <w:rsid w:val="00E83FFD"/>
    <w:rsid w:val="00E90B50"/>
    <w:rsid w:val="00EA0065"/>
    <w:rsid w:val="00EA0772"/>
    <w:rsid w:val="00EA1818"/>
    <w:rsid w:val="00EA52D6"/>
    <w:rsid w:val="00EB48B0"/>
    <w:rsid w:val="00EC714A"/>
    <w:rsid w:val="00ED18AC"/>
    <w:rsid w:val="00ED35E7"/>
    <w:rsid w:val="00ED3E2D"/>
    <w:rsid w:val="00ED74B3"/>
    <w:rsid w:val="00EE152C"/>
    <w:rsid w:val="00EE38A1"/>
    <w:rsid w:val="00EE403C"/>
    <w:rsid w:val="00EE6A6C"/>
    <w:rsid w:val="00EE7250"/>
    <w:rsid w:val="00EE7858"/>
    <w:rsid w:val="00EF35DA"/>
    <w:rsid w:val="00EF5429"/>
    <w:rsid w:val="00EF6ED8"/>
    <w:rsid w:val="00F01A0C"/>
    <w:rsid w:val="00F13039"/>
    <w:rsid w:val="00F16493"/>
    <w:rsid w:val="00F203D8"/>
    <w:rsid w:val="00F204C1"/>
    <w:rsid w:val="00F2505C"/>
    <w:rsid w:val="00F305E9"/>
    <w:rsid w:val="00F31D4F"/>
    <w:rsid w:val="00F34BBB"/>
    <w:rsid w:val="00F35F4D"/>
    <w:rsid w:val="00F40514"/>
    <w:rsid w:val="00F42796"/>
    <w:rsid w:val="00F4521B"/>
    <w:rsid w:val="00F47A97"/>
    <w:rsid w:val="00F47B2F"/>
    <w:rsid w:val="00F50180"/>
    <w:rsid w:val="00F5126D"/>
    <w:rsid w:val="00F5210E"/>
    <w:rsid w:val="00F55604"/>
    <w:rsid w:val="00F5668B"/>
    <w:rsid w:val="00F6098A"/>
    <w:rsid w:val="00F63D46"/>
    <w:rsid w:val="00F64A0B"/>
    <w:rsid w:val="00F64C88"/>
    <w:rsid w:val="00F655A3"/>
    <w:rsid w:val="00F66848"/>
    <w:rsid w:val="00F671B0"/>
    <w:rsid w:val="00F70528"/>
    <w:rsid w:val="00F7128F"/>
    <w:rsid w:val="00F76468"/>
    <w:rsid w:val="00F80B3C"/>
    <w:rsid w:val="00F816C1"/>
    <w:rsid w:val="00F82257"/>
    <w:rsid w:val="00F8340D"/>
    <w:rsid w:val="00F835F4"/>
    <w:rsid w:val="00F84E97"/>
    <w:rsid w:val="00F85998"/>
    <w:rsid w:val="00F8617E"/>
    <w:rsid w:val="00F86E55"/>
    <w:rsid w:val="00F87930"/>
    <w:rsid w:val="00F920B9"/>
    <w:rsid w:val="00F93B8A"/>
    <w:rsid w:val="00F9761C"/>
    <w:rsid w:val="00FA7654"/>
    <w:rsid w:val="00FB324C"/>
    <w:rsid w:val="00FB439E"/>
    <w:rsid w:val="00FB4F92"/>
    <w:rsid w:val="00FB662E"/>
    <w:rsid w:val="00FC01B9"/>
    <w:rsid w:val="00FC450F"/>
    <w:rsid w:val="00FC5DCA"/>
    <w:rsid w:val="00FC62B6"/>
    <w:rsid w:val="00FD2108"/>
    <w:rsid w:val="00FD74D6"/>
    <w:rsid w:val="00FE0D8C"/>
    <w:rsid w:val="00FE1BF0"/>
    <w:rsid w:val="00FE1E8E"/>
    <w:rsid w:val="00FE28AC"/>
    <w:rsid w:val="00FF3F7B"/>
    <w:rsid w:val="00FF4FBC"/>
    <w:rsid w:val="00FF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93C9DA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u w:val="single"/>
    </w:rPr>
  </w:style>
  <w:style w:type="paragraph" w:styleId="Heading4">
    <w:name w:val="heading 4"/>
    <w:basedOn w:val="Normal"/>
    <w:next w:val="Normal"/>
    <w:qFormat/>
    <w:pPr>
      <w:keepNext/>
      <w:outlineLvl w:val="3"/>
    </w:pPr>
    <w:rPr>
      <w:b/>
      <w:color w:val="000000"/>
      <w:u w:val="single"/>
    </w:rPr>
  </w:style>
  <w:style w:type="paragraph" w:styleId="Heading5">
    <w:name w:val="heading 5"/>
    <w:basedOn w:val="Normal"/>
    <w:next w:val="Normal"/>
    <w:qFormat/>
    <w:pPr>
      <w:keepNext/>
      <w:ind w:left="720" w:hanging="720"/>
      <w:outlineLvl w:val="4"/>
    </w:pPr>
    <w:rPr>
      <w:u w:val="single"/>
    </w:rPr>
  </w:style>
  <w:style w:type="paragraph" w:styleId="Heading6">
    <w:name w:val="heading 6"/>
    <w:basedOn w:val="Normal"/>
    <w:next w:val="Normal"/>
    <w:qFormat/>
    <w:pPr>
      <w:keepNext/>
      <w:ind w:left="720" w:hanging="720"/>
      <w:jc w:val="center"/>
      <w:outlineLvl w:val="5"/>
    </w:pPr>
    <w:rPr>
      <w:u w:val="single"/>
    </w:rPr>
  </w:style>
  <w:style w:type="paragraph" w:styleId="Heading7">
    <w:name w:val="heading 7"/>
    <w:basedOn w:val="Normal"/>
    <w:next w:val="Normal"/>
    <w:qFormat/>
    <w:pPr>
      <w:keepNext/>
      <w:ind w:left="540"/>
      <w:outlineLvl w:val="6"/>
    </w:pPr>
    <w:rPr>
      <w:u w:val="single"/>
    </w:rPr>
  </w:style>
  <w:style w:type="paragraph" w:styleId="Heading8">
    <w:name w:val="heading 8"/>
    <w:basedOn w:val="Normal"/>
    <w:next w:val="Normal"/>
    <w:qFormat/>
    <w:pPr>
      <w:keepNext/>
      <w:jc w:val="center"/>
      <w:outlineLvl w:val="7"/>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440" w:hanging="1440"/>
      <w:jc w:val="both"/>
    </w:pPr>
  </w:style>
  <w:style w:type="paragraph" w:styleId="BodyTextIndent3">
    <w:name w:val="Body Text Indent 3"/>
    <w:basedOn w:val="Normal"/>
    <w:pPr>
      <w:ind w:left="1440"/>
      <w:jc w:val="both"/>
    </w:pPr>
  </w:style>
  <w:style w:type="paragraph" w:styleId="BodyTextIndent2">
    <w:name w:val="Body Text Indent 2"/>
    <w:basedOn w:val="Normal"/>
    <w:pPr>
      <w:ind w:firstLine="720"/>
      <w:jc w:val="both"/>
    </w:pPr>
  </w:style>
  <w:style w:type="paragraph" w:styleId="BodyText2">
    <w:name w:val="Body Text 2"/>
    <w:basedOn w:val="Normal"/>
    <w:pPr>
      <w:jc w:val="center"/>
    </w:pPr>
  </w:style>
  <w:style w:type="paragraph" w:styleId="PlainText">
    <w:name w:val="Plain Text"/>
    <w:basedOn w:val="Normal"/>
    <w:rPr>
      <w:rFonts w:ascii="Courier New" w:hAnsi="Courier New"/>
      <w:sz w:val="20"/>
    </w:rPr>
  </w:style>
  <w:style w:type="character" w:styleId="Hyperlink">
    <w:name w:val="Hyperlink"/>
    <w:rPr>
      <w:color w:val="0000FF"/>
      <w:u w:val="single"/>
    </w:rPr>
  </w:style>
  <w:style w:type="table" w:styleId="TableGrid">
    <w:name w:val="Table Grid"/>
    <w:basedOn w:val="TableNormal"/>
    <w:rsid w:val="00236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E104BA"/>
    <w:pPr>
      <w:spacing w:after="120"/>
    </w:pPr>
    <w:rPr>
      <w:sz w:val="16"/>
      <w:szCs w:val="16"/>
    </w:rPr>
  </w:style>
  <w:style w:type="character" w:styleId="PageNumber">
    <w:name w:val="page number"/>
    <w:basedOn w:val="DefaultParagraphFont"/>
    <w:rsid w:val="00771E01"/>
  </w:style>
  <w:style w:type="paragraph" w:styleId="ListParagraph">
    <w:name w:val="List Paragraph"/>
    <w:basedOn w:val="Normal"/>
    <w:uiPriority w:val="34"/>
    <w:qFormat/>
    <w:rsid w:val="00BB1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924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10.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5953</Words>
  <Characters>36511</Characters>
  <Application>Microsoft Macintosh Word</Application>
  <DocSecurity>0</DocSecurity>
  <Lines>304</Lines>
  <Paragraphs>84</Paragraphs>
  <ScaleCrop>false</ScaleCrop>
  <HeadingPairs>
    <vt:vector size="2" baseType="variant">
      <vt:variant>
        <vt:lpstr>Title</vt:lpstr>
      </vt:variant>
      <vt:variant>
        <vt:i4>1</vt:i4>
      </vt:variant>
    </vt:vector>
  </HeadingPairs>
  <TitlesOfParts>
    <vt:vector size="1" baseType="lpstr">
      <vt:lpstr>June 15, 12:30 p</vt:lpstr>
    </vt:vector>
  </TitlesOfParts>
  <Company>DCAB</Company>
  <LinksUpToDate>false</LinksUpToDate>
  <CharactersWithSpaces>42380</CharactersWithSpaces>
  <SharedDoc>false</SharedDoc>
  <HLinks>
    <vt:vector size="6" baseType="variant">
      <vt:variant>
        <vt:i4>4915201</vt:i4>
      </vt:variant>
      <vt:variant>
        <vt:i4>48983</vt:i4>
      </vt:variant>
      <vt:variant>
        <vt:i4>1025</vt:i4>
      </vt:variant>
      <vt:variant>
        <vt:i4>1</vt:i4>
      </vt:variant>
      <vt:variant>
        <vt:lpwstr>black&amp;whitestateseal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15, 12:30 p</dc:title>
  <dc:subject/>
  <dc:creator>Francine Wai</dc:creator>
  <cp:keywords/>
  <cp:lastModifiedBy>Omura, Cindy Y.</cp:lastModifiedBy>
  <cp:revision>3</cp:revision>
  <cp:lastPrinted>2019-08-02T19:20:00Z</cp:lastPrinted>
  <dcterms:created xsi:type="dcterms:W3CDTF">2019-08-02T19:20:00Z</dcterms:created>
  <dcterms:modified xsi:type="dcterms:W3CDTF">2019-08-27T01:25:00Z</dcterms:modified>
</cp:coreProperties>
</file>