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2E675C">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 xml:space="preserve">NPDES Form </w:t>
            </w:r>
            <w:r>
              <w:rPr>
                <w:rFonts w:ascii="Arial" w:hAnsi="Arial" w:cs="Arial"/>
                <w:b/>
              </w:rPr>
              <w:t>F</w:t>
            </w:r>
          </w:p>
        </w:tc>
      </w:tr>
      <w:tr w:rsidR="002E675C" w:rsidRPr="002E675C" w:rsidTr="002E675C">
        <w:trPr>
          <w:cantSplit/>
          <w:trHeight w:val="648"/>
        </w:trPr>
        <w:tc>
          <w:tcPr>
            <w:tcW w:w="6840" w:type="dxa"/>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sidRPr="002E675C">
              <w:rPr>
                <w:rFonts w:ascii="Arial" w:hAnsi="Arial" w:cs="Arial"/>
                <w:b/>
                <w:sz w:val="20"/>
              </w:rPr>
              <w:t xml:space="preserve">Application for HAR, Chapter 11-55 - NPDES Individual Permit Authorizing Discharges of </w:t>
            </w:r>
            <w:r>
              <w:rPr>
                <w:rFonts w:ascii="Arial" w:hAnsi="Arial" w:cs="Arial"/>
                <w:b/>
                <w:sz w:val="20"/>
              </w:rPr>
              <w:t>Hydrotesting Waters</w:t>
            </w:r>
          </w:p>
        </w:tc>
      </w:tr>
    </w:tbl>
    <w:p w:rsidR="002E675C" w:rsidRDefault="003C6CFD">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extent cx="1375410" cy="137541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137541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Permit compliance.  </w:t>
      </w:r>
    </w:p>
    <w:p w:rsidR="006816B5" w:rsidRPr="00506E5C" w:rsidRDefault="006816B5" w:rsidP="002E675C">
      <w:pPr>
        <w:rPr>
          <w:rFonts w:eastAsia="SimSun"/>
          <w:b/>
          <w:sz w:val="20"/>
          <w:lang w:bidi="en-US"/>
        </w:rPr>
      </w:pPr>
    </w:p>
    <w:p w:rsidR="004C222C" w:rsidRPr="00506E5C" w:rsidRDefault="004C222C"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506E5C">
        <w:rPr>
          <w:rFonts w:eastAsia="SimSun"/>
          <w:i/>
          <w:szCs w:val="28"/>
          <w:u w:val="single"/>
          <w:lang w:bidi="en-US"/>
        </w:rPr>
        <w:t>check</w:t>
      </w:r>
      <w:r w:rsidRPr="002F305F">
        <w:rPr>
          <w:rFonts w:eastAsia="SimSun"/>
          <w:i/>
          <w:szCs w:val="28"/>
          <w:u w:val="single"/>
          <w:lang w:bidi="en-US"/>
        </w:rPr>
        <w:t xml:space="preserve"> </w:t>
      </w:r>
      <w:r w:rsidR="002F305F" w:rsidRPr="002F305F">
        <w:rPr>
          <w:rFonts w:eastAsia="SimSun"/>
          <w:i/>
          <w:szCs w:val="28"/>
          <w:u w:val="single"/>
          <w:lang w:bidi="en-US"/>
        </w:rPr>
        <w:t xml:space="preserve">the </w:t>
      </w:r>
      <w:r w:rsidRPr="002F305F">
        <w:rPr>
          <w:rFonts w:eastAsia="SimSun"/>
          <w:i/>
          <w:szCs w:val="28"/>
          <w:u w:val="single"/>
          <w:lang w:bidi="en-US"/>
        </w:rPr>
        <w:t xml:space="preserve">box </w:t>
      </w:r>
      <w:r w:rsidRPr="00506E5C">
        <w:rPr>
          <w:rFonts w:eastAsia="SimSun"/>
          <w:i/>
          <w:szCs w:val="28"/>
          <w:lang w:bidi="en-US"/>
        </w:rPr>
        <w:t>below.  If you do not check the box, your application will be considered incomplete, and the CWB may deny your request for NPDES 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2859D9" w:rsidRDefault="006C4DF7" w:rsidP="002E675C">
      <w:pPr>
        <w:pStyle w:val="BULLET-Regular"/>
        <w:keepNext/>
        <w:keepLines/>
        <w:tabs>
          <w:tab w:val="left" w:pos="360"/>
        </w:tabs>
        <w:spacing w:before="0" w:after="0"/>
        <w:rPr>
          <w:szCs w:val="24"/>
        </w:rPr>
      </w:pPr>
      <w:sdt>
        <w:sdtPr>
          <w:rPr>
            <w:szCs w:val="24"/>
          </w:rPr>
          <w:id w:val="-1482991687"/>
          <w14:checkbox>
            <w14:checked w14:val="0"/>
            <w14:checkedState w14:val="2612" w14:font="MS Gothic"/>
            <w14:uncheckedState w14:val="2610" w14:font="MS Gothic"/>
          </w14:checkbox>
        </w:sdtPr>
        <w:sdtEndPr/>
        <w:sdtContent>
          <w:r w:rsidR="003C6CFD">
            <w:rPr>
              <w:rFonts w:ascii="MS Gothic" w:eastAsia="MS Gothic" w:hint="eastAsia"/>
              <w:szCs w:val="24"/>
            </w:rPr>
            <w:t>☐</w:t>
          </w:r>
        </w:sdtContent>
      </w:sdt>
      <w:r w:rsidR="002E675C" w:rsidRPr="00506E5C">
        <w:rPr>
          <w:szCs w:val="24"/>
        </w:rPr>
        <w:tab/>
        <w:t xml:space="preserve">I </w:t>
      </w:r>
      <w:r w:rsidR="002859D9">
        <w:rPr>
          <w:szCs w:val="24"/>
        </w:rPr>
        <w:t>certify that:</w:t>
      </w:r>
    </w:p>
    <w:p w:rsidR="002859D9" w:rsidRDefault="002859D9" w:rsidP="007D3584">
      <w:pPr>
        <w:pStyle w:val="BULLET-Regular"/>
        <w:keepNext/>
        <w:keepLines/>
        <w:numPr>
          <w:ilvl w:val="0"/>
          <w:numId w:val="9"/>
        </w:numPr>
        <w:tabs>
          <w:tab w:val="left" w:pos="360"/>
        </w:tabs>
        <w:spacing w:before="0" w:after="0"/>
        <w:rPr>
          <w:szCs w:val="24"/>
        </w:rPr>
      </w:pPr>
      <w:r>
        <w:rPr>
          <w:szCs w:val="24"/>
        </w:rPr>
        <w:t xml:space="preserve">I </w:t>
      </w:r>
      <w:r w:rsidR="002E675C" w:rsidRPr="002859D9">
        <w:rPr>
          <w:szCs w:val="24"/>
        </w:rPr>
        <w:t xml:space="preserve">will design, implement, operate, and maintain a </w:t>
      </w:r>
      <w:r w:rsidR="006816B5" w:rsidRPr="002859D9">
        <w:rPr>
          <w:szCs w:val="24"/>
        </w:rPr>
        <w:t xml:space="preserve">Hydrotesting </w:t>
      </w:r>
      <w:r w:rsidR="002E675C" w:rsidRPr="002859D9">
        <w:rPr>
          <w:szCs w:val="24"/>
        </w:rPr>
        <w:t xml:space="preserve">Best Management Practices (BMPs) Plan to ensure that </w:t>
      </w:r>
      <w:r w:rsidR="006816B5" w:rsidRPr="002859D9">
        <w:rPr>
          <w:szCs w:val="24"/>
        </w:rPr>
        <w:t xml:space="preserve">my </w:t>
      </w:r>
      <w:r w:rsidR="002E675C" w:rsidRPr="002859D9">
        <w:rPr>
          <w:szCs w:val="24"/>
        </w:rPr>
        <w:t xml:space="preserve">discharges </w:t>
      </w:r>
      <w:r w:rsidR="006816B5" w:rsidRPr="002859D9">
        <w:rPr>
          <w:szCs w:val="24"/>
        </w:rPr>
        <w:t>of hydrotesting waters</w:t>
      </w:r>
      <w:r w:rsidR="002E675C" w:rsidRPr="002859D9">
        <w:rPr>
          <w:szCs w:val="24"/>
        </w:rPr>
        <w:t xml:space="preserve"> will not violate HAR, Chapter 11-54; HAR, Chapter 11-55; and HAR, Chapter 11-55, Appendix </w:t>
      </w:r>
      <w:r w:rsidR="006816B5" w:rsidRPr="002859D9">
        <w:rPr>
          <w:szCs w:val="24"/>
        </w:rPr>
        <w:t>F</w:t>
      </w:r>
      <w:r>
        <w:rPr>
          <w:szCs w:val="24"/>
        </w:rPr>
        <w:t>.</w:t>
      </w:r>
    </w:p>
    <w:p w:rsidR="00F21BF0" w:rsidRDefault="002E675C" w:rsidP="007D3584">
      <w:pPr>
        <w:pStyle w:val="BULLET-Regular"/>
        <w:keepNext/>
        <w:keepLines/>
        <w:numPr>
          <w:ilvl w:val="0"/>
          <w:numId w:val="9"/>
        </w:numPr>
        <w:tabs>
          <w:tab w:val="left" w:pos="360"/>
        </w:tabs>
        <w:spacing w:before="0" w:after="0"/>
        <w:rPr>
          <w:szCs w:val="24"/>
        </w:rPr>
      </w:pPr>
      <w:r w:rsidRPr="002859D9">
        <w:rPr>
          <w:szCs w:val="24"/>
        </w:rPr>
        <w:t xml:space="preserve">My </w:t>
      </w:r>
      <w:r w:rsidR="006816B5" w:rsidRPr="002859D9">
        <w:rPr>
          <w:szCs w:val="24"/>
        </w:rPr>
        <w:t>Hydrotesting</w:t>
      </w:r>
      <w:r w:rsidRPr="002859D9">
        <w:rPr>
          <w:szCs w:val="24"/>
        </w:rPr>
        <w:t xml:space="preserve"> BMPs Plan </w:t>
      </w:r>
      <w:r w:rsidR="007D3584" w:rsidRPr="002859D9">
        <w:rPr>
          <w:szCs w:val="24"/>
        </w:rPr>
        <w:t xml:space="preserve">shall include good housekeeping practices to prevent the introduction of pollutants to the hydrotesting effluent; mitigative measures (i.e., filtration system, dechlorination method, etc.) which will be installed to prevent pollutants that may be present in the hydrotesting effluent from entering the receiving State waters; and will contain appropriate measures to address Section 303(d) pollutants of concern for my receiving State water.  </w:t>
      </w:r>
    </w:p>
    <w:p w:rsidR="00F71F12" w:rsidRPr="002859D9" w:rsidRDefault="002859D9" w:rsidP="007D3584">
      <w:pPr>
        <w:pStyle w:val="BULLET-Regular"/>
        <w:keepNext/>
        <w:keepLines/>
        <w:numPr>
          <w:ilvl w:val="0"/>
          <w:numId w:val="9"/>
        </w:numPr>
        <w:tabs>
          <w:tab w:val="left" w:pos="360"/>
        </w:tabs>
        <w:spacing w:before="0" w:after="0"/>
        <w:rPr>
          <w:szCs w:val="24"/>
        </w:rPr>
      </w:pPr>
      <w:r>
        <w:rPr>
          <w:szCs w:val="24"/>
        </w:rPr>
        <w:t xml:space="preserve">Prior </w:t>
      </w:r>
      <w:r w:rsidR="00F71F12" w:rsidRPr="002859D9">
        <w:rPr>
          <w:szCs w:val="24"/>
        </w:rPr>
        <w:t xml:space="preserve">to any discharge of hydrotesting effluent, I will provide treatment to remove all pollutants of concern identified in Sections F.6, F.7, and F.8. </w:t>
      </w:r>
    </w:p>
    <w:p w:rsidR="004C222C" w:rsidRPr="00506E5C" w:rsidRDefault="004C222C"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sidRPr="00506E5C">
        <w:rPr>
          <w:rFonts w:eastAsia="SimSun"/>
          <w:b/>
          <w:bCs/>
          <w:i/>
          <w:szCs w:val="22"/>
          <w:lang w:bidi="en-US"/>
        </w:rPr>
        <w:t>F.2 –</w:t>
      </w:r>
      <w:bookmarkEnd w:id="0"/>
      <w:r w:rsidRPr="00506E5C">
        <w:rPr>
          <w:rFonts w:eastAsia="SimSun"/>
          <w:b/>
          <w:bCs/>
          <w:i/>
          <w:szCs w:val="22"/>
          <w:lang w:bidi="en-US"/>
        </w:rPr>
        <w:t>Map</w:t>
      </w:r>
      <w:r w:rsidR="00E96FC2" w:rsidRPr="00506E5C">
        <w:rPr>
          <w:rFonts w:eastAsia="SimSun"/>
          <w:b/>
          <w:bCs/>
          <w:i/>
          <w:szCs w:val="22"/>
          <w:lang w:bidi="en-US"/>
        </w:rPr>
        <w:t>s</w:t>
      </w:r>
      <w:r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3C6CFD" w:rsidRPr="003C6CFD">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activity. </w:t>
      </w:r>
      <w:r w:rsidR="003C6CFD" w:rsidRPr="003C6CFD">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020F5F" w:rsidRPr="005079F1" w:rsidRDefault="00730CE8" w:rsidP="00020F5F">
      <w:pPr>
        <w:numPr>
          <w:ilvl w:val="0"/>
          <w:numId w:val="3"/>
        </w:numPr>
        <w:tabs>
          <w:tab w:val="left" w:pos="360"/>
          <w:tab w:val="right" w:pos="9360"/>
        </w:tabs>
        <w:spacing w:after="200" w:line="288" w:lineRule="auto"/>
        <w:rPr>
          <w:sz w:val="20"/>
        </w:rPr>
      </w:pPr>
      <w:r w:rsidRPr="00506E5C">
        <w:rPr>
          <w:i/>
          <w:szCs w:val="24"/>
        </w:rPr>
        <w:t>Location of the tank, waterlines and/or sewer lines to be hydrotested</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5079F1" w:rsidRPr="005079F1" w:rsidRDefault="005079F1" w:rsidP="005079F1">
      <w:pPr>
        <w:numPr>
          <w:ilvl w:val="0"/>
          <w:numId w:val="3"/>
        </w:numPr>
        <w:tabs>
          <w:tab w:val="left" w:pos="360"/>
          <w:tab w:val="right" w:pos="9360"/>
        </w:tabs>
        <w:rPr>
          <w:sz w:val="20"/>
        </w:rPr>
      </w:pPr>
      <w:r>
        <w:rPr>
          <w:i/>
          <w:szCs w:val="24"/>
        </w:rPr>
        <w:t>Location of permit compliance sampling point(s)</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5079F1" w:rsidRPr="005079F1" w:rsidRDefault="005079F1" w:rsidP="005079F1">
      <w:pPr>
        <w:tabs>
          <w:tab w:val="left" w:pos="360"/>
          <w:tab w:val="right" w:pos="9360"/>
        </w:tabs>
        <w:ind w:left="360"/>
        <w:rPr>
          <w:i/>
          <w:szCs w:val="24"/>
        </w:rPr>
      </w:pPr>
      <w:r w:rsidRPr="005079F1">
        <w:rPr>
          <w:i/>
          <w:szCs w:val="24"/>
        </w:rPr>
        <w:t xml:space="preserve">Note:  You </w:t>
      </w:r>
      <w:r>
        <w:rPr>
          <w:i/>
          <w:szCs w:val="24"/>
        </w:rPr>
        <w:t xml:space="preserve">are required to specify </w:t>
      </w:r>
      <w:r w:rsidR="00E229E9">
        <w:rPr>
          <w:i/>
          <w:szCs w:val="24"/>
        </w:rPr>
        <w:t xml:space="preserve">the monitoring points where samples will be taken to demonstrate permit compliance.  All samples will be taken before the effluent joins or is </w:t>
      </w:r>
      <w:r w:rsidR="00E229E9">
        <w:rPr>
          <w:i/>
          <w:szCs w:val="24"/>
        </w:rPr>
        <w:lastRenderedPageBreak/>
        <w:t>diluted by any other wastestream, body of water, or substance.  No discharge is authorized which does not totally pass through the final monitoring point.</w:t>
      </w:r>
      <w:r w:rsidR="00BE3486">
        <w:rPr>
          <w:i/>
          <w:szCs w:val="24"/>
        </w:rPr>
        <w:t xml:space="preserve">  </w:t>
      </w:r>
      <w:r w:rsidR="00493A91">
        <w:rPr>
          <w:i/>
          <w:szCs w:val="24"/>
        </w:rPr>
        <w:t xml:space="preserve">If </w:t>
      </w:r>
      <w:r w:rsidR="00BE3486">
        <w:rPr>
          <w:i/>
          <w:szCs w:val="24"/>
        </w:rPr>
        <w:t>the permit is issued, monitoring points shall not be changed without notification to and the approval of the Director of Health.</w:t>
      </w:r>
    </w:p>
    <w:p w:rsidR="005079F1" w:rsidRPr="005079F1" w:rsidRDefault="005079F1" w:rsidP="005079F1">
      <w:pPr>
        <w:tabs>
          <w:tab w:val="left" w:pos="360"/>
          <w:tab w:val="right" w:pos="9360"/>
        </w:tabs>
        <w:ind w:left="360"/>
        <w:rPr>
          <w:i/>
          <w:sz w:val="20"/>
        </w:rPr>
      </w:pPr>
    </w:p>
    <w:p w:rsidR="00020F5F" w:rsidRPr="00506E5C" w:rsidRDefault="00020F5F"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 xml:space="preserve">F.3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6C4DF7" w:rsidP="0042072B">
      <w:pPr>
        <w:pStyle w:val="BULLET-Regular"/>
        <w:tabs>
          <w:tab w:val="left" w:pos="360"/>
        </w:tabs>
        <w:spacing w:before="0" w:after="120" w:line="240" w:lineRule="auto"/>
        <w:ind w:left="720" w:hanging="720"/>
      </w:pPr>
      <w:sdt>
        <w:sdtPr>
          <w:rPr>
            <w:szCs w:val="24"/>
          </w:rPr>
          <w:id w:val="-1060165048"/>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General route taken by hydrotesting water through the project or activity from intake to the discharge point</w:t>
      </w:r>
    </w:p>
    <w:p w:rsidR="00020F5F" w:rsidRPr="00506E5C" w:rsidRDefault="006C4DF7" w:rsidP="0042072B">
      <w:pPr>
        <w:pStyle w:val="BULLET-Regular"/>
        <w:tabs>
          <w:tab w:val="left" w:pos="360"/>
        </w:tabs>
        <w:spacing w:before="0" w:after="120" w:line="240" w:lineRule="auto"/>
      </w:pPr>
      <w:sdt>
        <w:sdtPr>
          <w:rPr>
            <w:szCs w:val="24"/>
          </w:rPr>
          <w:id w:val="673618194"/>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42072B" w:rsidRPr="00506E5C">
        <w:t>Structures to be hydrotested</w:t>
      </w:r>
    </w:p>
    <w:p w:rsidR="00020F5F" w:rsidRPr="00506E5C" w:rsidRDefault="006C4DF7" w:rsidP="0042072B">
      <w:pPr>
        <w:pStyle w:val="BULLET-Regular"/>
        <w:tabs>
          <w:tab w:val="left" w:pos="360"/>
        </w:tabs>
        <w:spacing w:before="0" w:after="120" w:line="240" w:lineRule="auto"/>
        <w:ind w:left="720" w:hanging="720"/>
      </w:pPr>
      <w:sdt>
        <w:sdtPr>
          <w:rPr>
            <w:szCs w:val="24"/>
          </w:rPr>
          <w:id w:val="953374648"/>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42072B" w:rsidRPr="00506E5C">
        <w:t xml:space="preserve">Hydrotesting </w:t>
      </w:r>
      <w:r w:rsidR="00020F5F" w:rsidRPr="00506E5C">
        <w:t>Best Management Practices (BMPs) utilized (e.g.,</w:t>
      </w:r>
      <w:r w:rsidR="0042072B" w:rsidRPr="00506E5C">
        <w:t>dechlorination, filtration</w:t>
      </w:r>
      <w:r w:rsidR="00020F5F" w:rsidRPr="00506E5C">
        <w:t>, etc.)</w:t>
      </w:r>
    </w:p>
    <w:p w:rsidR="00020F5F" w:rsidRPr="00506E5C" w:rsidRDefault="006C4DF7" w:rsidP="003C0984">
      <w:pPr>
        <w:pStyle w:val="BULLET-Regular"/>
        <w:tabs>
          <w:tab w:val="left" w:pos="360"/>
        </w:tabs>
        <w:spacing w:before="0" w:after="120" w:line="240" w:lineRule="auto"/>
        <w:ind w:left="720" w:hanging="720"/>
      </w:pPr>
      <w:sdt>
        <w:sdtPr>
          <w:rPr>
            <w:szCs w:val="24"/>
          </w:rPr>
          <w:id w:val="691421555"/>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C4ACD">
        <w:t>Estimated q</w:t>
      </w:r>
      <w:r w:rsidR="00020F5F" w:rsidRPr="00506E5C">
        <w:t>uantity of flow through each applicable route from upslope to the receiving State water</w:t>
      </w:r>
    </w:p>
    <w:p w:rsidR="00020F5F" w:rsidRPr="00506E5C" w:rsidRDefault="006C4DF7" w:rsidP="0042072B">
      <w:pPr>
        <w:pStyle w:val="BULLET-Regular"/>
        <w:tabs>
          <w:tab w:val="left" w:pos="360"/>
        </w:tabs>
        <w:spacing w:before="0" w:after="120" w:line="240" w:lineRule="auto"/>
        <w:ind w:left="720" w:hanging="720"/>
      </w:pPr>
      <w:sdt>
        <w:sdtPr>
          <w:rPr>
            <w:szCs w:val="24"/>
          </w:rPr>
          <w:id w:val="-2098553568"/>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42072B" w:rsidRPr="00506E5C">
        <w:t>hydrotesting effluent</w:t>
      </w:r>
      <w:r w:rsidR="00020F5F" w:rsidRPr="00506E5C">
        <w:t>, as applicable (e.g., City and County of Honolulu Municipal Separate Storm Sewer System (MS4), etc.)</w:t>
      </w:r>
    </w:p>
    <w:p w:rsidR="00020F5F" w:rsidRPr="00506E5C" w:rsidRDefault="006C4DF7" w:rsidP="0042072B">
      <w:pPr>
        <w:pStyle w:val="BULLET-Regular"/>
        <w:tabs>
          <w:tab w:val="left" w:pos="360"/>
        </w:tabs>
        <w:spacing w:before="0" w:after="120" w:line="240" w:lineRule="auto"/>
      </w:pPr>
      <w:sdt>
        <w:sdtPr>
          <w:rPr>
            <w:szCs w:val="24"/>
          </w:rPr>
          <w:id w:val="2144301845"/>
          <w14:checkbox>
            <w14:checked w14:val="0"/>
            <w14:checkedState w14:val="2612" w14:font="MS Gothic"/>
            <w14:uncheckedState w14:val="2610" w14:font="MS Gothic"/>
          </w14:checkbox>
        </w:sdtPr>
        <w:sdtEndPr/>
        <w:sdtContent>
          <w:r w:rsidR="003C6CFD">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42072B" w:rsidRPr="00506E5C">
        <w:t>hydrotesting 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3C6CFD">
        <w:t xml:space="preserve"> </w:t>
      </w:r>
      <w:r w:rsidR="003C6CFD" w:rsidRPr="003C6CFD">
        <w:rPr>
          <w:u w:val="single"/>
        </w:rPr>
        <w:t xml:space="preserve"> </w:t>
      </w:r>
      <w:r w:rsidRPr="00506E5C">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EE720F"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sidRPr="00506E5C">
        <w:rPr>
          <w:rFonts w:eastAsia="SimSun"/>
          <w:b/>
          <w:bCs/>
          <w:i/>
          <w:szCs w:val="22"/>
          <w:lang w:bidi="en-US"/>
        </w:rPr>
        <w:t>F.4 -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6C4DF7"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869074630"/>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3C6CFD" w:rsidRPr="003C6CFD">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6C4DF7"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567575580"/>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3C6CFD" w:rsidRPr="003C6CFD">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6C4DF7"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945223781"/>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A63B7B">
        <w:rPr>
          <w:rFonts w:eastAsia="SimSun"/>
          <w:i/>
          <w:szCs w:val="28"/>
          <w:lang w:bidi="en-US"/>
        </w:rPr>
        <w:t>)</w:t>
      </w:r>
      <w:r w:rsidR="00EE720F" w:rsidRPr="00506E5C">
        <w:rPr>
          <w:rFonts w:eastAsia="SimSun"/>
          <w:i/>
          <w:szCs w:val="28"/>
          <w:lang w:bidi="en-US"/>
        </w:rPr>
        <w:t>:</w:t>
      </w:r>
      <w:r w:rsidR="000302A0">
        <w:rPr>
          <w:rFonts w:eastAsia="SimSun"/>
          <w:i/>
          <w:szCs w:val="28"/>
          <w:lang w:bidi="en-US"/>
        </w:rPr>
        <w:t xml:space="preserve"> </w:t>
      </w:r>
      <w:r w:rsidR="000302A0" w:rsidRPr="000302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6C4DF7"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73028739"/>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0302A0">
        <w:rPr>
          <w:rFonts w:eastAsia="SimSun"/>
          <w:i/>
          <w:szCs w:val="28"/>
          <w:lang w:bidi="en-US"/>
        </w:rPr>
        <w:t xml:space="preserve"> </w:t>
      </w:r>
      <w:r w:rsidR="000302A0" w:rsidRPr="000302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6C4DF7"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844738471"/>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0302A0">
        <w:rPr>
          <w:rFonts w:eastAsia="SimSun"/>
          <w:i/>
          <w:szCs w:val="28"/>
          <w:lang w:bidi="en-US"/>
        </w:rPr>
        <w:t xml:space="preserve"> </w:t>
      </w:r>
      <w:r w:rsidR="000302A0" w:rsidRPr="000302A0">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6C4DF7"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1360852988"/>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0302A0">
        <w:rPr>
          <w:rFonts w:eastAsia="SimSun"/>
          <w:i/>
          <w:szCs w:val="28"/>
          <w:lang w:bidi="en-US"/>
        </w:rPr>
        <w:t xml:space="preserve"> </w:t>
      </w:r>
      <w:r w:rsidR="000302A0" w:rsidRPr="000302A0">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E96FC2"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F.5 – Activity Description</w:t>
      </w:r>
    </w:p>
    <w:p w:rsidR="00E96FC2" w:rsidRPr="00506E5C" w:rsidRDefault="00E96FC2" w:rsidP="00E96FC2">
      <w:pPr>
        <w:spacing w:line="288" w:lineRule="auto"/>
        <w:rPr>
          <w:rFonts w:eastAsia="SimSun"/>
          <w:i/>
          <w:szCs w:val="28"/>
          <w:u w:val="single"/>
          <w:lang w:bidi="en-US"/>
        </w:rPr>
      </w:pPr>
      <w:r w:rsidRPr="00506E5C">
        <w:rPr>
          <w:rFonts w:eastAsia="SimSun"/>
          <w:i/>
          <w:szCs w:val="28"/>
          <w:lang w:bidi="en-US"/>
        </w:rPr>
        <w:t>a.</w:t>
      </w:r>
      <w:r w:rsidRPr="00506E5C">
        <w:rPr>
          <w:rFonts w:eastAsia="SimSun"/>
          <w:i/>
          <w:szCs w:val="28"/>
          <w:lang w:bidi="en-US"/>
        </w:rPr>
        <w:tab/>
        <w:t xml:space="preserve">Provide an overview </w:t>
      </w:r>
      <w:r w:rsidR="00730CE8" w:rsidRPr="00506E5C">
        <w:rPr>
          <w:rFonts w:eastAsia="SimSun"/>
          <w:i/>
          <w:szCs w:val="28"/>
          <w:lang w:bidi="en-US"/>
        </w:rPr>
        <w:t xml:space="preserve">or describe </w:t>
      </w:r>
      <w:r w:rsidRPr="00506E5C">
        <w:rPr>
          <w:rFonts w:eastAsia="SimSun"/>
          <w:i/>
          <w:szCs w:val="28"/>
          <w:lang w:bidi="en-US"/>
        </w:rPr>
        <w:t>the hydrotesting activities.</w:t>
      </w:r>
      <w:r w:rsidR="000302A0">
        <w:rPr>
          <w:rFonts w:eastAsia="SimSun"/>
          <w:i/>
          <w:szCs w:val="28"/>
          <w:u w:val="single"/>
          <w:lang w:bidi="en-US"/>
        </w:rPr>
        <w:tab/>
        <w:t xml:space="preserve"> </w:t>
      </w:r>
      <w:r w:rsidR="000302A0">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B21604" w:rsidRPr="00506E5C" w:rsidRDefault="00B21604" w:rsidP="00730CE8">
      <w:pPr>
        <w:spacing w:line="288" w:lineRule="auto"/>
        <w:ind w:left="720" w:hanging="720"/>
        <w:rPr>
          <w:rFonts w:eastAsia="SimSun"/>
          <w:i/>
          <w:szCs w:val="28"/>
          <w:u w:val="single"/>
          <w:lang w:bidi="en-US"/>
        </w:rPr>
      </w:pPr>
      <w:r w:rsidRPr="00506E5C">
        <w:rPr>
          <w:rFonts w:eastAsia="SimSun"/>
          <w:i/>
          <w:szCs w:val="28"/>
          <w:lang w:bidi="en-US"/>
        </w:rPr>
        <w:t>b.</w:t>
      </w:r>
      <w:r w:rsidRPr="00506E5C">
        <w:rPr>
          <w:rFonts w:eastAsia="SimSun"/>
          <w:i/>
          <w:szCs w:val="28"/>
          <w:lang w:bidi="en-US"/>
        </w:rPr>
        <w:tab/>
      </w:r>
      <w:r w:rsidR="00730CE8" w:rsidRPr="00506E5C">
        <w:rPr>
          <w:i/>
        </w:rPr>
        <w:t>Provide the estimated date when construction will begin</w:t>
      </w:r>
      <w:r w:rsidRPr="00506E5C">
        <w:rPr>
          <w:rFonts w:eastAsia="SimSun"/>
          <w:i/>
          <w:szCs w:val="28"/>
          <w:lang w:bidi="en-US"/>
        </w:rPr>
        <w:t>.</w:t>
      </w:r>
      <w:r w:rsidR="000302A0" w:rsidRPr="000302A0">
        <w:rPr>
          <w:rFonts w:eastAsia="SimSun"/>
          <w:i/>
          <w:szCs w:val="28"/>
          <w:u w:val="single"/>
          <w:lang w:bidi="en-US"/>
        </w:rPr>
        <w:t xml:space="preserve"> </w:t>
      </w:r>
      <w:r w:rsidR="000302A0">
        <w:rPr>
          <w:rFonts w:eastAsia="SimSun"/>
          <w:i/>
          <w:szCs w:val="28"/>
          <w:u w:val="single"/>
          <w:lang w:bidi="en-US"/>
        </w:rPr>
        <w:t xml:space="preserve"> </w:t>
      </w:r>
      <w:r w:rsidR="000302A0">
        <w:rPr>
          <w:rFonts w:eastAsia="SimSun"/>
          <w:i/>
          <w:szCs w:val="28"/>
          <w:u w:val="single"/>
          <w:lang w:bidi="en-US"/>
        </w:rPr>
        <w:tab/>
      </w:r>
      <w:r w:rsidRPr="00506E5C">
        <w:rPr>
          <w:rFonts w:eastAsia="SimSun"/>
          <w:i/>
          <w:szCs w:val="28"/>
          <w:u w:val="single"/>
          <w:lang w:bidi="en-US"/>
        </w:rPr>
        <w:tab/>
      </w:r>
      <w:r w:rsidR="00730CE8"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c.</w:t>
      </w:r>
      <w:r w:rsidRPr="00506E5C">
        <w:rPr>
          <w:rFonts w:eastAsia="SimSun"/>
          <w:i/>
          <w:szCs w:val="28"/>
          <w:lang w:bidi="en-US"/>
        </w:rPr>
        <w:tab/>
      </w:r>
      <w:r w:rsidRPr="00506E5C">
        <w:rPr>
          <w:i/>
        </w:rPr>
        <w:t>Provide the estimated date when construction will end</w:t>
      </w:r>
      <w:r w:rsidRPr="00506E5C">
        <w:rPr>
          <w:rFonts w:eastAsia="SimSun"/>
          <w:i/>
          <w:szCs w:val="28"/>
          <w:lang w:bidi="en-US"/>
        </w:rPr>
        <w:t>.</w:t>
      </w:r>
      <w:r w:rsidR="000302A0">
        <w:rPr>
          <w:rFonts w:eastAsia="SimSun"/>
          <w:i/>
          <w:szCs w:val="28"/>
          <w:lang w:bidi="en-US"/>
        </w:rPr>
        <w:t xml:space="preserve"> </w:t>
      </w:r>
      <w:r w:rsidR="000302A0" w:rsidRPr="000302A0">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d.</w:t>
      </w:r>
      <w:r w:rsidRPr="00506E5C">
        <w:rPr>
          <w:rFonts w:eastAsia="SimSun"/>
          <w:i/>
          <w:szCs w:val="28"/>
          <w:lang w:bidi="en-US"/>
        </w:rPr>
        <w:tab/>
      </w:r>
      <w:r w:rsidRPr="00506E5C">
        <w:rPr>
          <w:i/>
        </w:rPr>
        <w:t>Provide the estimated date when hydrotesting activities will begin</w:t>
      </w:r>
      <w:r w:rsidRPr="00506E5C">
        <w:rPr>
          <w:rFonts w:eastAsia="SimSun"/>
          <w:i/>
          <w:szCs w:val="28"/>
          <w:lang w:bidi="en-US"/>
        </w:rPr>
        <w:t>.</w:t>
      </w:r>
      <w:r w:rsidR="000302A0" w:rsidRPr="000302A0">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p>
    <w:p w:rsidR="00B25368" w:rsidRDefault="00730CE8" w:rsidP="00730CE8">
      <w:pPr>
        <w:spacing w:line="288" w:lineRule="auto"/>
        <w:ind w:left="720" w:hanging="720"/>
        <w:rPr>
          <w:rFonts w:eastAsia="SimSun"/>
          <w:i/>
          <w:szCs w:val="28"/>
          <w:u w:val="single"/>
          <w:lang w:bidi="en-US"/>
        </w:rPr>
      </w:pPr>
      <w:r w:rsidRPr="00506E5C">
        <w:rPr>
          <w:rFonts w:eastAsia="SimSun"/>
          <w:i/>
          <w:szCs w:val="28"/>
          <w:lang w:bidi="en-US"/>
        </w:rPr>
        <w:t>e.</w:t>
      </w:r>
      <w:r w:rsidRPr="00506E5C">
        <w:rPr>
          <w:rFonts w:eastAsia="SimSun"/>
          <w:i/>
          <w:szCs w:val="28"/>
          <w:lang w:bidi="en-US"/>
        </w:rPr>
        <w:tab/>
      </w:r>
      <w:r w:rsidRPr="00506E5C">
        <w:rPr>
          <w:i/>
        </w:rPr>
        <w:t>Provide the estimated date when hydrotesting activities will end</w:t>
      </w:r>
      <w:r w:rsidRPr="00506E5C">
        <w:rPr>
          <w:rFonts w:eastAsia="SimSun"/>
          <w:i/>
          <w:szCs w:val="28"/>
          <w:lang w:bidi="en-US"/>
        </w:rPr>
        <w:t>.</w:t>
      </w:r>
      <w:r w:rsidR="000302A0" w:rsidRPr="000302A0">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670A7" w:rsidRPr="00506E5C" w:rsidRDefault="007670A7" w:rsidP="00730CE8">
      <w:pPr>
        <w:spacing w:line="288" w:lineRule="auto"/>
        <w:ind w:left="720" w:hanging="720"/>
        <w:rPr>
          <w:rFonts w:eastAsia="SimSun"/>
          <w:i/>
          <w:szCs w:val="28"/>
          <w:u w:val="single"/>
          <w:lang w:bidi="en-US"/>
        </w:rPr>
      </w:pPr>
    </w:p>
    <w:p w:rsidR="00730CE8" w:rsidRPr="00506E5C" w:rsidRDefault="007101C4" w:rsidP="00730CE8">
      <w:pPr>
        <w:spacing w:line="288" w:lineRule="auto"/>
        <w:ind w:left="720" w:hanging="720"/>
        <w:rPr>
          <w:rFonts w:eastAsia="SimSun"/>
          <w:i/>
          <w:szCs w:val="28"/>
          <w:u w:val="single"/>
          <w:lang w:bidi="en-US"/>
        </w:rPr>
      </w:pPr>
      <w:r>
        <w:rPr>
          <w:rFonts w:eastAsia="SimSun"/>
          <w:i/>
          <w:szCs w:val="28"/>
          <w:lang w:bidi="en-US"/>
        </w:rPr>
        <w:lastRenderedPageBreak/>
        <w:t>f</w:t>
      </w:r>
      <w:r w:rsidR="00730CE8" w:rsidRPr="00506E5C">
        <w:rPr>
          <w:rFonts w:eastAsia="SimSun"/>
          <w:i/>
          <w:szCs w:val="28"/>
          <w:lang w:bidi="en-US"/>
        </w:rPr>
        <w:t>.</w:t>
      </w:r>
      <w:r w:rsidR="00730CE8" w:rsidRPr="00506E5C">
        <w:rPr>
          <w:rFonts w:eastAsia="SimSun"/>
          <w:i/>
          <w:szCs w:val="28"/>
          <w:lang w:bidi="en-US"/>
        </w:rPr>
        <w:tab/>
      </w:r>
      <w:r w:rsidR="00730CE8" w:rsidRPr="00506E5C">
        <w:rPr>
          <w:i/>
        </w:rPr>
        <w:t>Provide the estimated average daily flow rates</w:t>
      </w:r>
      <w:r w:rsidR="00730CE8" w:rsidRPr="00506E5C">
        <w:rPr>
          <w:rFonts w:eastAsia="SimSun"/>
          <w:i/>
          <w:szCs w:val="28"/>
          <w:lang w:bidi="en-US"/>
        </w:rPr>
        <w:t>.</w:t>
      </w:r>
      <w:r w:rsidR="000302A0" w:rsidRPr="000302A0">
        <w:rPr>
          <w:rFonts w:eastAsia="SimSun"/>
          <w:i/>
          <w:szCs w:val="28"/>
          <w:u w:val="single"/>
          <w:lang w:bidi="en-US"/>
        </w:rPr>
        <w:t xml:space="preserve">  </w:t>
      </w:r>
      <w:r w:rsidR="00730CE8" w:rsidRPr="00506E5C">
        <w:rPr>
          <w:rFonts w:eastAsia="SimSun"/>
          <w:i/>
          <w:szCs w:val="28"/>
          <w:u w:val="single"/>
          <w:lang w:bidi="en-US"/>
        </w:rPr>
        <w:tab/>
      </w:r>
      <w:r w:rsidR="00730CE8" w:rsidRPr="00506E5C">
        <w:rPr>
          <w:rFonts w:eastAsia="SimSun"/>
          <w:i/>
          <w:szCs w:val="28"/>
          <w:u w:val="single"/>
          <w:lang w:bidi="en-US"/>
        </w:rPr>
        <w:tab/>
      </w:r>
      <w:r w:rsidR="00730CE8" w:rsidRPr="00506E5C">
        <w:rPr>
          <w:rFonts w:eastAsia="SimSun"/>
          <w:i/>
          <w:szCs w:val="28"/>
          <w:u w:val="single"/>
          <w:lang w:bidi="en-US"/>
        </w:rPr>
        <w:tab/>
        <w:t xml:space="preserve"> </w:t>
      </w:r>
      <w:r w:rsidR="00730CE8" w:rsidRPr="00506E5C">
        <w:rPr>
          <w:rFonts w:eastAsia="SimSun"/>
          <w:i/>
          <w:szCs w:val="28"/>
          <w:lang w:bidi="en-US"/>
        </w:rPr>
        <w:t>(cfs/gpd)</w:t>
      </w:r>
    </w:p>
    <w:p w:rsidR="00DB30C1" w:rsidRPr="00506E5C" w:rsidRDefault="007101C4" w:rsidP="00397B59">
      <w:pPr>
        <w:tabs>
          <w:tab w:val="left" w:pos="7290"/>
        </w:tabs>
        <w:spacing w:line="288" w:lineRule="auto"/>
        <w:ind w:left="720" w:hanging="720"/>
        <w:rPr>
          <w:rFonts w:eastAsia="SimSun"/>
          <w:i/>
          <w:szCs w:val="28"/>
          <w:u w:val="single"/>
          <w:lang w:bidi="en-US"/>
        </w:rPr>
      </w:pPr>
      <w:r>
        <w:rPr>
          <w:rFonts w:eastAsia="SimSun"/>
          <w:i/>
          <w:szCs w:val="28"/>
          <w:lang w:bidi="en-US"/>
        </w:rPr>
        <w:t>g</w:t>
      </w:r>
      <w:r w:rsidR="00DB30C1" w:rsidRPr="00506E5C">
        <w:rPr>
          <w:rFonts w:eastAsia="SimSun"/>
          <w:i/>
          <w:szCs w:val="28"/>
          <w:lang w:bidi="en-US"/>
        </w:rPr>
        <w:t>.</w:t>
      </w:r>
      <w:r w:rsidR="00DB30C1" w:rsidRPr="00506E5C">
        <w:rPr>
          <w:rFonts w:eastAsia="SimSun"/>
          <w:i/>
          <w:szCs w:val="28"/>
          <w:lang w:bidi="en-US"/>
        </w:rPr>
        <w:tab/>
      </w:r>
      <w:r w:rsidR="00DB30C1" w:rsidRPr="00506E5C">
        <w:rPr>
          <w:i/>
        </w:rPr>
        <w:t xml:space="preserve">Provide the estimated </w:t>
      </w:r>
      <w:r w:rsidR="006B118E" w:rsidRPr="00506E5C">
        <w:rPr>
          <w:i/>
        </w:rPr>
        <w:t>maximum</w:t>
      </w:r>
      <w:r w:rsidR="00DB30C1" w:rsidRPr="00506E5C">
        <w:rPr>
          <w:i/>
        </w:rPr>
        <w:t xml:space="preserve"> daily flow rates</w:t>
      </w:r>
      <w:r w:rsidR="00397B59">
        <w:rPr>
          <w:i/>
        </w:rPr>
        <w:t xml:space="preserve">.  </w:t>
      </w:r>
      <w:r w:rsidR="00397B59">
        <w:rPr>
          <w:rFonts w:eastAsia="SimSun"/>
          <w:i/>
          <w:szCs w:val="28"/>
          <w:u w:val="single"/>
          <w:lang w:bidi="en-US"/>
        </w:rPr>
        <w:t xml:space="preserve"> </w:t>
      </w:r>
      <w:r w:rsidR="00DB30C1" w:rsidRPr="00506E5C">
        <w:rPr>
          <w:rFonts w:eastAsia="SimSun"/>
          <w:i/>
          <w:szCs w:val="28"/>
          <w:u w:val="single"/>
          <w:lang w:bidi="en-US"/>
        </w:rPr>
        <w:tab/>
        <w:t xml:space="preserve"> </w:t>
      </w:r>
      <w:r w:rsidR="00DB30C1" w:rsidRPr="00506E5C">
        <w:rPr>
          <w:rFonts w:eastAsia="SimSun"/>
          <w:i/>
          <w:szCs w:val="28"/>
          <w:lang w:bidi="en-US"/>
        </w:rPr>
        <w:t>(cfs/gpd)</w:t>
      </w:r>
    </w:p>
    <w:p w:rsidR="00506E5C" w:rsidRDefault="007101C4" w:rsidP="00397B59">
      <w:pPr>
        <w:tabs>
          <w:tab w:val="left" w:pos="7290"/>
        </w:tabs>
        <w:spacing w:line="288" w:lineRule="auto"/>
        <w:ind w:left="720" w:hanging="720"/>
        <w:rPr>
          <w:rFonts w:eastAsia="SimSun"/>
          <w:i/>
          <w:szCs w:val="28"/>
          <w:lang w:bidi="en-US"/>
        </w:rPr>
      </w:pPr>
      <w:r>
        <w:rPr>
          <w:rFonts w:eastAsia="SimSun"/>
          <w:i/>
          <w:szCs w:val="28"/>
          <w:lang w:bidi="en-US"/>
        </w:rPr>
        <w:t>h</w:t>
      </w:r>
      <w:r w:rsidR="00DB30C1" w:rsidRPr="00506E5C">
        <w:rPr>
          <w:rFonts w:eastAsia="SimSun"/>
          <w:i/>
          <w:szCs w:val="28"/>
          <w:lang w:bidi="en-US"/>
        </w:rPr>
        <w:t>.</w:t>
      </w:r>
      <w:r w:rsidR="00DB30C1" w:rsidRPr="00506E5C">
        <w:rPr>
          <w:rFonts w:eastAsia="SimSun"/>
          <w:i/>
          <w:szCs w:val="28"/>
          <w:lang w:bidi="en-US"/>
        </w:rPr>
        <w:tab/>
      </w:r>
      <w:r w:rsidR="00DB30C1" w:rsidRPr="00506E5C">
        <w:rPr>
          <w:i/>
        </w:rPr>
        <w:t>Provide the estimated total quantity of discharge</w:t>
      </w:r>
      <w:r w:rsidR="00397B59">
        <w:rPr>
          <w:rFonts w:eastAsia="SimSun"/>
          <w:i/>
          <w:szCs w:val="28"/>
          <w:lang w:bidi="en-US"/>
        </w:rPr>
        <w:t xml:space="preserve">. </w:t>
      </w:r>
      <w:r w:rsidR="00397B59" w:rsidRPr="00397B59">
        <w:rPr>
          <w:rFonts w:eastAsia="SimSun"/>
          <w:i/>
          <w:szCs w:val="28"/>
          <w:u w:val="single"/>
          <w:lang w:bidi="en-US"/>
        </w:rPr>
        <w:t xml:space="preserve"> </w:t>
      </w:r>
      <w:r w:rsidR="00DB30C1" w:rsidRPr="00506E5C">
        <w:rPr>
          <w:rFonts w:eastAsia="SimSun"/>
          <w:i/>
          <w:szCs w:val="28"/>
          <w:u w:val="single"/>
          <w:lang w:bidi="en-US"/>
        </w:rPr>
        <w:tab/>
        <w:t xml:space="preserve"> </w:t>
      </w:r>
      <w:r w:rsidR="00DB30C1" w:rsidRPr="00506E5C">
        <w:rPr>
          <w:rFonts w:eastAsia="SimSun"/>
          <w:i/>
          <w:szCs w:val="28"/>
          <w:lang w:bidi="en-US"/>
        </w:rPr>
        <w:t>(</w:t>
      </w:r>
      <w:r w:rsidR="008B1637">
        <w:rPr>
          <w:rFonts w:eastAsia="SimSun"/>
          <w:i/>
          <w:szCs w:val="28"/>
          <w:lang w:bidi="en-US"/>
        </w:rPr>
        <w:t>gallons</w:t>
      </w:r>
      <w:r w:rsidR="00DB30C1" w:rsidRPr="00506E5C">
        <w:rPr>
          <w:rFonts w:eastAsia="SimSun"/>
          <w:i/>
          <w:szCs w:val="28"/>
          <w:lang w:bidi="en-US"/>
        </w:rPr>
        <w:t>)</w:t>
      </w:r>
    </w:p>
    <w:p w:rsidR="007670A7" w:rsidRPr="00506E5C" w:rsidRDefault="007670A7" w:rsidP="00397B59">
      <w:pPr>
        <w:tabs>
          <w:tab w:val="left" w:pos="7290"/>
        </w:tabs>
        <w:spacing w:line="288" w:lineRule="auto"/>
        <w:ind w:left="720" w:hanging="720"/>
        <w:rPr>
          <w:rFonts w:eastAsia="SimSun"/>
          <w:i/>
          <w:szCs w:val="28"/>
          <w:u w:val="single"/>
          <w:lang w:bidi="en-US"/>
        </w:rPr>
      </w:pPr>
    </w:p>
    <w:p w:rsidR="005A4237" w:rsidRPr="00506E5C" w:rsidRDefault="005A4237"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F.6 – Physical Hydrotesting Water Quality</w:t>
      </w:r>
    </w:p>
    <w:p w:rsidR="005A4237" w:rsidRPr="00506E5C" w:rsidRDefault="005A4237" w:rsidP="005A4237">
      <w:pPr>
        <w:spacing w:line="288" w:lineRule="auto"/>
        <w:rPr>
          <w:rFonts w:eastAsia="SimSun"/>
          <w:i/>
          <w:szCs w:val="28"/>
          <w:lang w:bidi="en-US"/>
        </w:rPr>
      </w:pPr>
      <w:r w:rsidRPr="00506E5C">
        <w:rPr>
          <w:rFonts w:eastAsia="SimSun"/>
          <w:i/>
          <w:szCs w:val="28"/>
          <w:lang w:bidi="en-US"/>
        </w:rPr>
        <w:t>a.</w:t>
      </w:r>
      <w:r w:rsidRPr="00506E5C">
        <w:rPr>
          <w:rFonts w:eastAsia="SimSun"/>
          <w:i/>
          <w:szCs w:val="28"/>
          <w:lang w:bidi="en-US"/>
        </w:rPr>
        <w:tab/>
        <w:t>Provide the source</w:t>
      </w:r>
      <w:r w:rsidR="007A5353">
        <w:rPr>
          <w:rFonts w:eastAsia="SimSun"/>
          <w:i/>
          <w:szCs w:val="28"/>
          <w:lang w:bidi="en-US"/>
        </w:rPr>
        <w:t>(s)</w:t>
      </w:r>
      <w:r w:rsidRPr="00506E5C">
        <w:rPr>
          <w:rFonts w:eastAsia="SimSun"/>
          <w:i/>
          <w:szCs w:val="28"/>
          <w:lang w:bidi="en-US"/>
        </w:rPr>
        <w:t xml:space="preserve"> of hydrotesting water</w:t>
      </w:r>
    </w:p>
    <w:p w:rsidR="005A4237" w:rsidRDefault="005A4237" w:rsidP="005A4237">
      <w:pPr>
        <w:spacing w:line="288" w:lineRule="auto"/>
        <w:ind w:firstLine="720"/>
        <w:rPr>
          <w:rFonts w:eastAsia="SimSun"/>
          <w:i/>
          <w:szCs w:val="28"/>
          <w:u w:val="single"/>
          <w:lang w:bidi="en-US"/>
        </w:rPr>
      </w:pPr>
      <w:r w:rsidRPr="00506E5C">
        <w:rPr>
          <w:rFonts w:eastAsia="SimSun"/>
          <w:i/>
          <w:szCs w:val="28"/>
          <w:lang w:bidi="en-US"/>
        </w:rPr>
        <w:t>(i.e. BWS Kunia well, Nuuanu</w:t>
      </w:r>
      <w:r w:rsidR="006B118E">
        <w:rPr>
          <w:rFonts w:eastAsia="SimSun"/>
          <w:i/>
          <w:szCs w:val="28"/>
          <w:lang w:bidi="en-US"/>
        </w:rPr>
        <w:t xml:space="preserve"> R</w:t>
      </w:r>
      <w:r w:rsidRPr="00506E5C">
        <w:rPr>
          <w:rFonts w:eastAsia="SimSun"/>
          <w:i/>
          <w:szCs w:val="28"/>
          <w:lang w:bidi="en-US"/>
        </w:rPr>
        <w:t>eservoir, etc.</w:t>
      </w:r>
      <w:r w:rsidR="008B1637">
        <w:rPr>
          <w:rFonts w:eastAsia="SimSun"/>
          <w:i/>
          <w:szCs w:val="28"/>
          <w:lang w:bidi="en-US"/>
        </w:rPr>
        <w:t>)</w:t>
      </w:r>
      <w:r w:rsidR="00D04A6E">
        <w:rPr>
          <w:rFonts w:eastAsia="SimSun"/>
          <w:i/>
          <w:szCs w:val="28"/>
          <w:lang w:bidi="en-US"/>
        </w:rPr>
        <w:t xml:space="preserve"> </w:t>
      </w:r>
      <w:r w:rsidR="00D04A6E" w:rsidRPr="00D04A6E">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C96B51" w:rsidRDefault="00C96B51" w:rsidP="00C96B51">
      <w:pPr>
        <w:spacing w:line="288" w:lineRule="auto"/>
        <w:rPr>
          <w:rFonts w:eastAsia="SimSun"/>
          <w:i/>
          <w:szCs w:val="28"/>
          <w:lang w:bidi="en-US"/>
        </w:rPr>
      </w:pPr>
      <w:r>
        <w:rPr>
          <w:rFonts w:eastAsia="SimSun"/>
          <w:i/>
          <w:szCs w:val="28"/>
          <w:lang w:bidi="en-US"/>
        </w:rPr>
        <w:t>b.</w:t>
      </w:r>
      <w:r>
        <w:rPr>
          <w:rFonts w:eastAsia="SimSun"/>
          <w:i/>
          <w:szCs w:val="28"/>
          <w:lang w:bidi="en-US"/>
        </w:rPr>
        <w:tab/>
        <w:t>Is the source of hydrotesting water potable?</w:t>
      </w:r>
    </w:p>
    <w:p w:rsidR="00C96B51" w:rsidRPr="00506E5C" w:rsidRDefault="00C96B51" w:rsidP="00C96B51">
      <w:pPr>
        <w:spacing w:line="288" w:lineRule="auto"/>
        <w:rPr>
          <w:rFonts w:eastAsia="SimSun"/>
          <w:i/>
          <w:szCs w:val="28"/>
          <w:lang w:bidi="en-US"/>
        </w:rPr>
      </w:pPr>
      <w:r>
        <w:rPr>
          <w:rFonts w:eastAsia="SimSun"/>
          <w:i/>
          <w:szCs w:val="28"/>
          <w:lang w:bidi="en-US"/>
        </w:rPr>
        <w:tab/>
      </w:r>
      <w:sdt>
        <w:sdtPr>
          <w:rPr>
            <w:rFonts w:eastAsia="SimSun"/>
            <w:i/>
            <w:szCs w:val="28"/>
            <w:lang w:bidi="en-US"/>
          </w:rPr>
          <w:id w:val="1622798309"/>
          <w14:checkbox>
            <w14:checked w14:val="0"/>
            <w14:checkedState w14:val="2612" w14:font="MS Gothic"/>
            <w14:uncheckedState w14:val="2610" w14:font="MS Gothic"/>
          </w14:checkbox>
        </w:sdtPr>
        <w:sdtEndPr/>
        <w:sdtContent>
          <w:r w:rsidR="003C6CFD">
            <w:rPr>
              <w:rFonts w:ascii="MS Gothic" w:eastAsia="MS Gothic" w:hAnsi="MS Gothic" w:hint="eastAsia"/>
              <w:i/>
              <w:szCs w:val="28"/>
              <w:lang w:bidi="en-US"/>
            </w:rPr>
            <w:t>☐</w:t>
          </w:r>
        </w:sdtContent>
      </w:sdt>
      <w:r w:rsidRPr="00D927AF">
        <w:rPr>
          <w:i/>
        </w:rPr>
        <w:t xml:space="preserve">  </w:t>
      </w:r>
      <w:r>
        <w:rPr>
          <w:i/>
        </w:rPr>
        <w:t>Yes</w:t>
      </w:r>
      <w:r>
        <w:rPr>
          <w:i/>
        </w:rPr>
        <w:tab/>
      </w:r>
      <w:r>
        <w:rPr>
          <w:i/>
        </w:rPr>
        <w:tab/>
      </w:r>
      <w:sdt>
        <w:sdtPr>
          <w:rPr>
            <w:i/>
          </w:rPr>
          <w:id w:val="-914245045"/>
          <w14:checkbox>
            <w14:checked w14:val="0"/>
            <w14:checkedState w14:val="2612" w14:font="MS Gothic"/>
            <w14:uncheckedState w14:val="2610" w14:font="MS Gothic"/>
          </w14:checkbox>
        </w:sdtPr>
        <w:sdtEndPr/>
        <w:sdtContent>
          <w:r w:rsidR="00D04A6E">
            <w:rPr>
              <w:rFonts w:ascii="MS Gothic" w:eastAsia="MS Gothic" w:hAnsi="MS Gothic" w:hint="eastAsia"/>
              <w:i/>
            </w:rPr>
            <w:t>☐</w:t>
          </w:r>
        </w:sdtContent>
      </w:sdt>
      <w:r w:rsidRPr="00D927AF">
        <w:rPr>
          <w:i/>
        </w:rPr>
        <w:t xml:space="preserve">  </w:t>
      </w:r>
      <w:r w:rsidR="008B1637">
        <w:rPr>
          <w:i/>
        </w:rPr>
        <w:t>No</w:t>
      </w:r>
      <w:r>
        <w:rPr>
          <w:i/>
        </w:rPr>
        <w:tab/>
      </w:r>
    </w:p>
    <w:p w:rsidR="005A4237" w:rsidRPr="00506E5C" w:rsidRDefault="00C96B51" w:rsidP="00C96B51">
      <w:pPr>
        <w:spacing w:line="288" w:lineRule="auto"/>
        <w:ind w:left="720" w:hanging="720"/>
        <w:rPr>
          <w:rFonts w:eastAsia="SimSun"/>
          <w:i/>
          <w:szCs w:val="28"/>
          <w:lang w:bidi="en-US"/>
        </w:rPr>
      </w:pPr>
      <w:r>
        <w:rPr>
          <w:rFonts w:eastAsia="SimSun"/>
          <w:i/>
          <w:szCs w:val="28"/>
          <w:lang w:bidi="en-US"/>
        </w:rPr>
        <w:t>c</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0D05A1" w:rsidRDefault="000D05A1" w:rsidP="000D05A1">
      <w:pPr>
        <w:ind w:left="720"/>
        <w:rPr>
          <w:rFonts w:eastAsia="SimSun"/>
          <w:i/>
          <w:szCs w:val="24"/>
          <w:u w:val="single"/>
          <w:lang w:bidi="en-US"/>
        </w:rPr>
      </w:pPr>
      <w:r>
        <w:rPr>
          <w:i/>
          <w:szCs w:val="24"/>
        </w:rPr>
        <w:t xml:space="preserve">List the </w:t>
      </w:r>
      <w:r w:rsidRPr="00246B5A">
        <w:rPr>
          <w:i/>
          <w:szCs w:val="24"/>
        </w:rPr>
        <w:t>Discharge Point</w:t>
      </w:r>
      <w:r>
        <w:rPr>
          <w:i/>
          <w:szCs w:val="24"/>
        </w:rPr>
        <w:t>(s) that you identified in Section 6 of the e-Permitting CWB Individual NPDES Form that apply to this table</w:t>
      </w:r>
      <w:r w:rsidR="00D04A6E">
        <w:rPr>
          <w:i/>
          <w:szCs w:val="24"/>
        </w:rPr>
        <w:t xml:space="preserve"> </w:t>
      </w:r>
      <w:r w:rsidR="00D04A6E" w:rsidRPr="00D04A6E">
        <w:rPr>
          <w:i/>
          <w:szCs w:val="24"/>
          <w:u w:val="single"/>
        </w:rPr>
        <w:t xml:space="preserve"> </w:t>
      </w:r>
      <w:r w:rsidRPr="00246B5A">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0D05A1" w:rsidRDefault="000D05A1" w:rsidP="000D05A1">
      <w:pPr>
        <w:ind w:left="720" w:hanging="720"/>
        <w:rPr>
          <w:i/>
          <w:szCs w:val="24"/>
        </w:rPr>
      </w:pPr>
      <w:r>
        <w:rPr>
          <w:i/>
          <w:sz w:val="20"/>
        </w:rPr>
        <w:tab/>
      </w:r>
      <w:r w:rsidRPr="00D51C2F">
        <w:rPr>
          <w:i/>
          <w:szCs w:val="24"/>
        </w:rPr>
        <w:t xml:space="preserve">Please ensure that </w:t>
      </w:r>
      <w:r>
        <w:rPr>
          <w:i/>
          <w:szCs w:val="24"/>
        </w:rPr>
        <w:t xml:space="preserve">all Discharge Points are accounted for.  If you leave this item blank, we will assume that this table applies to all Discharge Points.  If needed, you may copy, paste, and complete this table for each Discharge Point with different test results.  </w:t>
      </w:r>
    </w:p>
    <w:p w:rsidR="007670A7" w:rsidRPr="00D51C2F" w:rsidRDefault="007670A7" w:rsidP="000D05A1">
      <w:pPr>
        <w:ind w:left="720" w:hanging="720"/>
        <w:rPr>
          <w:i/>
          <w:szCs w:val="24"/>
        </w:rPr>
      </w:pPr>
    </w:p>
    <w:p w:rsidR="000D05A1" w:rsidRPr="00506E5C" w:rsidRDefault="000D05A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5A4237"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F.7 – Water Quality Parameters</w:t>
      </w:r>
    </w:p>
    <w:p w:rsidR="00506E5C" w:rsidRDefault="00506E5C">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rPr>
      </w:pPr>
      <w:r w:rsidRPr="00DE3155">
        <w:rPr>
          <w:i/>
        </w:rPr>
        <w:t xml:space="preserve">You are required to fulfill all requirements </w:t>
      </w:r>
      <w:r w:rsidR="00FB73A5">
        <w:rPr>
          <w:i/>
        </w:rPr>
        <w:t xml:space="preserve">in F.7.a </w:t>
      </w:r>
      <w:r w:rsidR="00FB73A5" w:rsidRPr="00FB73A5">
        <w:rPr>
          <w:i/>
          <w:u w:val="single"/>
        </w:rPr>
        <w:t>or</w:t>
      </w:r>
      <w:r w:rsidR="00FB73A5">
        <w:rPr>
          <w:i/>
        </w:rPr>
        <w:t xml:space="preserve"> F.7.b </w:t>
      </w:r>
      <w:r w:rsidRPr="00DE3155">
        <w:rPr>
          <w:i/>
        </w:rPr>
        <w:t xml:space="preserve">below.  </w:t>
      </w:r>
    </w:p>
    <w:p w:rsidR="009A66EE" w:rsidRPr="00DE3155" w:rsidRDefault="009A66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5A4237" w:rsidRDefault="00FB73A5" w:rsidP="00FB73A5">
      <w:pPr>
        <w:spacing w:line="288" w:lineRule="auto"/>
        <w:ind w:left="720" w:hanging="720"/>
        <w:rPr>
          <w:i/>
          <w:szCs w:val="24"/>
        </w:rPr>
      </w:pPr>
      <w:r w:rsidRPr="00FB73A5">
        <w:rPr>
          <w:i/>
          <w:szCs w:val="24"/>
        </w:rPr>
        <w:t>a.</w:t>
      </w:r>
      <w:r>
        <w:rPr>
          <w:i/>
          <w:szCs w:val="24"/>
        </w:rPr>
        <w:tab/>
      </w:r>
      <w:r w:rsidR="00DE3155">
        <w:rPr>
          <w:i/>
          <w:szCs w:val="24"/>
        </w:rPr>
        <w:t xml:space="preserve">The source of hydrotesting water is </w:t>
      </w:r>
      <w:r w:rsidR="00DE3155" w:rsidRPr="004051F4">
        <w:rPr>
          <w:b/>
          <w:i/>
          <w:szCs w:val="24"/>
          <w:u w:val="single"/>
        </w:rPr>
        <w:t>potable</w:t>
      </w:r>
      <w:r w:rsidR="00DE3155">
        <w:rPr>
          <w:i/>
          <w:szCs w:val="24"/>
        </w:rPr>
        <w:t>, and I have attached the water quality analysis fr</w:t>
      </w:r>
      <w:r w:rsidR="00221F27">
        <w:rPr>
          <w:i/>
          <w:szCs w:val="24"/>
        </w:rPr>
        <w:t>om</w:t>
      </w:r>
      <w:r w:rsidR="00DE3155">
        <w:rPr>
          <w:i/>
          <w:szCs w:val="24"/>
        </w:rPr>
        <w:t xml:space="preserve"> the source water treatment</w:t>
      </w:r>
      <w:r w:rsidR="0034638F">
        <w:rPr>
          <w:i/>
          <w:szCs w:val="24"/>
        </w:rPr>
        <w:t>/distribution</w:t>
      </w:r>
      <w:r w:rsidR="00DE3155">
        <w:rPr>
          <w:i/>
          <w:szCs w:val="24"/>
        </w:rPr>
        <w:t xml:space="preserve"> operator (i.e. Board of Water Supply, County Department of Water, etc.) in Attachment </w:t>
      </w:r>
      <w:r w:rsidR="0017058D">
        <w:rPr>
          <w:i/>
          <w:szCs w:val="24"/>
        </w:rPr>
        <w:t>B</w:t>
      </w:r>
      <w:r w:rsidR="00DE3155">
        <w:rPr>
          <w:i/>
          <w:szCs w:val="24"/>
        </w:rPr>
        <w:t xml:space="preserve">.  I acknowledge that </w:t>
      </w:r>
      <w:r w:rsidR="005A4237" w:rsidRPr="00506E5C">
        <w:rPr>
          <w:i/>
          <w:szCs w:val="24"/>
        </w:rPr>
        <w:t>no further t</w:t>
      </w:r>
      <w:r w:rsidR="00DE3155">
        <w:rPr>
          <w:i/>
          <w:szCs w:val="24"/>
        </w:rPr>
        <w:t xml:space="preserve">esting of the source water is </w:t>
      </w:r>
      <w:r w:rsidR="005A4237" w:rsidRPr="00506E5C">
        <w:rPr>
          <w:i/>
          <w:szCs w:val="24"/>
        </w:rPr>
        <w:t>necessary</w:t>
      </w:r>
      <w:r w:rsidR="009A66EE">
        <w:rPr>
          <w:i/>
          <w:szCs w:val="24"/>
        </w:rPr>
        <w:t>,</w:t>
      </w:r>
      <w:r w:rsidR="00DE3155">
        <w:rPr>
          <w:i/>
          <w:szCs w:val="24"/>
        </w:rPr>
        <w:t xml:space="preserve"> and </w:t>
      </w:r>
      <w:r w:rsidR="009A66EE">
        <w:rPr>
          <w:i/>
          <w:szCs w:val="24"/>
        </w:rPr>
        <w:t xml:space="preserve">I </w:t>
      </w:r>
      <w:r w:rsidR="00DE3155">
        <w:rPr>
          <w:i/>
          <w:szCs w:val="24"/>
        </w:rPr>
        <w:t xml:space="preserve">will not complete </w:t>
      </w:r>
      <w:r w:rsidR="00E44C4C">
        <w:rPr>
          <w:i/>
          <w:szCs w:val="24"/>
        </w:rPr>
        <w:t>T</w:t>
      </w:r>
      <w:r w:rsidR="00DE3155">
        <w:rPr>
          <w:i/>
          <w:szCs w:val="24"/>
        </w:rPr>
        <w:t xml:space="preserve">able </w:t>
      </w:r>
      <w:r w:rsidR="00E44C4C">
        <w:rPr>
          <w:i/>
          <w:szCs w:val="24"/>
        </w:rPr>
        <w:t xml:space="preserve">F.7 </w:t>
      </w:r>
      <w:r w:rsidR="00DE3155">
        <w:rPr>
          <w:i/>
          <w:szCs w:val="24"/>
        </w:rPr>
        <w:t>below</w:t>
      </w:r>
      <w:r w:rsidR="005A4237" w:rsidRPr="00506E5C">
        <w:rPr>
          <w:i/>
          <w:szCs w:val="24"/>
        </w:rPr>
        <w:t>.</w:t>
      </w:r>
    </w:p>
    <w:p w:rsidR="00FB73A5" w:rsidRDefault="00FB73A5" w:rsidP="00FB73A5">
      <w:pPr>
        <w:spacing w:line="288" w:lineRule="auto"/>
        <w:rPr>
          <w:i/>
          <w:szCs w:val="24"/>
        </w:rPr>
      </w:pPr>
    </w:p>
    <w:p w:rsidR="000D05A1" w:rsidRDefault="00FB73A5" w:rsidP="00842F6A">
      <w:pPr>
        <w:spacing w:line="288" w:lineRule="auto"/>
        <w:ind w:left="720" w:hanging="720"/>
        <w:rPr>
          <w:i/>
          <w:szCs w:val="24"/>
        </w:rPr>
      </w:pPr>
      <w:r>
        <w:rPr>
          <w:i/>
          <w:szCs w:val="24"/>
        </w:rPr>
        <w:t>b.</w:t>
      </w:r>
      <w:r>
        <w:rPr>
          <w:i/>
          <w:szCs w:val="24"/>
        </w:rPr>
        <w:tab/>
      </w:r>
      <w:r w:rsidR="00842F6A">
        <w:rPr>
          <w:i/>
          <w:szCs w:val="24"/>
        </w:rPr>
        <w:t xml:space="preserve">The source of hydrotesting water is </w:t>
      </w:r>
      <w:r w:rsidR="00842F6A" w:rsidRPr="004051F4">
        <w:rPr>
          <w:b/>
          <w:i/>
          <w:szCs w:val="24"/>
          <w:u w:val="single"/>
        </w:rPr>
        <w:t>non-potable</w:t>
      </w:r>
      <w:r w:rsidR="00842F6A">
        <w:rPr>
          <w:i/>
          <w:szCs w:val="24"/>
        </w:rPr>
        <w:t xml:space="preserve">.  Please fulfill the requirements and check the box below.  </w:t>
      </w:r>
      <w:r w:rsidR="000D05A1" w:rsidRPr="00DE3155">
        <w:rPr>
          <w:i/>
        </w:rPr>
        <w:t>If you do not check the box, your application will be considered incomplete, and the CWB may deny your request for NPDES permit coverage with prejudice.</w:t>
      </w:r>
    </w:p>
    <w:p w:rsidR="00842F6A" w:rsidRDefault="006C4DF7" w:rsidP="000D05A1">
      <w:pPr>
        <w:spacing w:line="288" w:lineRule="auto"/>
        <w:ind w:left="1440" w:hanging="720"/>
        <w:rPr>
          <w:i/>
          <w:szCs w:val="24"/>
        </w:rPr>
      </w:pPr>
      <w:sdt>
        <w:sdtPr>
          <w:rPr>
            <w:rFonts w:eastAsia="SimSun"/>
            <w:i/>
            <w:szCs w:val="24"/>
            <w:lang w:bidi="en-US"/>
          </w:rPr>
          <w:id w:val="1537089676"/>
          <w14:checkbox>
            <w14:checked w14:val="0"/>
            <w14:checkedState w14:val="2612" w14:font="MS Gothic"/>
            <w14:uncheckedState w14:val="2610" w14:font="MS Gothic"/>
          </w14:checkbox>
        </w:sdtPr>
        <w:sdtEndPr/>
        <w:sdtContent>
          <w:r w:rsidR="007670A7">
            <w:rPr>
              <w:rFonts w:ascii="MS Gothic" w:eastAsia="MS Gothic" w:hAnsi="MS Gothic" w:hint="eastAsia"/>
              <w:i/>
              <w:szCs w:val="24"/>
              <w:lang w:bidi="en-US"/>
            </w:rPr>
            <w:t>☐</w:t>
          </w:r>
        </w:sdtContent>
      </w:sdt>
      <w:r w:rsidR="00FB73A5" w:rsidRPr="00506E5C">
        <w:rPr>
          <w:szCs w:val="24"/>
        </w:rPr>
        <w:tab/>
      </w:r>
      <w:r w:rsidR="00FB73A5">
        <w:rPr>
          <w:i/>
          <w:szCs w:val="24"/>
        </w:rPr>
        <w:t xml:space="preserve">I </w:t>
      </w:r>
      <w:r w:rsidR="00842F6A">
        <w:rPr>
          <w:i/>
          <w:szCs w:val="24"/>
        </w:rPr>
        <w:t>certify that:</w:t>
      </w:r>
    </w:p>
    <w:p w:rsidR="00FB73A5" w:rsidRDefault="00842F6A" w:rsidP="004C55E6">
      <w:pPr>
        <w:pStyle w:val="BULLET-Regular"/>
        <w:keepNext/>
        <w:keepLines/>
        <w:numPr>
          <w:ilvl w:val="0"/>
          <w:numId w:val="12"/>
        </w:numPr>
        <w:spacing w:before="0" w:after="0"/>
        <w:ind w:left="2160" w:hanging="720"/>
        <w:rPr>
          <w:szCs w:val="24"/>
        </w:rPr>
      </w:pPr>
      <w:r w:rsidRPr="00842F6A">
        <w:rPr>
          <w:szCs w:val="24"/>
        </w:rPr>
        <w:lastRenderedPageBreak/>
        <w:t xml:space="preserve">I </w:t>
      </w:r>
      <w:r w:rsidR="00FB73A5" w:rsidRPr="00842F6A">
        <w:rPr>
          <w:szCs w:val="24"/>
        </w:rPr>
        <w:t>tested all of the parameters in the Table F.7 below, and a copy of the laboratory data sheets with Quality Assurance/Quality Control and Chain of Custody documents is included in Attachment B.  I am reporting the results of my test in Table F.7 below.</w:t>
      </w:r>
    </w:p>
    <w:p w:rsidR="005A4237" w:rsidRDefault="00204B96" w:rsidP="004C55E6">
      <w:pPr>
        <w:pStyle w:val="BULLET-Regular"/>
        <w:keepNext/>
        <w:keepLines/>
        <w:numPr>
          <w:ilvl w:val="0"/>
          <w:numId w:val="12"/>
        </w:numPr>
        <w:spacing w:before="0" w:after="0"/>
        <w:ind w:left="2160" w:hanging="720"/>
        <w:rPr>
          <w:szCs w:val="24"/>
        </w:rPr>
      </w:pPr>
      <w:r w:rsidRPr="004C55E6">
        <w:rPr>
          <w:szCs w:val="24"/>
        </w:rPr>
        <w:t>All t</w:t>
      </w:r>
      <w:r w:rsidR="005A4237" w:rsidRPr="004C55E6">
        <w:rPr>
          <w:szCs w:val="24"/>
        </w:rPr>
        <w:t xml:space="preserve">est results </w:t>
      </w:r>
      <w:r w:rsidR="00C96B51" w:rsidRPr="004C55E6">
        <w:rPr>
          <w:szCs w:val="24"/>
        </w:rPr>
        <w:t xml:space="preserve">were </w:t>
      </w:r>
      <w:r w:rsidR="005A4237" w:rsidRPr="004C55E6">
        <w:rPr>
          <w:szCs w:val="24"/>
        </w:rPr>
        <w:t>obtained from a representative sample as</w:t>
      </w:r>
      <w:r w:rsidR="00C96B51" w:rsidRPr="004C55E6">
        <w:rPr>
          <w:szCs w:val="24"/>
        </w:rPr>
        <w:t xml:space="preserve"> </w:t>
      </w:r>
      <w:r w:rsidR="005A4237" w:rsidRPr="004C55E6">
        <w:rPr>
          <w:szCs w:val="24"/>
        </w:rPr>
        <w:t>defined in HAR, Chapter 1</w:t>
      </w:r>
      <w:r w:rsidR="004545D8" w:rsidRPr="004C55E6">
        <w:rPr>
          <w:szCs w:val="24"/>
        </w:rPr>
        <w:t xml:space="preserve">1-55, Appendix A, Section 14(a).  Note:  </w:t>
      </w:r>
      <w:r w:rsidR="005A4237" w:rsidRPr="004C55E6">
        <w:rPr>
          <w:szCs w:val="24"/>
        </w:rPr>
        <w:t>The burden of proving that sampling or monitoring is representative is on</w:t>
      </w:r>
      <w:r w:rsidR="004545D8" w:rsidRPr="004C55E6">
        <w:rPr>
          <w:szCs w:val="24"/>
        </w:rPr>
        <w:t xml:space="preserve"> </w:t>
      </w:r>
      <w:r w:rsidR="00925396" w:rsidRPr="004C55E6">
        <w:rPr>
          <w:szCs w:val="24"/>
        </w:rPr>
        <w:t xml:space="preserve">the </w:t>
      </w:r>
      <w:r w:rsidR="006B118E" w:rsidRPr="004C55E6">
        <w:rPr>
          <w:szCs w:val="24"/>
        </w:rPr>
        <w:t>P</w:t>
      </w:r>
      <w:r w:rsidR="00925396" w:rsidRPr="004C55E6">
        <w:rPr>
          <w:szCs w:val="24"/>
        </w:rPr>
        <w:t>ermittee.</w:t>
      </w:r>
    </w:p>
    <w:p w:rsidR="00925396" w:rsidRDefault="00925396" w:rsidP="004C55E6">
      <w:pPr>
        <w:pStyle w:val="BULLET-Regular"/>
        <w:keepNext/>
        <w:keepLines/>
        <w:numPr>
          <w:ilvl w:val="0"/>
          <w:numId w:val="12"/>
        </w:numPr>
        <w:spacing w:before="0" w:after="0"/>
        <w:ind w:left="2160" w:hanging="720"/>
        <w:rPr>
          <w:szCs w:val="24"/>
        </w:rPr>
      </w:pPr>
      <w:r w:rsidRPr="004C55E6">
        <w:rPr>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4C55E6" w:rsidRDefault="000E03F7" w:rsidP="004C55E6">
      <w:pPr>
        <w:pStyle w:val="BULLET-Regular"/>
        <w:keepNext/>
        <w:keepLines/>
        <w:numPr>
          <w:ilvl w:val="0"/>
          <w:numId w:val="12"/>
        </w:numPr>
        <w:spacing w:before="0" w:after="0"/>
        <w:ind w:left="2160" w:hanging="720"/>
        <w:rPr>
          <w:szCs w:val="24"/>
        </w:rPr>
      </w:pPr>
      <w:r w:rsidRPr="004C55E6">
        <w:rPr>
          <w:szCs w:val="24"/>
        </w:rPr>
        <w:t>The test methods that I utilized have detection limits below and closest to the</w:t>
      </w:r>
      <w:r w:rsidR="004C55E6" w:rsidRPr="004C55E6">
        <w:rPr>
          <w:szCs w:val="24"/>
        </w:rPr>
        <w:t xml:space="preserve"> </w:t>
      </w:r>
      <w:r w:rsidRPr="004C55E6">
        <w:rPr>
          <w:szCs w:val="24"/>
        </w:rPr>
        <w:t>numerical limit specified in HAR, Chapter 11-54.  For situations where the numerical</w:t>
      </w:r>
      <w:r w:rsidR="00FB73A5" w:rsidRPr="004C55E6">
        <w:rPr>
          <w:szCs w:val="24"/>
        </w:rPr>
        <w:t xml:space="preserve"> </w:t>
      </w:r>
      <w:r w:rsidRPr="004C55E6">
        <w:rPr>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9A66EE" w:rsidP="009A66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c.</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F.7</w:t>
      </w:r>
      <w:r w:rsidR="00221F27" w:rsidRPr="00221F27">
        <w:rPr>
          <w:i/>
          <w:szCs w:val="24"/>
        </w:rPr>
        <w:t xml:space="preserve"> below if the hydrotesting source water is </w:t>
      </w:r>
      <w:r w:rsidR="00221F27" w:rsidRPr="00800755">
        <w:rPr>
          <w:b/>
          <w:i/>
          <w:szCs w:val="24"/>
          <w:u w:val="single"/>
        </w:rPr>
        <w:t>non-potable</w:t>
      </w:r>
      <w:r w:rsidR="00221F27" w:rsidRPr="00221F27">
        <w:rPr>
          <w:i/>
          <w:szCs w:val="24"/>
        </w:rPr>
        <w:t>.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Table F.7</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D73BA9" w:rsidRPr="00D73BA9" w:rsidRDefault="009A66EE" w:rsidP="00D51C2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hanging="1080"/>
        <w:rPr>
          <w:i/>
          <w:szCs w:val="24"/>
        </w:rPr>
      </w:pPr>
      <w:r>
        <w:rPr>
          <w:i/>
          <w:sz w:val="20"/>
        </w:rPr>
        <w:tab/>
      </w:r>
    </w:p>
    <w:p w:rsidR="00832CDD" w:rsidRDefault="001D1C53" w:rsidP="0027486A">
      <w:pPr>
        <w:ind w:left="720" w:hanging="720"/>
        <w:rPr>
          <w:rFonts w:eastAsia="SimSun"/>
          <w:i/>
          <w:szCs w:val="24"/>
          <w:u w:val="single"/>
          <w:lang w:bidi="en-US"/>
        </w:rPr>
      </w:pPr>
      <w:r>
        <w:rPr>
          <w:i/>
          <w:sz w:val="20"/>
        </w:rPr>
        <w:lastRenderedPageBreak/>
        <w:tab/>
      </w:r>
      <w:r w:rsidR="00D51C2F">
        <w:rPr>
          <w:i/>
          <w:szCs w:val="24"/>
        </w:rPr>
        <w:t xml:space="preserve">List the </w:t>
      </w:r>
      <w:r w:rsidR="00246B5A" w:rsidRPr="00246B5A">
        <w:rPr>
          <w:i/>
          <w:szCs w:val="24"/>
        </w:rPr>
        <w:t>Discharge Point</w:t>
      </w:r>
      <w:r w:rsidR="00246B5A">
        <w:rPr>
          <w:i/>
          <w:szCs w:val="24"/>
        </w:rPr>
        <w:t xml:space="preserve">(s) that you identified in Section </w:t>
      </w:r>
      <w:r w:rsidR="00D51C2F">
        <w:rPr>
          <w:i/>
          <w:szCs w:val="24"/>
        </w:rPr>
        <w:t>6 of the e-Permitting CWB Individual NPDES Form that apply to Table F.7</w:t>
      </w:r>
      <w:r w:rsidR="00D04A6E">
        <w:rPr>
          <w:i/>
          <w:szCs w:val="24"/>
        </w:rPr>
        <w:t xml:space="preserve">. </w:t>
      </w:r>
      <w:r w:rsidR="00D04A6E" w:rsidRPr="00D04A6E">
        <w:rPr>
          <w:i/>
          <w:szCs w:val="24"/>
          <w:u w:val="single"/>
        </w:rPr>
        <w:t xml:space="preserve"> </w:t>
      </w:r>
      <w:r w:rsidR="00246B5A" w:rsidRPr="00246B5A">
        <w:rPr>
          <w:rFonts w:eastAsia="SimSun"/>
          <w:i/>
          <w:szCs w:val="24"/>
          <w:u w:val="single"/>
          <w:lang w:bidi="en-US"/>
        </w:rPr>
        <w:tab/>
      </w:r>
      <w:r w:rsidR="0027486A">
        <w:rPr>
          <w:rFonts w:eastAsia="SimSun"/>
          <w:i/>
          <w:szCs w:val="24"/>
          <w:u w:val="single"/>
          <w:lang w:bidi="en-US"/>
        </w:rPr>
        <w:tab/>
      </w:r>
      <w:r w:rsidR="0027486A">
        <w:rPr>
          <w:rFonts w:eastAsia="SimSun"/>
          <w:i/>
          <w:szCs w:val="24"/>
          <w:u w:val="single"/>
          <w:lang w:bidi="en-US"/>
        </w:rPr>
        <w:tab/>
      </w:r>
      <w:r w:rsidR="0027486A">
        <w:rPr>
          <w:rFonts w:eastAsia="SimSun"/>
          <w:i/>
          <w:szCs w:val="24"/>
          <w:u w:val="single"/>
          <w:lang w:bidi="en-US"/>
        </w:rPr>
        <w:tab/>
      </w:r>
      <w:r w:rsidR="0027486A">
        <w:rPr>
          <w:rFonts w:eastAsia="SimSun"/>
          <w:i/>
          <w:szCs w:val="24"/>
          <w:u w:val="single"/>
          <w:lang w:bidi="en-US"/>
        </w:rPr>
        <w:tab/>
      </w:r>
    </w:p>
    <w:p w:rsidR="00D51C2F" w:rsidRPr="00D51C2F" w:rsidRDefault="00D51C2F" w:rsidP="0027486A">
      <w:pPr>
        <w:ind w:left="720" w:hanging="720"/>
        <w:rPr>
          <w:i/>
          <w:szCs w:val="24"/>
        </w:rPr>
      </w:pPr>
      <w:r>
        <w:rPr>
          <w:i/>
          <w:sz w:val="20"/>
        </w:rPr>
        <w:tab/>
      </w:r>
      <w:r w:rsidRPr="00D51C2F">
        <w:rPr>
          <w:i/>
          <w:szCs w:val="24"/>
        </w:rPr>
        <w:t xml:space="preserve">Please ensure that </w:t>
      </w:r>
      <w:r>
        <w:rPr>
          <w:i/>
          <w:szCs w:val="24"/>
        </w:rPr>
        <w:t xml:space="preserve">all Discharge Points are accounted for.  </w:t>
      </w:r>
      <w:r w:rsidR="00FB7BDA">
        <w:rPr>
          <w:i/>
          <w:szCs w:val="24"/>
        </w:rPr>
        <w:t xml:space="preserve">If you leave this item blank, we will assume Table F.7 applies to all Discharge Points.  </w:t>
      </w:r>
      <w:r>
        <w:rPr>
          <w:i/>
          <w:szCs w:val="24"/>
        </w:rPr>
        <w:t xml:space="preserve">If needed, you may </w:t>
      </w:r>
      <w:r w:rsidR="00FB7BDA">
        <w:rPr>
          <w:i/>
          <w:szCs w:val="24"/>
        </w:rPr>
        <w:t xml:space="preserve">copy, paste, and complete </w:t>
      </w:r>
      <w:r>
        <w:rPr>
          <w:i/>
          <w:szCs w:val="24"/>
        </w:rPr>
        <w:t xml:space="preserve">Table F.7 for </w:t>
      </w:r>
      <w:r w:rsidR="00F53B48">
        <w:rPr>
          <w:i/>
          <w:szCs w:val="24"/>
        </w:rPr>
        <w:t xml:space="preserve">each </w:t>
      </w:r>
      <w:r>
        <w:rPr>
          <w:i/>
          <w:szCs w:val="24"/>
        </w:rPr>
        <w:t>Discharge Point with different test results.</w:t>
      </w:r>
      <w:r w:rsidR="001D1C53">
        <w:rPr>
          <w:i/>
          <w:szCs w:val="24"/>
        </w:rPr>
        <w:t xml:space="preserve">  </w:t>
      </w:r>
    </w:p>
    <w:p w:rsidR="009A66EE" w:rsidRPr="00E8216B" w:rsidRDefault="009A66E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2F5F16"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w:t>
      </w:r>
      <w:r>
        <w:rPr>
          <w:rFonts w:eastAsia="SimSun"/>
          <w:b/>
          <w:bCs/>
          <w:i/>
          <w:szCs w:val="22"/>
          <w:lang w:bidi="en-US"/>
        </w:rPr>
        <w:t>8</w:t>
      </w:r>
      <w:r w:rsidRPr="00506E5C">
        <w:rPr>
          <w:rFonts w:eastAsia="SimSun"/>
          <w:b/>
          <w:bCs/>
          <w:i/>
          <w:szCs w:val="22"/>
          <w:lang w:bidi="en-US"/>
        </w:rPr>
        <w:t xml:space="preserve"> – </w:t>
      </w:r>
      <w:r>
        <w:rPr>
          <w:rFonts w:eastAsia="SimSun"/>
          <w:b/>
          <w:bCs/>
          <w:i/>
          <w:szCs w:val="22"/>
          <w:lang w:bidi="en-US"/>
        </w:rPr>
        <w:t>Toxic</w:t>
      </w:r>
      <w:r w:rsidRPr="00506E5C">
        <w:rPr>
          <w:rFonts w:eastAsia="SimSun"/>
          <w:b/>
          <w:bCs/>
          <w:i/>
          <w:szCs w:val="22"/>
          <w:lang w:bidi="en-US"/>
        </w:rPr>
        <w:t xml:space="preserve"> Parameters</w:t>
      </w:r>
    </w:p>
    <w:p w:rsidR="00A856D7" w:rsidRDefault="001A37AD" w:rsidP="001A37A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r>
      <w:r w:rsidR="00A856D7" w:rsidRPr="00DE3155">
        <w:rPr>
          <w:i/>
        </w:rPr>
        <w:t xml:space="preserve">You are required to fulfill all requirements and </w:t>
      </w:r>
      <w:r w:rsidR="00A856D7" w:rsidRPr="00DE3155">
        <w:rPr>
          <w:i/>
          <w:u w:val="single"/>
        </w:rPr>
        <w:t>check</w:t>
      </w:r>
      <w:r w:rsidR="00A856D7" w:rsidRPr="00DE3155">
        <w:rPr>
          <w:i/>
        </w:rPr>
        <w:t xml:space="preserve"> </w:t>
      </w:r>
      <w:r>
        <w:rPr>
          <w:i/>
        </w:rPr>
        <w:t>the</w:t>
      </w:r>
      <w:r w:rsidR="00A856D7" w:rsidRPr="00DE3155">
        <w:rPr>
          <w:i/>
        </w:rPr>
        <w:t xml:space="preserve"> box below</w:t>
      </w:r>
      <w:r w:rsidR="006C4DF7">
        <w:rPr>
          <w:i/>
        </w:rPr>
        <w:t xml:space="preserve"> if the </w:t>
      </w:r>
      <w:proofErr w:type="spellStart"/>
      <w:r w:rsidR="006C4DF7">
        <w:rPr>
          <w:i/>
          <w:szCs w:val="24"/>
        </w:rPr>
        <w:t>hydrotesting</w:t>
      </w:r>
      <w:proofErr w:type="spellEnd"/>
      <w:r w:rsidR="006C4DF7">
        <w:rPr>
          <w:i/>
          <w:szCs w:val="24"/>
        </w:rPr>
        <w:t xml:space="preserve"> </w:t>
      </w:r>
      <w:r w:rsidR="006C4DF7">
        <w:rPr>
          <w:i/>
          <w:szCs w:val="24"/>
        </w:rPr>
        <w:t xml:space="preserve">source </w:t>
      </w:r>
      <w:r w:rsidR="006C4DF7">
        <w:rPr>
          <w:i/>
          <w:szCs w:val="24"/>
        </w:rPr>
        <w:t xml:space="preserve">water is </w:t>
      </w:r>
      <w:r w:rsidR="006C4DF7" w:rsidRPr="004051F4">
        <w:rPr>
          <w:b/>
          <w:i/>
          <w:szCs w:val="24"/>
          <w:u w:val="single"/>
        </w:rPr>
        <w:t>non-potable</w:t>
      </w:r>
      <w:r w:rsidR="00A856D7" w:rsidRPr="00DE3155">
        <w:rPr>
          <w:i/>
        </w:rPr>
        <w:t>.  If you do not check the box, your application will be considered incomplete, and the CWB may deny your request for NPDES permit coverage with prejudice.</w:t>
      </w:r>
    </w:p>
    <w:p w:rsidR="005075D6" w:rsidRPr="00DE3155" w:rsidRDefault="005075D6" w:rsidP="00A856D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1A37AD" w:rsidRDefault="001A37AD" w:rsidP="001A37AD">
      <w:pPr>
        <w:ind w:left="720" w:hanging="720"/>
        <w:rPr>
          <w:i/>
          <w:szCs w:val="24"/>
        </w:rPr>
      </w:pPr>
      <w:r>
        <w:rPr>
          <w:i/>
          <w:szCs w:val="24"/>
        </w:rPr>
        <w:tab/>
      </w:r>
      <w:sdt>
        <w:sdtPr>
          <w:rPr>
            <w:i/>
            <w:szCs w:val="24"/>
          </w:rPr>
          <w:id w:val="-822890381"/>
          <w14:checkbox>
            <w14:checked w14:val="0"/>
            <w14:checkedState w14:val="2612" w14:font="MS Gothic"/>
            <w14:uncheckedState w14:val="2610" w14:font="MS Gothic"/>
          </w14:checkbox>
        </w:sdtPr>
        <w:sdtEndPr/>
        <w:sdtContent>
          <w:r w:rsidR="003C6CFD">
            <w:rPr>
              <w:rFonts w:ascii="MS Gothic" w:eastAsia="MS Gothic" w:hAnsi="MS Gothic" w:hint="eastAsia"/>
              <w:i/>
              <w:szCs w:val="24"/>
            </w:rPr>
            <w:t>☐</w:t>
          </w:r>
        </w:sdtContent>
      </w:sdt>
      <w:r w:rsidR="00A856D7" w:rsidRPr="00506E5C">
        <w:rPr>
          <w:szCs w:val="24"/>
        </w:rPr>
        <w:tab/>
      </w:r>
      <w:r w:rsidR="00A856D7">
        <w:rPr>
          <w:i/>
          <w:szCs w:val="24"/>
        </w:rPr>
        <w:t xml:space="preserve">I </w:t>
      </w:r>
      <w:r>
        <w:rPr>
          <w:i/>
          <w:szCs w:val="24"/>
        </w:rPr>
        <w:t>certify that:</w:t>
      </w:r>
    </w:p>
    <w:p w:rsidR="00960592" w:rsidRDefault="001A37AD" w:rsidP="001A37AD">
      <w:pPr>
        <w:numPr>
          <w:ilvl w:val="0"/>
          <w:numId w:val="13"/>
        </w:numPr>
        <w:ind w:left="2160" w:hanging="720"/>
        <w:rPr>
          <w:i/>
          <w:szCs w:val="24"/>
        </w:rPr>
      </w:pPr>
      <w:r>
        <w:rPr>
          <w:i/>
          <w:szCs w:val="24"/>
        </w:rPr>
        <w:t xml:space="preserve">I </w:t>
      </w:r>
      <w:r w:rsidR="00A856D7">
        <w:rPr>
          <w:i/>
          <w:szCs w:val="24"/>
        </w:rPr>
        <w:t>t</w:t>
      </w:r>
      <w:r w:rsidR="007D3584" w:rsidRPr="002F5F16">
        <w:rPr>
          <w:i/>
          <w:szCs w:val="24"/>
        </w:rPr>
        <w:t>est</w:t>
      </w:r>
      <w:r w:rsidR="00A856D7">
        <w:rPr>
          <w:i/>
          <w:szCs w:val="24"/>
        </w:rPr>
        <w:t>ed</w:t>
      </w:r>
      <w:r w:rsidR="007D3584" w:rsidRPr="002F5F16">
        <w:rPr>
          <w:i/>
          <w:szCs w:val="24"/>
        </w:rPr>
        <w:t xml:space="preserve"> and </w:t>
      </w:r>
      <w:r w:rsidR="006E3B70">
        <w:rPr>
          <w:i/>
          <w:szCs w:val="24"/>
        </w:rPr>
        <w:t xml:space="preserve">I </w:t>
      </w:r>
      <w:r w:rsidR="00A856D7">
        <w:rPr>
          <w:i/>
          <w:szCs w:val="24"/>
        </w:rPr>
        <w:t xml:space="preserve">am </w:t>
      </w:r>
      <w:r w:rsidR="007D3584" w:rsidRPr="002F5F16">
        <w:rPr>
          <w:i/>
          <w:szCs w:val="24"/>
        </w:rPr>
        <w:t>report</w:t>
      </w:r>
      <w:r w:rsidR="00A856D7">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sidR="00A856D7">
        <w:rPr>
          <w:i/>
          <w:szCs w:val="24"/>
        </w:rPr>
        <w:t xml:space="preserve">all of </w:t>
      </w:r>
      <w:r w:rsidR="007D3584" w:rsidRPr="002F5F16">
        <w:rPr>
          <w:i/>
          <w:szCs w:val="24"/>
        </w:rPr>
        <w:t>the parameters which are believed to be present in the hydrotesting water</w:t>
      </w:r>
      <w:r w:rsidR="006E3B70">
        <w:rPr>
          <w:i/>
          <w:szCs w:val="24"/>
        </w:rPr>
        <w:t xml:space="preserve"> in Tables F.8.a to F.8.h below</w:t>
      </w:r>
      <w:r w:rsidR="007D3584" w:rsidRPr="002F5F16">
        <w:rPr>
          <w:i/>
          <w:szCs w:val="24"/>
        </w:rPr>
        <w:t xml:space="preserve">. </w:t>
      </w:r>
      <w:r w:rsidR="00A856D7">
        <w:rPr>
          <w:i/>
          <w:szCs w:val="24"/>
        </w:rPr>
        <w:t xml:space="preserve"> Note:  As an </w:t>
      </w:r>
      <w:r w:rsidR="007D3584" w:rsidRPr="002F5F16">
        <w:rPr>
          <w:i/>
          <w:szCs w:val="24"/>
        </w:rPr>
        <w:t>example, if the tank previously contained a petroleum product, you should expect that</w:t>
      </w:r>
      <w:r w:rsidR="00A856D7">
        <w:rPr>
          <w:i/>
          <w:szCs w:val="24"/>
        </w:rPr>
        <w:t xml:space="preserve"> </w:t>
      </w:r>
      <w:r w:rsidR="007D3584" w:rsidRPr="002F5F16">
        <w:rPr>
          <w:i/>
          <w:szCs w:val="24"/>
        </w:rPr>
        <w:t>petroleum product to be present in the hydrotesting waters.</w:t>
      </w:r>
    </w:p>
    <w:p w:rsidR="00960592" w:rsidRDefault="00F90C2E" w:rsidP="001A37AD">
      <w:pPr>
        <w:numPr>
          <w:ilvl w:val="0"/>
          <w:numId w:val="13"/>
        </w:numPr>
        <w:ind w:left="2160" w:hanging="720"/>
        <w:rPr>
          <w:i/>
          <w:szCs w:val="24"/>
        </w:rPr>
      </w:pPr>
      <w:r w:rsidRPr="001A37AD">
        <w:rPr>
          <w:i/>
          <w:szCs w:val="24"/>
        </w:rPr>
        <w:t xml:space="preserve">For all test results that were not detectable, </w:t>
      </w:r>
      <w:r w:rsidR="00081C80" w:rsidRPr="001A37AD">
        <w:rPr>
          <w:i/>
          <w:szCs w:val="24"/>
        </w:rPr>
        <w:t xml:space="preserve">I </w:t>
      </w:r>
      <w:r w:rsidR="00960592" w:rsidRPr="001A37AD">
        <w:rPr>
          <w:i/>
          <w:szCs w:val="24"/>
        </w:rPr>
        <w:t>indicate</w:t>
      </w:r>
      <w:r w:rsidR="00081C80" w:rsidRPr="001A37AD">
        <w:rPr>
          <w:i/>
          <w:szCs w:val="24"/>
        </w:rPr>
        <w:t>d</w:t>
      </w:r>
      <w:r w:rsidR="00960592" w:rsidRPr="001A37AD">
        <w:rPr>
          <w:i/>
          <w:szCs w:val="24"/>
        </w:rPr>
        <w:t xml:space="preserve"> </w:t>
      </w:r>
      <w:r w:rsidR="00081C80" w:rsidRPr="001A37AD">
        <w:rPr>
          <w:i/>
          <w:szCs w:val="24"/>
        </w:rPr>
        <w:t>"N.D." or "not detected" in the “T</w:t>
      </w:r>
      <w:r w:rsidR="00960592" w:rsidRPr="001A37AD">
        <w:rPr>
          <w:i/>
          <w:szCs w:val="24"/>
        </w:rPr>
        <w:t xml:space="preserve">est </w:t>
      </w:r>
      <w:r w:rsidR="00081C80" w:rsidRPr="001A37AD">
        <w:rPr>
          <w:i/>
          <w:szCs w:val="24"/>
        </w:rPr>
        <w:t>R</w:t>
      </w:r>
      <w:r w:rsidR="00960592" w:rsidRPr="001A37AD">
        <w:rPr>
          <w:i/>
          <w:szCs w:val="24"/>
        </w:rPr>
        <w:t>esult</w:t>
      </w:r>
      <w:r w:rsidR="00081C80" w:rsidRPr="001A37AD">
        <w:rPr>
          <w:i/>
          <w:szCs w:val="24"/>
        </w:rPr>
        <w:t>” column of Tables F.8.a to F.8.h</w:t>
      </w:r>
      <w:r w:rsidRPr="001A37AD">
        <w:rPr>
          <w:i/>
          <w:szCs w:val="24"/>
        </w:rPr>
        <w:t>.</w:t>
      </w:r>
      <w:r w:rsidR="00081C80" w:rsidRPr="001A37AD">
        <w:rPr>
          <w:i/>
          <w:szCs w:val="24"/>
        </w:rPr>
        <w:t xml:space="preserve"> </w:t>
      </w:r>
    </w:p>
    <w:p w:rsidR="00F90C2E" w:rsidRDefault="00F90C2E" w:rsidP="001A37AD">
      <w:pPr>
        <w:numPr>
          <w:ilvl w:val="0"/>
          <w:numId w:val="13"/>
        </w:numPr>
        <w:ind w:left="2160" w:hanging="720"/>
        <w:rPr>
          <w:i/>
          <w:szCs w:val="24"/>
        </w:rPr>
      </w:pPr>
      <w:r w:rsidRPr="001A37AD">
        <w:rPr>
          <w:i/>
          <w:szCs w:val="24"/>
        </w:rPr>
        <w:t>For all parameters not believed to be present, I indicated "N/A" for "not applicable" in the "Test Result" column of Tables F.8.a to F.8.h.</w:t>
      </w:r>
    </w:p>
    <w:p w:rsidR="00960592" w:rsidRDefault="001A37AD" w:rsidP="001A37AD">
      <w:pPr>
        <w:numPr>
          <w:ilvl w:val="0"/>
          <w:numId w:val="13"/>
        </w:numPr>
        <w:ind w:left="2160" w:hanging="720"/>
        <w:rPr>
          <w:i/>
          <w:szCs w:val="24"/>
        </w:rPr>
      </w:pPr>
      <w:r>
        <w:rPr>
          <w:i/>
          <w:szCs w:val="24"/>
        </w:rPr>
        <w:t>I</w:t>
      </w:r>
      <w:r w:rsidR="00F90C2E" w:rsidRPr="001A37AD">
        <w:rPr>
          <w:i/>
          <w:szCs w:val="24"/>
        </w:rPr>
        <w:t>f the “Test Result” columns of Tables F.8.a to F.8.h are left blank, the CWB will consider the</w:t>
      </w:r>
      <w:r w:rsidR="003578D3" w:rsidRPr="001A37AD">
        <w:rPr>
          <w:i/>
          <w:szCs w:val="24"/>
        </w:rPr>
        <w:t>se</w:t>
      </w:r>
      <w:r w:rsidR="00F90C2E" w:rsidRPr="001A37AD">
        <w:rPr>
          <w:i/>
          <w:szCs w:val="24"/>
        </w:rPr>
        <w:t xml:space="preserve"> parameter</w:t>
      </w:r>
      <w:r w:rsidR="003578D3" w:rsidRPr="001A37AD">
        <w:rPr>
          <w:i/>
          <w:szCs w:val="24"/>
        </w:rPr>
        <w:t>s</w:t>
      </w:r>
      <w:r w:rsidR="00F90C2E" w:rsidRPr="001A37AD">
        <w:rPr>
          <w:i/>
          <w:szCs w:val="24"/>
        </w:rPr>
        <w:t xml:space="preserve"> to be present</w:t>
      </w:r>
      <w:r w:rsidR="003578D3" w:rsidRPr="001A37AD">
        <w:rPr>
          <w:i/>
          <w:szCs w:val="24"/>
        </w:rPr>
        <w:t>.  T</w:t>
      </w:r>
      <w:r w:rsidR="00655132" w:rsidRPr="001A37AD">
        <w:rPr>
          <w:i/>
          <w:szCs w:val="24"/>
        </w:rPr>
        <w:t xml:space="preserve">he NPDES permit will </w:t>
      </w:r>
      <w:r w:rsidR="00F90C2E" w:rsidRPr="001A37AD">
        <w:rPr>
          <w:i/>
          <w:szCs w:val="24"/>
        </w:rPr>
        <w:t>require</w:t>
      </w:r>
      <w:r w:rsidR="00655132" w:rsidRPr="001A37AD">
        <w:rPr>
          <w:i/>
          <w:szCs w:val="24"/>
        </w:rPr>
        <w:t xml:space="preserve"> </w:t>
      </w:r>
      <w:r w:rsidR="00CF3F69" w:rsidRPr="001A37AD">
        <w:rPr>
          <w:i/>
          <w:szCs w:val="24"/>
        </w:rPr>
        <w:t xml:space="preserve">all of </w:t>
      </w:r>
      <w:r w:rsidR="00655132" w:rsidRPr="001A37AD">
        <w:rPr>
          <w:i/>
          <w:szCs w:val="24"/>
        </w:rPr>
        <w:t>these parameters to be monitored</w:t>
      </w:r>
      <w:r w:rsidR="00F90C2E" w:rsidRPr="001A37AD">
        <w:rPr>
          <w:i/>
          <w:szCs w:val="24"/>
        </w:rPr>
        <w:t>.</w:t>
      </w:r>
    </w:p>
    <w:p w:rsidR="007D3584" w:rsidRDefault="00922AA4" w:rsidP="001A37AD">
      <w:pPr>
        <w:numPr>
          <w:ilvl w:val="0"/>
          <w:numId w:val="13"/>
        </w:numPr>
        <w:ind w:left="2160" w:hanging="720"/>
        <w:rPr>
          <w:i/>
          <w:szCs w:val="24"/>
        </w:rPr>
      </w:pPr>
      <w:r w:rsidRPr="001A37AD">
        <w:rPr>
          <w:i/>
          <w:szCs w:val="24"/>
        </w:rPr>
        <w:t>A</w:t>
      </w:r>
      <w:r w:rsidR="007D3584" w:rsidRPr="001A37AD">
        <w:rPr>
          <w:i/>
          <w:szCs w:val="24"/>
        </w:rPr>
        <w:t xml:space="preserve"> copy of the laboratory</w:t>
      </w:r>
      <w:r w:rsidRPr="001A37AD">
        <w:rPr>
          <w:i/>
          <w:szCs w:val="24"/>
        </w:rPr>
        <w:t xml:space="preserve"> </w:t>
      </w:r>
      <w:r w:rsidR="007D3584" w:rsidRPr="001A37AD">
        <w:rPr>
          <w:i/>
          <w:szCs w:val="24"/>
        </w:rPr>
        <w:t xml:space="preserve">data sheets with Quality Assurance/Quality Control and Chain of Custody documents, </w:t>
      </w:r>
      <w:r w:rsidRPr="001A37AD">
        <w:rPr>
          <w:i/>
          <w:szCs w:val="24"/>
        </w:rPr>
        <w:t>are included in Attachment B.</w:t>
      </w:r>
    </w:p>
    <w:p w:rsidR="00E44C4C" w:rsidRDefault="00E44C4C" w:rsidP="001A37AD">
      <w:pPr>
        <w:numPr>
          <w:ilvl w:val="0"/>
          <w:numId w:val="13"/>
        </w:numPr>
        <w:ind w:left="2160" w:hanging="720"/>
        <w:rPr>
          <w:i/>
          <w:szCs w:val="24"/>
        </w:rPr>
      </w:pPr>
      <w:r w:rsidRPr="001A37AD">
        <w:rPr>
          <w:i/>
          <w:szCs w:val="24"/>
        </w:rPr>
        <w:t xml:space="preserve">All test results were obtained from a representative sample as defined in HAR, Chapter 11-55, Appendix A, Section 14(a).  Note:  The burden of proving that sampling or monitoring is representative is on the </w:t>
      </w:r>
      <w:r w:rsidR="006B118E" w:rsidRPr="001A37AD">
        <w:rPr>
          <w:i/>
          <w:szCs w:val="24"/>
        </w:rPr>
        <w:t>P</w:t>
      </w:r>
      <w:r w:rsidRPr="001A37AD">
        <w:rPr>
          <w:i/>
          <w:szCs w:val="24"/>
        </w:rPr>
        <w:t>ermittee.</w:t>
      </w:r>
    </w:p>
    <w:p w:rsidR="00E44C4C" w:rsidRDefault="00E44C4C" w:rsidP="001A37AD">
      <w:pPr>
        <w:numPr>
          <w:ilvl w:val="0"/>
          <w:numId w:val="13"/>
        </w:numPr>
        <w:ind w:left="2160" w:hanging="720"/>
        <w:rPr>
          <w:i/>
          <w:szCs w:val="24"/>
        </w:rPr>
      </w:pPr>
      <w:r w:rsidRPr="001A37AD">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1A37AD" w:rsidRDefault="00E44C4C" w:rsidP="001A37AD">
      <w:pPr>
        <w:numPr>
          <w:ilvl w:val="0"/>
          <w:numId w:val="13"/>
        </w:numPr>
        <w:ind w:left="2160" w:hanging="720"/>
        <w:rPr>
          <w:i/>
          <w:szCs w:val="24"/>
        </w:rPr>
      </w:pPr>
      <w:r w:rsidRPr="001A37AD">
        <w:rPr>
          <w:i/>
          <w:szCs w:val="24"/>
        </w:rPr>
        <w:t>The test methods that I utilized have detection limits below and closest to the</w:t>
      </w:r>
      <w:r w:rsidR="001A37AD" w:rsidRPr="001A37AD">
        <w:rPr>
          <w:i/>
          <w:szCs w:val="24"/>
        </w:rPr>
        <w:t xml:space="preserve"> </w:t>
      </w:r>
      <w:r w:rsidRPr="001A37AD">
        <w:rPr>
          <w:i/>
          <w:szCs w:val="24"/>
        </w:rPr>
        <w:t>numerical limit specified in HAR, Chapter 11-54.  For situations where the numerical</w:t>
      </w:r>
      <w:r w:rsidR="001A37AD" w:rsidRPr="001A37AD">
        <w:rPr>
          <w:i/>
          <w:szCs w:val="24"/>
        </w:rPr>
        <w:t xml:space="preserve"> </w:t>
      </w:r>
      <w:r w:rsidRPr="001A37AD">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1D3146" w:rsidP="001D314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Complete Tables F.8.</w:t>
      </w:r>
      <w:proofErr w:type="spellStart"/>
      <w:r w:rsidR="006E3B70">
        <w:rPr>
          <w:i/>
          <w:szCs w:val="24"/>
        </w:rPr>
        <w:t>a</w:t>
      </w:r>
      <w:proofErr w:type="spellEnd"/>
      <w:r w:rsidR="006E3B70">
        <w:rPr>
          <w:i/>
          <w:szCs w:val="24"/>
        </w:rPr>
        <w:t xml:space="preserve"> to F.8.h below</w:t>
      </w:r>
      <w:r w:rsidR="006C4DF7" w:rsidRPr="006C4DF7">
        <w:rPr>
          <w:i/>
          <w:szCs w:val="24"/>
        </w:rPr>
        <w:t xml:space="preserve"> </w:t>
      </w:r>
      <w:r w:rsidR="006C4DF7">
        <w:rPr>
          <w:i/>
          <w:szCs w:val="24"/>
        </w:rPr>
        <w:t xml:space="preserve">if the </w:t>
      </w:r>
      <w:proofErr w:type="spellStart"/>
      <w:r w:rsidR="006C4DF7">
        <w:rPr>
          <w:i/>
          <w:szCs w:val="24"/>
        </w:rPr>
        <w:t>hydrotesting</w:t>
      </w:r>
      <w:proofErr w:type="spellEnd"/>
      <w:r w:rsidR="006C4DF7">
        <w:rPr>
          <w:i/>
          <w:szCs w:val="24"/>
        </w:rPr>
        <w:t xml:space="preserve"> </w:t>
      </w:r>
      <w:r w:rsidR="006C4DF7">
        <w:rPr>
          <w:i/>
          <w:szCs w:val="24"/>
        </w:rPr>
        <w:t xml:space="preserve">source </w:t>
      </w:r>
      <w:bookmarkStart w:id="2" w:name="_GoBack"/>
      <w:bookmarkEnd w:id="2"/>
      <w:r w:rsidR="006C4DF7">
        <w:rPr>
          <w:i/>
          <w:szCs w:val="24"/>
        </w:rPr>
        <w:t xml:space="preserve">water is </w:t>
      </w:r>
      <w:r w:rsidR="006C4DF7" w:rsidRPr="004051F4">
        <w:rPr>
          <w:b/>
          <w:i/>
          <w:szCs w:val="24"/>
          <w:u w:val="single"/>
        </w:rPr>
        <w:t>non-</w:t>
      </w:r>
      <w:proofErr w:type="gramStart"/>
      <w:r w:rsidR="006C4DF7" w:rsidRPr="004051F4">
        <w:rPr>
          <w:b/>
          <w:i/>
          <w:szCs w:val="24"/>
          <w:u w:val="single"/>
        </w:rPr>
        <w:t>potable</w:t>
      </w:r>
      <w:r w:rsidR="006C4DF7">
        <w:rPr>
          <w:i/>
          <w:szCs w:val="24"/>
        </w:rPr>
        <w:t xml:space="preserve"> </w:t>
      </w:r>
      <w:r w:rsidR="006E3B70" w:rsidRPr="006E3B70">
        <w:rPr>
          <w:i/>
          <w:szCs w:val="24"/>
        </w:rPr>
        <w:t>.</w:t>
      </w:r>
      <w:proofErr w:type="gramEnd"/>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5075D6" w:rsidRDefault="005075D6" w:rsidP="00132B18">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5075D6" w:rsidRDefault="005075D6" w:rsidP="001D3146">
      <w:pPr>
        <w:ind w:left="720"/>
        <w:rPr>
          <w:rFonts w:eastAsia="SimSun"/>
          <w:i/>
          <w:szCs w:val="24"/>
          <w:u w:val="single"/>
          <w:lang w:bidi="en-US"/>
        </w:rPr>
      </w:pPr>
      <w:r>
        <w:rPr>
          <w:i/>
          <w:szCs w:val="24"/>
        </w:rPr>
        <w:lastRenderedPageBreak/>
        <w:t xml:space="preserve">List the </w:t>
      </w:r>
      <w:r w:rsidRPr="00246B5A">
        <w:rPr>
          <w:i/>
          <w:szCs w:val="24"/>
        </w:rPr>
        <w:t>Discharge Point</w:t>
      </w:r>
      <w:r>
        <w:rPr>
          <w:i/>
          <w:szCs w:val="24"/>
        </w:rPr>
        <w:t>(s) that you identified in Section 6 of the e-Permitting CWB Individual NPDES Form that apply to Table</w:t>
      </w:r>
      <w:r w:rsidR="001D3146">
        <w:rPr>
          <w:i/>
          <w:szCs w:val="24"/>
        </w:rPr>
        <w:t>s</w:t>
      </w:r>
      <w:r>
        <w:rPr>
          <w:i/>
          <w:szCs w:val="24"/>
        </w:rPr>
        <w:t xml:space="preserve"> F.8</w:t>
      </w:r>
      <w:r w:rsidR="001D3146">
        <w:rPr>
          <w:i/>
          <w:szCs w:val="24"/>
        </w:rPr>
        <w:t>.a to F.8.h</w:t>
      </w:r>
      <w:r w:rsidR="00D04A6E">
        <w:rPr>
          <w:i/>
          <w:szCs w:val="24"/>
        </w:rPr>
        <w:t xml:space="preserve">. </w:t>
      </w:r>
      <w:r w:rsidR="00D04A6E" w:rsidRPr="00D04A6E">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5075D6" w:rsidRPr="00D51C2F" w:rsidRDefault="005075D6" w:rsidP="001D3146">
      <w:pPr>
        <w:ind w:left="720"/>
        <w:rPr>
          <w:i/>
          <w:szCs w:val="24"/>
        </w:rPr>
      </w:pPr>
      <w:r w:rsidRPr="00D51C2F">
        <w:rPr>
          <w:i/>
          <w:szCs w:val="24"/>
        </w:rPr>
        <w:t xml:space="preserve">Please ensure that </w:t>
      </w:r>
      <w:r>
        <w:rPr>
          <w:i/>
          <w:szCs w:val="24"/>
        </w:rPr>
        <w:t>all Discharge Points are accounted for.  If you leave this item blank, we will assume Table</w:t>
      </w:r>
      <w:r w:rsidR="00F53B48">
        <w:rPr>
          <w:i/>
          <w:szCs w:val="24"/>
        </w:rPr>
        <w:t>s</w:t>
      </w:r>
      <w:r>
        <w:rPr>
          <w:i/>
          <w:szCs w:val="24"/>
        </w:rPr>
        <w:t xml:space="preserve"> F.8</w:t>
      </w:r>
      <w:r w:rsidR="00F53B48">
        <w:rPr>
          <w:i/>
          <w:szCs w:val="24"/>
        </w:rPr>
        <w:t>.a to F.8.h</w:t>
      </w:r>
      <w:r>
        <w:rPr>
          <w:i/>
          <w:szCs w:val="24"/>
        </w:rPr>
        <w:t xml:space="preserve"> applies to all Discharge Points.  If needed, you may copy, paste, and complete Table</w:t>
      </w:r>
      <w:r w:rsidR="00F53B48">
        <w:rPr>
          <w:i/>
          <w:szCs w:val="24"/>
        </w:rPr>
        <w:t>s</w:t>
      </w:r>
      <w:r>
        <w:rPr>
          <w:i/>
          <w:szCs w:val="24"/>
        </w:rPr>
        <w:t xml:space="preserve"> F.8</w:t>
      </w:r>
      <w:r w:rsidR="00F53B48">
        <w:rPr>
          <w:i/>
          <w:szCs w:val="24"/>
        </w:rPr>
        <w:t>.a to F.8.h</w:t>
      </w:r>
      <w:r>
        <w:rPr>
          <w:i/>
          <w:szCs w:val="24"/>
        </w:rPr>
        <w:t xml:space="preserve"> for </w:t>
      </w:r>
      <w:r w:rsidR="00F53B48">
        <w:rPr>
          <w:i/>
          <w:szCs w:val="24"/>
        </w:rPr>
        <w:t xml:space="preserve">each </w:t>
      </w:r>
      <w:r>
        <w:rPr>
          <w:i/>
          <w:szCs w:val="24"/>
        </w:rPr>
        <w:t xml:space="preserve">Discharge Point with different test results.  </w:t>
      </w:r>
    </w:p>
    <w:p w:rsidR="00823901" w:rsidRPr="002F5F16"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Table F.8.a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F.8.b. - </w:t>
      </w:r>
      <w:r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Table F.8.c.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F.8.d.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F.8.e.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F.8.f.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F.8.g.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Table F.8.h.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3C574A"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lastRenderedPageBreak/>
        <w:t>F.</w:t>
      </w:r>
      <w:r>
        <w:rPr>
          <w:rFonts w:eastAsia="SimSun"/>
          <w:b/>
          <w:bCs/>
          <w:i/>
          <w:szCs w:val="22"/>
          <w:lang w:bidi="en-US"/>
        </w:rPr>
        <w:t>9</w:t>
      </w:r>
      <w:r w:rsidRPr="00506E5C">
        <w:rPr>
          <w:rFonts w:eastAsia="SimSun"/>
          <w:b/>
          <w:bCs/>
          <w:i/>
          <w:szCs w:val="22"/>
          <w:lang w:bidi="en-US"/>
        </w:rPr>
        <w:t xml:space="preserve"> – </w:t>
      </w:r>
      <w:r>
        <w:rPr>
          <w:rFonts w:eastAsia="SimSun"/>
          <w:b/>
          <w:bCs/>
          <w:i/>
          <w:szCs w:val="22"/>
          <w:lang w:bidi="en-US"/>
        </w:rPr>
        <w:t>Hydrotesting Best Management Practices (BMPs)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E93ED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Hydrotesing</w:t>
      </w:r>
      <w:r w:rsidR="00443A9B" w:rsidRPr="00443A9B">
        <w:rPr>
          <w:rFonts w:eastAsia="SimSun"/>
          <w:b/>
          <w:szCs w:val="24"/>
          <w:lang w:bidi="en-US"/>
        </w:rPr>
        <w:t xml:space="preserve"> BMPs Plan to ensure that </w:t>
      </w:r>
      <w:r>
        <w:rPr>
          <w:rFonts w:eastAsia="SimSun"/>
          <w:b/>
          <w:szCs w:val="24"/>
          <w:lang w:bidi="en-US"/>
        </w:rPr>
        <w:t>discharges of hydrotesting waters</w:t>
      </w:r>
      <w:r w:rsidR="00443A9B" w:rsidRPr="00443A9B">
        <w:rPr>
          <w:rFonts w:eastAsia="SimSun"/>
          <w:b/>
          <w:szCs w:val="24"/>
          <w:lang w:bidi="en-US"/>
        </w:rPr>
        <w:t xml:space="preserve"> will not cause or contribute to a violation of HAR, Chapter 11-54, Chapter 11-55, and Chapter 11-55 Appendix </w:t>
      </w:r>
      <w:r>
        <w:rPr>
          <w:rFonts w:eastAsia="SimSun"/>
          <w:b/>
          <w:szCs w:val="24"/>
          <w:lang w:bidi="en-US"/>
        </w:rPr>
        <w:t>F</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443A9B" w:rsidRPr="00443A9B" w:rsidRDefault="00443A9B" w:rsidP="00443A9B">
      <w:pPr>
        <w:rPr>
          <w:rFonts w:eastAsia="SimSun"/>
          <w:i/>
          <w:szCs w:val="24"/>
          <w:lang w:bidi="en-US"/>
        </w:rPr>
      </w:pPr>
      <w:r w:rsidRPr="00443A9B">
        <w:rPr>
          <w:rFonts w:eastAsia="SimSun"/>
          <w:i/>
          <w:szCs w:val="24"/>
          <w:lang w:bidi="en-US"/>
        </w:rPr>
        <w:t xml:space="preserve">Are you submitting the </w:t>
      </w:r>
      <w:r>
        <w:rPr>
          <w:rFonts w:eastAsia="SimSun"/>
          <w:i/>
          <w:szCs w:val="24"/>
          <w:lang w:bidi="en-US"/>
        </w:rPr>
        <w:t>Hydrotesting</w:t>
      </w:r>
      <w:r w:rsidRPr="00443A9B">
        <w:rPr>
          <w:rFonts w:eastAsia="SimSun"/>
          <w:i/>
          <w:szCs w:val="24"/>
          <w:lang w:bidi="en-US"/>
        </w:rPr>
        <w:t xml:space="preserve"> BMPs Plan with your NPDES application?</w:t>
      </w:r>
    </w:p>
    <w:p w:rsidR="00443A9B" w:rsidRPr="00443A9B" w:rsidRDefault="00443A9B" w:rsidP="00443A9B">
      <w:pPr>
        <w:rPr>
          <w:rFonts w:eastAsia="SimSun"/>
          <w:szCs w:val="24"/>
          <w:lang w:bidi="en-US"/>
        </w:rPr>
      </w:pPr>
    </w:p>
    <w:p w:rsidR="00443A9B" w:rsidRPr="00443A9B" w:rsidRDefault="006C4DF7" w:rsidP="007E5456">
      <w:pPr>
        <w:ind w:left="720"/>
        <w:rPr>
          <w:rFonts w:eastAsia="SimSun"/>
          <w:i/>
          <w:szCs w:val="24"/>
          <w:lang w:bidi="en-US"/>
        </w:rPr>
      </w:pPr>
      <w:sdt>
        <w:sdtPr>
          <w:rPr>
            <w:rFonts w:eastAsia="SimSun"/>
            <w:i/>
            <w:szCs w:val="24"/>
            <w:lang w:bidi="en-US"/>
          </w:rPr>
          <w:id w:val="-1165784232"/>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443A9B" w:rsidRPr="00443A9B">
        <w:rPr>
          <w:rFonts w:eastAsia="SimSun"/>
          <w:i/>
          <w:szCs w:val="24"/>
          <w:lang w:bidi="en-US"/>
        </w:rPr>
        <w:t xml:space="preserve">   Yes</w:t>
      </w:r>
      <w:r w:rsidR="00443A9B">
        <w:rPr>
          <w:rFonts w:eastAsia="SimSun"/>
          <w:i/>
          <w:szCs w:val="24"/>
          <w:lang w:bidi="en-US"/>
        </w:rPr>
        <w:t xml:space="preserve">.  </w:t>
      </w:r>
      <w:r w:rsidR="007E5456">
        <w:rPr>
          <w:rFonts w:eastAsia="SimSun"/>
          <w:i/>
          <w:szCs w:val="24"/>
          <w:lang w:bidi="en-US"/>
        </w:rPr>
        <w:t xml:space="preserve">My Hydrotesting BMPs Plan complies with Section F.1.  </w:t>
      </w:r>
      <w:r w:rsidR="00443A9B">
        <w:rPr>
          <w:rFonts w:eastAsia="SimSun"/>
          <w:i/>
          <w:szCs w:val="24"/>
          <w:lang w:bidi="en-US"/>
        </w:rPr>
        <w:t>It is included in Attachment D.</w:t>
      </w:r>
    </w:p>
    <w:p w:rsidR="00443A9B" w:rsidRPr="00443A9B" w:rsidRDefault="00443A9B" w:rsidP="00443A9B">
      <w:pPr>
        <w:rPr>
          <w:rFonts w:eastAsia="SimSun"/>
          <w:szCs w:val="24"/>
          <w:lang w:bidi="en-US"/>
        </w:rPr>
      </w:pPr>
    </w:p>
    <w:p w:rsidR="00443A9B" w:rsidRPr="00443A9B" w:rsidRDefault="006C4DF7" w:rsidP="00443A9B">
      <w:pPr>
        <w:ind w:left="720"/>
        <w:rPr>
          <w:rFonts w:eastAsia="SimSun"/>
          <w:i/>
          <w:szCs w:val="24"/>
          <w:lang w:bidi="en-US"/>
        </w:rPr>
      </w:pPr>
      <w:sdt>
        <w:sdtPr>
          <w:rPr>
            <w:rFonts w:eastAsia="SimSun"/>
            <w:i/>
            <w:szCs w:val="24"/>
            <w:lang w:bidi="en-US"/>
          </w:rPr>
          <w:id w:val="-1210723369"/>
          <w14:checkbox>
            <w14:checked w14:val="0"/>
            <w14:checkedState w14:val="2612" w14:font="MS Gothic"/>
            <w14:uncheckedState w14:val="2610" w14:font="MS Gothic"/>
          </w14:checkbox>
        </w:sdtPr>
        <w:sdtEndPr/>
        <w:sdtContent>
          <w:r w:rsidR="003C6CFD">
            <w:rPr>
              <w:rFonts w:ascii="MS Gothic" w:eastAsia="MS Gothic" w:hAnsi="MS Gothic" w:hint="eastAsia"/>
              <w:i/>
              <w:szCs w:val="24"/>
              <w:lang w:bidi="en-US"/>
            </w:rPr>
            <w:t>☐</w:t>
          </w:r>
        </w:sdtContent>
      </w:sdt>
      <w:r w:rsidR="00443A9B" w:rsidRPr="00443A9B">
        <w:rPr>
          <w:rFonts w:eastAsia="SimSun"/>
          <w:i/>
          <w:szCs w:val="24"/>
          <w:lang w:bidi="en-US"/>
        </w:rPr>
        <w:t xml:space="preserve">   No.  </w:t>
      </w:r>
      <w:r w:rsidR="007E5456">
        <w:rPr>
          <w:rFonts w:eastAsia="SimSun"/>
          <w:i/>
          <w:szCs w:val="24"/>
          <w:lang w:bidi="en-US"/>
        </w:rPr>
        <w:t xml:space="preserve">My Hydrotesting BMPs Plan will comply with Section F.1.  </w:t>
      </w:r>
      <w:r w:rsidR="00443A9B" w:rsidRPr="00443A9B">
        <w:rPr>
          <w:rFonts w:eastAsia="SimSun"/>
          <w:b/>
          <w:i/>
          <w:szCs w:val="24"/>
          <w:lang w:bidi="en-US"/>
        </w:rPr>
        <w:t xml:space="preserve">If you do not submit the </w:t>
      </w:r>
      <w:r w:rsidR="00016271">
        <w:rPr>
          <w:rFonts w:eastAsia="SimSun"/>
          <w:b/>
          <w:i/>
          <w:szCs w:val="24"/>
          <w:lang w:bidi="en-US"/>
        </w:rPr>
        <w:t>Hydrotesting</w:t>
      </w:r>
      <w:r w:rsidR="00443A9B" w:rsidRPr="00443A9B">
        <w:rPr>
          <w:rFonts w:eastAsia="SimSun"/>
          <w:b/>
          <w:i/>
          <w:szCs w:val="24"/>
          <w:lang w:bidi="en-US"/>
        </w:rPr>
        <w:t xml:space="preserve"> BMPs Plan with your NPDES application, you acknowledge that:</w:t>
      </w:r>
    </w:p>
    <w:p w:rsidR="00443A9B" w:rsidRPr="00443A9B" w:rsidRDefault="00443A9B" w:rsidP="00443A9B">
      <w:pPr>
        <w:rPr>
          <w:rFonts w:eastAsia="SimSun"/>
          <w:szCs w:val="24"/>
          <w:lang w:bidi="en-US"/>
        </w:rPr>
      </w:pP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The CWB may not provide comments on information in Section </w:t>
      </w:r>
      <w:r w:rsidR="00016271">
        <w:rPr>
          <w:rFonts w:eastAsia="SimSun"/>
          <w:i/>
          <w:szCs w:val="24"/>
          <w:lang w:bidi="en-US"/>
        </w:rPr>
        <w:t>F</w:t>
      </w:r>
      <w:r w:rsidRPr="00443A9B">
        <w:rPr>
          <w:rFonts w:eastAsia="SimSun"/>
          <w:i/>
          <w:szCs w:val="24"/>
          <w:lang w:bidi="en-US"/>
        </w:rPr>
        <w:t>.</w:t>
      </w:r>
      <w:r w:rsidR="00016271">
        <w:rPr>
          <w:rFonts w:eastAsia="SimSun"/>
          <w:i/>
          <w:szCs w:val="24"/>
          <w:lang w:bidi="en-US"/>
        </w:rPr>
        <w:t>9</w:t>
      </w:r>
      <w:r w:rsidRPr="00443A9B">
        <w:rPr>
          <w:rFonts w:eastAsia="SimSun"/>
          <w:i/>
          <w:szCs w:val="24"/>
          <w:lang w:bidi="en-US"/>
        </w:rPr>
        <w: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You are required to submit Section </w:t>
      </w:r>
      <w:r w:rsidR="00016271">
        <w:rPr>
          <w:rFonts w:eastAsia="SimSun"/>
          <w:i/>
          <w:szCs w:val="24"/>
          <w:lang w:bidi="en-US"/>
        </w:rPr>
        <w:t>F</w:t>
      </w:r>
      <w:r w:rsidRPr="00443A9B">
        <w:rPr>
          <w:rFonts w:eastAsia="SimSun"/>
          <w:i/>
          <w:szCs w:val="24"/>
          <w:lang w:bidi="en-US"/>
        </w:rPr>
        <w:t>.</w:t>
      </w:r>
      <w:r w:rsidR="00016271">
        <w:rPr>
          <w:rFonts w:eastAsia="SimSun"/>
          <w:i/>
          <w:szCs w:val="24"/>
          <w:lang w:bidi="en-US"/>
        </w:rPr>
        <w:t>9</w:t>
      </w:r>
      <w:r w:rsidRPr="00443A9B">
        <w:rPr>
          <w:rFonts w:eastAsia="SimSun"/>
          <w:i/>
          <w:szCs w:val="24"/>
          <w:lang w:bidi="en-US"/>
        </w:rPr>
        <w:t xml:space="preserve"> to the DOH-CWB for comment at least 30 calendar days prior to starting </w:t>
      </w:r>
      <w:r w:rsidR="00016271">
        <w:rPr>
          <w:rFonts w:eastAsia="SimSun"/>
          <w:i/>
          <w:szCs w:val="24"/>
          <w:lang w:bidi="en-US"/>
        </w:rPr>
        <w:t xml:space="preserve">hydrotesting </w:t>
      </w:r>
      <w:r w:rsidRPr="00443A9B">
        <w:rPr>
          <w:rFonts w:eastAsia="SimSun"/>
          <w:i/>
          <w:szCs w:val="24"/>
          <w:lang w:bidi="en-US"/>
        </w:rPr>
        <w:t>activities.  All questions/concerns that the DOH may have must be answered to the satisfaction of the CWB.</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will review </w:t>
      </w:r>
      <w:r w:rsidR="00016271">
        <w:rPr>
          <w:rFonts w:eastAsia="SimSun"/>
          <w:i/>
          <w:szCs w:val="24"/>
          <w:lang w:bidi="en-US"/>
        </w:rPr>
        <w:t>Section F</w:t>
      </w:r>
      <w:r w:rsidRPr="00443A9B">
        <w:rPr>
          <w:rFonts w:eastAsia="SimSun"/>
          <w:i/>
          <w:szCs w:val="24"/>
          <w:lang w:bidi="en-US"/>
        </w:rPr>
        <w:t>.</w:t>
      </w:r>
      <w:r w:rsidR="00016271">
        <w:rPr>
          <w:rFonts w:eastAsia="SimSun"/>
          <w:i/>
          <w:szCs w:val="24"/>
          <w:lang w:bidi="en-US"/>
        </w:rPr>
        <w:t>9</w:t>
      </w:r>
      <w:r w:rsidRPr="00443A9B">
        <w:rPr>
          <w:rFonts w:eastAsia="SimSun"/>
          <w:i/>
          <w:szCs w:val="24"/>
          <w:lang w:bidi="en-US"/>
        </w:rPr>
        <w:t xml:space="preserve"> in the order received and will not expedite the review to accommodate your schedule.  </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 xml:space="preserve">The CWB has no required time limits to review any </w:t>
      </w:r>
      <w:r w:rsidR="00016271">
        <w:rPr>
          <w:rFonts w:eastAsia="SimSun"/>
          <w:i/>
          <w:szCs w:val="24"/>
          <w:lang w:bidi="en-US"/>
        </w:rPr>
        <w:t xml:space="preserve">hydrotesting </w:t>
      </w:r>
      <w:r w:rsidRPr="00443A9B">
        <w:rPr>
          <w:rFonts w:eastAsia="SimSun"/>
          <w:i/>
          <w:szCs w:val="24"/>
          <w:lang w:bidi="en-US"/>
        </w:rPr>
        <w:t>BMPs Plan after issuance of an NPDES Permit.</w:t>
      </w:r>
    </w:p>
    <w:p w:rsidR="00443A9B" w:rsidRPr="00443A9B" w:rsidRDefault="00443A9B" w:rsidP="00443A9B">
      <w:pPr>
        <w:numPr>
          <w:ilvl w:val="0"/>
          <w:numId w:val="6"/>
        </w:numPr>
        <w:spacing w:after="200" w:line="288" w:lineRule="auto"/>
        <w:ind w:left="1440" w:hanging="630"/>
        <w:contextualSpacing/>
        <w:rPr>
          <w:rFonts w:eastAsia="SimSun"/>
          <w:i/>
          <w:szCs w:val="24"/>
          <w:lang w:bidi="en-US"/>
        </w:rPr>
      </w:pPr>
      <w:r w:rsidRPr="00443A9B">
        <w:rPr>
          <w:rFonts w:eastAsia="SimSun"/>
          <w:i/>
          <w:szCs w:val="24"/>
          <w:lang w:bidi="en-US"/>
        </w:rPr>
        <w:t>You are potentially exposing yourself to significant delays.</w:t>
      </w: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FC78A2"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506E5C">
        <w:rPr>
          <w:rFonts w:eastAsia="SimSun"/>
          <w:b/>
          <w:bCs/>
          <w:i/>
          <w:szCs w:val="22"/>
          <w:lang w:bidi="en-US"/>
        </w:rPr>
        <w:t>F.</w:t>
      </w:r>
      <w:r>
        <w:rPr>
          <w:rFonts w:eastAsia="SimSun"/>
          <w:b/>
          <w:bCs/>
          <w:i/>
          <w:szCs w:val="22"/>
          <w:lang w:bidi="en-US"/>
        </w:rPr>
        <w:t>10</w:t>
      </w:r>
      <w:r w:rsidRPr="00506E5C">
        <w:rPr>
          <w:rFonts w:eastAsia="SimSun"/>
          <w:b/>
          <w:bCs/>
          <w:i/>
          <w:szCs w:val="22"/>
          <w:lang w:bidi="en-US"/>
        </w:rPr>
        <w:t xml:space="preserve"> – </w:t>
      </w:r>
      <w:r>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3"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F.</w:t>
      </w:r>
      <w:r w:rsidRPr="00392391">
        <w:rPr>
          <w:rFonts w:eastAsia="SimSun"/>
          <w:b/>
          <w:bCs/>
          <w:i/>
          <w:szCs w:val="22"/>
          <w:lang w:bidi="en-US"/>
        </w:rPr>
        <w:t>2</w:t>
      </w:r>
      <w:r w:rsidR="00F15A94">
        <w:rPr>
          <w:rFonts w:eastAsia="SimSun"/>
          <w:b/>
          <w:bCs/>
          <w:i/>
          <w:szCs w:val="22"/>
          <w:lang w:bidi="en-US"/>
        </w:rPr>
        <w:t xml:space="preserve"> and F.3</w:t>
      </w:r>
      <w:r w:rsidRPr="00392391">
        <w:rPr>
          <w:rFonts w:eastAsia="SimSun"/>
          <w:b/>
          <w:bCs/>
          <w:i/>
          <w:szCs w:val="22"/>
          <w:lang w:bidi="en-US"/>
        </w:rPr>
        <w:t>)</w:t>
      </w:r>
      <w:bookmarkEnd w:id="3"/>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800755">
        <w:rPr>
          <w:rFonts w:eastAsia="SimSun"/>
          <w:b/>
          <w:bCs/>
          <w:i/>
          <w:szCs w:val="22"/>
          <w:lang w:bidi="en-US"/>
        </w:rPr>
        <w:t xml:space="preserve">Water Quality Analysis and/or Laboratory Data Sheets with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F.</w:t>
      </w:r>
      <w:r w:rsidR="00977DE6">
        <w:rPr>
          <w:rFonts w:eastAsia="SimSun"/>
          <w:b/>
          <w:bCs/>
          <w:i/>
          <w:szCs w:val="22"/>
          <w:lang w:bidi="en-US"/>
        </w:rPr>
        <w:t>7 and F.8</w:t>
      </w:r>
      <w:r w:rsidRPr="00392391">
        <w:rPr>
          <w:rFonts w:eastAsia="SimSun"/>
          <w:b/>
          <w:bCs/>
          <w:i/>
          <w:szCs w:val="22"/>
          <w:lang w:bidi="en-US"/>
        </w:rPr>
        <w:t>)</w:t>
      </w:r>
    </w:p>
    <w:p w:rsidR="0017058D" w:rsidRDefault="0017058D">
      <w:pPr>
        <w:tabs>
          <w:tab w:val="right" w:pos="9360"/>
        </w:tabs>
        <w:spacing w:line="0" w:lineRule="atLeast"/>
        <w:rPr>
          <w:i/>
        </w:rPr>
      </w:pPr>
    </w:p>
    <w:p w:rsidR="00800755" w:rsidRDefault="00800755" w:rsidP="00B6254D">
      <w:pPr>
        <w:tabs>
          <w:tab w:val="right" w:pos="9360"/>
        </w:tabs>
        <w:spacing w:line="0" w:lineRule="atLeast"/>
        <w:jc w:val="center"/>
        <w:rPr>
          <w:i/>
        </w:rPr>
      </w:pPr>
      <w:r>
        <w:rPr>
          <w:i/>
        </w:rPr>
        <w:t>WATER QUALITY ANALYSIS AND/OR LABORATORY DATA SHEETS WITH</w:t>
      </w: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F.</w:t>
      </w:r>
      <w:r w:rsidR="00977DE6">
        <w:rPr>
          <w:rFonts w:eastAsia="SimSun"/>
          <w:b/>
          <w:bCs/>
          <w:i/>
          <w:szCs w:val="22"/>
          <w:lang w:bidi="en-US"/>
        </w:rPr>
        <w:t>8</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26044" w:rsidRDefault="00126044" w:rsidP="00D75642">
      <w:pPr>
        <w:autoSpaceDE w:val="0"/>
        <w:autoSpaceDN w:val="0"/>
        <w:adjustRightInd w:val="0"/>
        <w:ind w:left="1170" w:hanging="450"/>
        <w:rPr>
          <w:i/>
          <w:szCs w:val="24"/>
        </w:rPr>
      </w:pP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lastRenderedPageBreak/>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lastRenderedPageBreak/>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lastRenderedPageBreak/>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Pr="00F87438" w:rsidRDefault="00B6254D" w:rsidP="00A95FC0">
      <w:pPr>
        <w:autoSpaceDE w:val="0"/>
        <w:autoSpaceDN w:val="0"/>
        <w:adjustRightInd w:val="0"/>
        <w:spacing w:line="180" w:lineRule="exact"/>
        <w:ind w:left="1340" w:right="-20" w:hanging="486"/>
        <w:rPr>
          <w:i/>
          <w:szCs w:val="24"/>
        </w:rPr>
      </w:pPr>
      <w:r w:rsidRPr="00F87438">
        <w:rPr>
          <w:i/>
          <w:position w:val="1"/>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 xml:space="preserve">Hydrotesting BMPs Plan </w:t>
      </w:r>
      <w:r w:rsidRPr="00392391">
        <w:rPr>
          <w:rFonts w:eastAsia="SimSun"/>
          <w:b/>
          <w:bCs/>
          <w:i/>
          <w:szCs w:val="22"/>
          <w:lang w:bidi="en-US"/>
        </w:rPr>
        <w:t>(Section</w:t>
      </w:r>
      <w:r>
        <w:rPr>
          <w:rFonts w:eastAsia="SimSun"/>
          <w:b/>
          <w:bCs/>
          <w:i/>
          <w:szCs w:val="22"/>
          <w:lang w:bidi="en-US"/>
        </w:rPr>
        <w:t xml:space="preserve"> F.</w:t>
      </w:r>
      <w:r w:rsidR="00977DE6">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E83A0F" w:rsidRDefault="00E83A0F" w:rsidP="00E83A0F">
      <w:pPr>
        <w:tabs>
          <w:tab w:val="right" w:pos="9360"/>
        </w:tabs>
        <w:spacing w:line="0" w:lineRule="atLeast"/>
        <w:jc w:val="center"/>
        <w:rPr>
          <w:i/>
        </w:rPr>
      </w:pPr>
      <w:r>
        <w:rPr>
          <w:i/>
        </w:rPr>
        <w:t>HYDROTESTING  BMPS PLAN</w:t>
      </w: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F.</w:t>
      </w:r>
      <w:r w:rsidR="00977DE6">
        <w:rPr>
          <w:rFonts w:eastAsia="SimSun"/>
          <w:b/>
          <w:bCs/>
          <w:i/>
          <w:szCs w:val="22"/>
          <w:lang w:bidi="en-US"/>
        </w:rPr>
        <w:t>10</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8B2B93">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5F" w:rsidRDefault="00CA6D5F">
      <w:r>
        <w:separator/>
      </w:r>
    </w:p>
  </w:endnote>
  <w:endnote w:type="continuationSeparator" w:id="0">
    <w:p w:rsidR="00CA6D5F" w:rsidRDefault="00CA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2F" w:rsidRDefault="00D51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D51C2F" w:rsidRDefault="003C6CFD">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50C453BE" wp14:editId="16CD8002">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sidR="00D51C2F">
      <w:rPr>
        <w:rFonts w:ascii="Arial" w:hAnsi="Arial"/>
        <w:sz w:val="20"/>
      </w:rPr>
      <w:t>CWB NOIf.doc</w:t>
    </w:r>
    <w:r w:rsidR="00D51C2F">
      <w:rPr>
        <w:rFonts w:ascii="Arial" w:hAnsi="Arial"/>
        <w:sz w:val="20"/>
      </w:rPr>
      <w:tab/>
      <w:t>CWB NOI Form F</w:t>
    </w:r>
  </w:p>
  <w:p w:rsidR="00D51C2F" w:rsidRDefault="00D51C2F">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sidR="009355FE">
      <w:rPr>
        <w:rFonts w:ascii="Arial" w:hAnsi="Arial"/>
        <w:noProof/>
        <w:sz w:val="20"/>
      </w:rPr>
      <w:t>20</w:t>
    </w:r>
    <w:r>
      <w:rP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2F" w:rsidRDefault="00D51C2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D51C2F" w:rsidRPr="00BA7407" w:rsidRDefault="00D51C2F"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 xml:space="preserve">NPDES Form </w:t>
    </w:r>
    <w:r>
      <w:rPr>
        <w:rFonts w:eastAsia="SimSun"/>
        <w:i/>
        <w:szCs w:val="28"/>
        <w:lang w:bidi="en-US"/>
      </w:rPr>
      <w:t>F</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sidR="006C4DF7">
      <w:rPr>
        <w:rFonts w:eastAsia="SimSun"/>
        <w:i/>
        <w:noProof/>
        <w:szCs w:val="28"/>
        <w:lang w:bidi="en-US"/>
      </w:rPr>
      <w:t>20</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sidR="006C4DF7">
      <w:rPr>
        <w:rFonts w:eastAsia="SimSun"/>
        <w:i/>
        <w:noProof/>
        <w:szCs w:val="28"/>
        <w:lang w:bidi="en-US"/>
      </w:rPr>
      <w:t>20</w:t>
    </w:r>
    <w:r w:rsidRPr="00BA7407">
      <w:rPr>
        <w:rFonts w:eastAsia="SimSun"/>
        <w:i/>
        <w:szCs w:val="28"/>
        <w:lang w:bidi="en-US"/>
      </w:rPr>
      <w:fldChar w:fldCharType="end"/>
    </w:r>
    <w:r w:rsidR="003C6CFD">
      <w:rPr>
        <w:rFonts w:eastAsia="SimSun"/>
        <w:i/>
        <w:szCs w:val="28"/>
        <w:lang w:bidi="en-US"/>
      </w:rPr>
      <w:tab/>
      <w:t xml:space="preserve">Rev. </w:t>
    </w:r>
    <w:r w:rsidR="006C4DF7">
      <w:rPr>
        <w:rFonts w:eastAsia="SimSun"/>
        <w:i/>
        <w:szCs w:val="28"/>
        <w:lang w:bidi="en-US"/>
      </w:rPr>
      <w:t>9</w:t>
    </w:r>
    <w:r w:rsidR="003C6CFD">
      <w:rPr>
        <w:rFonts w:eastAsia="SimSun"/>
        <w:i/>
        <w:szCs w:val="28"/>
        <w:lang w:bidi="en-US"/>
      </w:rPr>
      <w:t>/</w:t>
    </w:r>
    <w:r w:rsidR="006C4DF7">
      <w:rPr>
        <w:rFonts w:eastAsia="SimSun"/>
        <w:i/>
        <w:szCs w:val="28"/>
        <w:lang w:bidi="en-US"/>
      </w:rPr>
      <w:t>25</w:t>
    </w:r>
    <w:r w:rsidR="003C6CFD">
      <w:rPr>
        <w:rFonts w:eastAsia="SimSun"/>
        <w:i/>
        <w:szCs w:val="28"/>
        <w:lang w:bidi="en-US"/>
      </w:rPr>
      <w:t>/201</w:t>
    </w:r>
    <w:r w:rsidR="006C4DF7">
      <w:rPr>
        <w:rFonts w:eastAsia="SimSun"/>
        <w:i/>
        <w:szCs w:val="28"/>
        <w:lang w:bidi="en-US"/>
      </w:rPr>
      <w:t>4</w:t>
    </w:r>
  </w:p>
  <w:p w:rsidR="00D51C2F" w:rsidRDefault="00D51C2F" w:rsidP="00BA7407">
    <w:pPr>
      <w:tabs>
        <w:tab w:val="right" w:pos="936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5F" w:rsidRDefault="00CA6D5F">
      <w:r>
        <w:separator/>
      </w:r>
    </w:p>
  </w:footnote>
  <w:footnote w:type="continuationSeparator" w:id="0">
    <w:p w:rsidR="00CA6D5F" w:rsidRDefault="00CA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2F" w:rsidRDefault="00D51C2F">
    <w:pP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2F" w:rsidRPr="00257AA5" w:rsidRDefault="00D51C2F" w:rsidP="00257AA5">
    <w:pPr>
      <w:jc w:val="right"/>
      <w:rPr>
        <w:rFonts w:eastAsia="SimSun"/>
        <w:i/>
        <w:szCs w:val="28"/>
      </w:rPr>
    </w:pPr>
    <w:r w:rsidRPr="00257AA5">
      <w:rPr>
        <w:rFonts w:eastAsia="SimSun"/>
        <w:i/>
        <w:color w:val="000000"/>
        <w:szCs w:val="28"/>
      </w:rPr>
      <w:t xml:space="preserve">NPDES Form </w:t>
    </w:r>
    <w:r>
      <w:rPr>
        <w:rFonts w:eastAsia="SimSun"/>
        <w:i/>
        <w:color w:val="000000"/>
        <w:szCs w:val="28"/>
      </w:rPr>
      <w:t>F</w:t>
    </w:r>
  </w:p>
  <w:p w:rsidR="00D51C2F" w:rsidRPr="00257AA5" w:rsidRDefault="003C6CFD"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D51C2F" w:rsidRDefault="00D51C2F">
    <w:pP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nsid w:val="07AF7292"/>
    <w:multiLevelType w:val="hybridMultilevel"/>
    <w:tmpl w:val="1F2C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E1ABD"/>
    <w:multiLevelType w:val="hybridMultilevel"/>
    <w:tmpl w:val="DF705476"/>
    <w:lvl w:ilvl="0" w:tplc="8774EBBA">
      <w:start w:val="2"/>
      <w:numFmt w:val="bullet"/>
      <w:lvlText w:val=""/>
      <w:lvlJc w:val="left"/>
      <w:pPr>
        <w:ind w:left="1440" w:hanging="360"/>
      </w:pPr>
      <w:rPr>
        <w:rFonts w:ascii="Wingdings" w:eastAsia="Times New Roman" w:hAnsi="Wingdings" w:cs="Times New Roman" w:hint="default"/>
        <w: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25B2E"/>
    <w:multiLevelType w:val="hybridMultilevel"/>
    <w:tmpl w:val="7996D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D031E6"/>
    <w:multiLevelType w:val="hybridMultilevel"/>
    <w:tmpl w:val="719E1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21D51"/>
    <w:multiLevelType w:val="hybridMultilevel"/>
    <w:tmpl w:val="D80E4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ECA54E5"/>
    <w:multiLevelType w:val="hybridMultilevel"/>
    <w:tmpl w:val="D85A6CDA"/>
    <w:lvl w:ilvl="0" w:tplc="62F83426">
      <w:start w:val="1"/>
      <w:numFmt w:val="lowerLetter"/>
      <w:pStyle w:val="ListBullet2"/>
      <w:lvlText w:val="%1."/>
      <w:lvlJc w:val="left"/>
      <w:pPr>
        <w:ind w:left="360" w:hanging="360"/>
      </w:pPr>
      <w:rPr>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BC1B34"/>
    <w:multiLevelType w:val="hybridMultilevel"/>
    <w:tmpl w:val="AD38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2">
    <w:nsid w:val="70BE7D71"/>
    <w:multiLevelType w:val="hybridMultilevel"/>
    <w:tmpl w:val="40D6A3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3"/>
  </w:num>
  <w:num w:numId="6">
    <w:abstractNumId w:val="4"/>
  </w:num>
  <w:num w:numId="7">
    <w:abstractNumId w:val="5"/>
  </w:num>
  <w:num w:numId="8">
    <w:abstractNumId w:val="7"/>
  </w:num>
  <w:num w:numId="9">
    <w:abstractNumId w:val="10"/>
  </w:num>
  <w:num w:numId="10">
    <w:abstractNumId w:val="6"/>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65"/>
    <w:rsid w:val="00016271"/>
    <w:rsid w:val="00020F5F"/>
    <w:rsid w:val="00024EFA"/>
    <w:rsid w:val="000302A0"/>
    <w:rsid w:val="00043801"/>
    <w:rsid w:val="000761A0"/>
    <w:rsid w:val="00081C80"/>
    <w:rsid w:val="000914D7"/>
    <w:rsid w:val="000A3950"/>
    <w:rsid w:val="000D05A1"/>
    <w:rsid w:val="000D634D"/>
    <w:rsid w:val="000E03F7"/>
    <w:rsid w:val="001125F2"/>
    <w:rsid w:val="00126044"/>
    <w:rsid w:val="00132B18"/>
    <w:rsid w:val="0017058D"/>
    <w:rsid w:val="001729B0"/>
    <w:rsid w:val="001A08F7"/>
    <w:rsid w:val="001A37AD"/>
    <w:rsid w:val="001D1C53"/>
    <w:rsid w:val="001D3146"/>
    <w:rsid w:val="00204B96"/>
    <w:rsid w:val="00221F27"/>
    <w:rsid w:val="00246B5A"/>
    <w:rsid w:val="00257AA5"/>
    <w:rsid w:val="0027486A"/>
    <w:rsid w:val="002859D9"/>
    <w:rsid w:val="00294748"/>
    <w:rsid w:val="002A1260"/>
    <w:rsid w:val="002E675C"/>
    <w:rsid w:val="002F305F"/>
    <w:rsid w:val="002F5F16"/>
    <w:rsid w:val="00313617"/>
    <w:rsid w:val="0034638F"/>
    <w:rsid w:val="003578D3"/>
    <w:rsid w:val="00392391"/>
    <w:rsid w:val="00397B59"/>
    <w:rsid w:val="003C0984"/>
    <w:rsid w:val="003C574A"/>
    <w:rsid w:val="003C6CFD"/>
    <w:rsid w:val="004051F4"/>
    <w:rsid w:val="00415177"/>
    <w:rsid w:val="0042072B"/>
    <w:rsid w:val="00443A9B"/>
    <w:rsid w:val="004545D8"/>
    <w:rsid w:val="00493A91"/>
    <w:rsid w:val="004C222C"/>
    <w:rsid w:val="004C55E6"/>
    <w:rsid w:val="00506E5C"/>
    <w:rsid w:val="005075D6"/>
    <w:rsid w:val="005079F1"/>
    <w:rsid w:val="00520161"/>
    <w:rsid w:val="00520316"/>
    <w:rsid w:val="005843C1"/>
    <w:rsid w:val="005A4237"/>
    <w:rsid w:val="0061473D"/>
    <w:rsid w:val="00655132"/>
    <w:rsid w:val="006816B5"/>
    <w:rsid w:val="006B118E"/>
    <w:rsid w:val="006C4DF7"/>
    <w:rsid w:val="006E23DA"/>
    <w:rsid w:val="006E3B70"/>
    <w:rsid w:val="00705741"/>
    <w:rsid w:val="007101C4"/>
    <w:rsid w:val="00730CE8"/>
    <w:rsid w:val="00737D82"/>
    <w:rsid w:val="007670A7"/>
    <w:rsid w:val="00792102"/>
    <w:rsid w:val="007A5353"/>
    <w:rsid w:val="007A7E8C"/>
    <w:rsid w:val="007C4ACD"/>
    <w:rsid w:val="007D3584"/>
    <w:rsid w:val="007E5456"/>
    <w:rsid w:val="00800755"/>
    <w:rsid w:val="0082378A"/>
    <w:rsid w:val="00823901"/>
    <w:rsid w:val="00832CDD"/>
    <w:rsid w:val="00842F6A"/>
    <w:rsid w:val="008442A9"/>
    <w:rsid w:val="008769B4"/>
    <w:rsid w:val="008B1637"/>
    <w:rsid w:val="008B1EE9"/>
    <w:rsid w:val="008B2B93"/>
    <w:rsid w:val="00922AA4"/>
    <w:rsid w:val="00925396"/>
    <w:rsid w:val="009355FE"/>
    <w:rsid w:val="00960592"/>
    <w:rsid w:val="00977DE6"/>
    <w:rsid w:val="00985430"/>
    <w:rsid w:val="009A66EE"/>
    <w:rsid w:val="009D6354"/>
    <w:rsid w:val="00A0209C"/>
    <w:rsid w:val="00A4170D"/>
    <w:rsid w:val="00A52EF1"/>
    <w:rsid w:val="00A63B7B"/>
    <w:rsid w:val="00A856D7"/>
    <w:rsid w:val="00A95FC0"/>
    <w:rsid w:val="00AD344D"/>
    <w:rsid w:val="00B21604"/>
    <w:rsid w:val="00B25368"/>
    <w:rsid w:val="00B6254D"/>
    <w:rsid w:val="00BA7407"/>
    <w:rsid w:val="00BD1AB9"/>
    <w:rsid w:val="00BE3486"/>
    <w:rsid w:val="00C306C3"/>
    <w:rsid w:val="00C96B51"/>
    <w:rsid w:val="00CA6D5F"/>
    <w:rsid w:val="00CF3F69"/>
    <w:rsid w:val="00D04A6E"/>
    <w:rsid w:val="00D3307D"/>
    <w:rsid w:val="00D51C2F"/>
    <w:rsid w:val="00D564A4"/>
    <w:rsid w:val="00D73BA9"/>
    <w:rsid w:val="00D75642"/>
    <w:rsid w:val="00DB30C1"/>
    <w:rsid w:val="00DE3155"/>
    <w:rsid w:val="00E04D65"/>
    <w:rsid w:val="00E2101E"/>
    <w:rsid w:val="00E229E9"/>
    <w:rsid w:val="00E44C4C"/>
    <w:rsid w:val="00E7261D"/>
    <w:rsid w:val="00E8216B"/>
    <w:rsid w:val="00E83A0F"/>
    <w:rsid w:val="00E93EDB"/>
    <w:rsid w:val="00E96FC2"/>
    <w:rsid w:val="00EC005C"/>
    <w:rsid w:val="00ED42D4"/>
    <w:rsid w:val="00ED4533"/>
    <w:rsid w:val="00EE720F"/>
    <w:rsid w:val="00EF5C13"/>
    <w:rsid w:val="00F15A94"/>
    <w:rsid w:val="00F21BF0"/>
    <w:rsid w:val="00F53B48"/>
    <w:rsid w:val="00F71F12"/>
    <w:rsid w:val="00F83BD5"/>
    <w:rsid w:val="00F853D3"/>
    <w:rsid w:val="00F87438"/>
    <w:rsid w:val="00F90C2E"/>
    <w:rsid w:val="00FB73A5"/>
    <w:rsid w:val="00FB7BDA"/>
    <w:rsid w:val="00FC78A2"/>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4407</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Daryl Lum</cp:lastModifiedBy>
  <cp:revision>2</cp:revision>
  <cp:lastPrinted>2013-01-25T18:24:00Z</cp:lastPrinted>
  <dcterms:created xsi:type="dcterms:W3CDTF">2014-09-25T22:45:00Z</dcterms:created>
  <dcterms:modified xsi:type="dcterms:W3CDTF">2014-09-25T22:45:00Z</dcterms:modified>
</cp:coreProperties>
</file>