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621" w:tblpY="1"/>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9F09F7" w:rsidRPr="009F09F7" w14:paraId="599A4293" w14:textId="77777777" w:rsidTr="00C06919">
        <w:trPr>
          <w:cantSplit/>
        </w:trPr>
        <w:tc>
          <w:tcPr>
            <w:tcW w:w="6840" w:type="dxa"/>
            <w:vAlign w:val="center"/>
          </w:tcPr>
          <w:p w14:paraId="1BBDC0CD" w14:textId="0B7EB0D1" w:rsidR="009F09F7" w:rsidRPr="009F09F7" w:rsidRDefault="009F09F7" w:rsidP="009F09F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rPr>
                <w:rFonts w:ascii="Arial" w:eastAsia="Times New Roman" w:hAnsi="Arial" w:cs="Arial"/>
                <w:i w:val="0"/>
                <w:sz w:val="22"/>
                <w:szCs w:val="20"/>
                <w:lang w:bidi="ar-SA"/>
              </w:rPr>
            </w:pPr>
            <w:r w:rsidRPr="009F09F7">
              <w:rPr>
                <w:rFonts w:ascii="Arial" w:eastAsia="Times New Roman" w:hAnsi="Arial" w:cs="Arial"/>
                <w:i w:val="0"/>
                <w:sz w:val="22"/>
                <w:szCs w:val="20"/>
                <w:lang w:bidi="ar-SA"/>
              </w:rPr>
              <w:fldChar w:fldCharType="begin"/>
            </w:r>
            <w:r w:rsidRPr="009F09F7">
              <w:rPr>
                <w:rFonts w:ascii="Arial" w:eastAsia="Times New Roman" w:hAnsi="Arial" w:cs="Arial"/>
                <w:b/>
                <w:i w:val="0"/>
                <w:sz w:val="22"/>
                <w:szCs w:val="20"/>
                <w:lang w:bidi="ar-SA"/>
              </w:rPr>
              <w:instrText xml:space="preserve"> SEQ CHAPTER \h \r 1</w:instrText>
            </w:r>
            <w:r w:rsidRPr="009F09F7">
              <w:rPr>
                <w:rFonts w:ascii="Arial" w:eastAsia="Times New Roman" w:hAnsi="Arial" w:cs="Arial"/>
                <w:i w:val="0"/>
                <w:sz w:val="22"/>
                <w:szCs w:val="20"/>
                <w:lang w:bidi="ar-SA"/>
              </w:rPr>
              <w:fldChar w:fldCharType="end"/>
            </w:r>
            <w:r w:rsidRPr="009F09F7">
              <w:rPr>
                <w:rFonts w:ascii="Arial" w:eastAsia="Times New Roman" w:hAnsi="Arial" w:cs="Arial"/>
                <w:b/>
                <w:i w:val="0"/>
                <w:sz w:val="22"/>
                <w:szCs w:val="20"/>
                <w:lang w:bidi="ar-SA"/>
              </w:rPr>
              <w:t>State of Hawaii, Department of Health, Clean Water Branch</w:t>
            </w:r>
          </w:p>
        </w:tc>
      </w:tr>
      <w:tr w:rsidR="009F09F7" w:rsidRPr="009F09F7" w14:paraId="22B160A6" w14:textId="77777777" w:rsidTr="00C06919">
        <w:trPr>
          <w:cantSplit/>
        </w:trPr>
        <w:tc>
          <w:tcPr>
            <w:tcW w:w="6840" w:type="dxa"/>
            <w:vAlign w:val="center"/>
          </w:tcPr>
          <w:p w14:paraId="0DF8F3E5" w14:textId="72292D36" w:rsidR="009F09F7" w:rsidRPr="009F09F7" w:rsidRDefault="00C326F1" w:rsidP="00D65694">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outlineLvl w:val="0"/>
              <w:rPr>
                <w:rFonts w:ascii="Arial" w:eastAsia="Times New Roman" w:hAnsi="Arial" w:cs="Arial"/>
                <w:b/>
                <w:i w:val="0"/>
                <w:szCs w:val="20"/>
                <w:lang w:bidi="ar-SA"/>
              </w:rPr>
            </w:pPr>
            <w:r>
              <w:rPr>
                <w:rFonts w:ascii="Arial" w:eastAsia="Times New Roman" w:hAnsi="Arial" w:cs="Arial"/>
                <w:b/>
                <w:i w:val="0"/>
                <w:szCs w:val="20"/>
                <w:lang w:bidi="ar-SA"/>
              </w:rPr>
              <w:t>ZID/ZOM</w:t>
            </w:r>
            <w:r w:rsidR="00DC340E">
              <w:rPr>
                <w:rFonts w:ascii="Arial" w:eastAsia="Times New Roman" w:hAnsi="Arial" w:cs="Arial"/>
                <w:b/>
                <w:i w:val="0"/>
                <w:szCs w:val="20"/>
                <w:lang w:bidi="ar-SA"/>
              </w:rPr>
              <w:t xml:space="preserve"> Form</w:t>
            </w:r>
          </w:p>
        </w:tc>
      </w:tr>
      <w:tr w:rsidR="009F09F7" w:rsidRPr="009F09F7" w14:paraId="042A06B8" w14:textId="77777777" w:rsidTr="00C06919">
        <w:trPr>
          <w:cantSplit/>
          <w:trHeight w:val="1091"/>
        </w:trPr>
        <w:tc>
          <w:tcPr>
            <w:tcW w:w="6840" w:type="dxa"/>
          </w:tcPr>
          <w:p w14:paraId="09D58C96" w14:textId="77777777" w:rsidR="0087034A" w:rsidRDefault="0087034A" w:rsidP="0087034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rPr>
                <w:rFonts w:ascii="Arial" w:eastAsia="Times New Roman" w:hAnsi="Arial" w:cs="Arial"/>
                <w:b/>
                <w:i w:val="0"/>
                <w:sz w:val="20"/>
                <w:szCs w:val="20"/>
                <w:lang w:bidi="ar-SA"/>
              </w:rPr>
            </w:pPr>
            <w:r>
              <w:rPr>
                <w:rFonts w:ascii="Arial" w:eastAsia="Times New Roman" w:hAnsi="Arial" w:cs="Arial"/>
                <w:b/>
                <w:i w:val="0"/>
                <w:sz w:val="20"/>
                <w:szCs w:val="20"/>
                <w:lang w:bidi="ar-SA"/>
              </w:rPr>
              <w:t>Application to Request a</w:t>
            </w:r>
            <w:r w:rsidR="00C326F1">
              <w:rPr>
                <w:rFonts w:ascii="Arial" w:eastAsia="Times New Roman" w:hAnsi="Arial" w:cs="Arial"/>
                <w:b/>
                <w:i w:val="0"/>
                <w:sz w:val="20"/>
                <w:szCs w:val="20"/>
                <w:lang w:bidi="ar-SA"/>
              </w:rPr>
              <w:t xml:space="preserve"> New or Renewal</w:t>
            </w:r>
            <w:r>
              <w:rPr>
                <w:rFonts w:ascii="Arial" w:eastAsia="Times New Roman" w:hAnsi="Arial" w:cs="Arial"/>
                <w:b/>
                <w:i w:val="0"/>
                <w:sz w:val="20"/>
                <w:szCs w:val="20"/>
                <w:lang w:bidi="ar-SA"/>
              </w:rPr>
              <w:t xml:space="preserve"> </w:t>
            </w:r>
            <w:r w:rsidR="00C326F1">
              <w:rPr>
                <w:rFonts w:ascii="Arial" w:eastAsia="Times New Roman" w:hAnsi="Arial" w:cs="Arial"/>
                <w:b/>
                <w:i w:val="0"/>
                <w:sz w:val="20"/>
                <w:szCs w:val="20"/>
                <w:lang w:bidi="ar-SA"/>
              </w:rPr>
              <w:t xml:space="preserve">Zone of Initial Dilution (ZID) and/or </w:t>
            </w:r>
            <w:r>
              <w:rPr>
                <w:rFonts w:ascii="Arial" w:eastAsia="Times New Roman" w:hAnsi="Arial" w:cs="Arial"/>
                <w:b/>
                <w:i w:val="0"/>
                <w:sz w:val="20"/>
                <w:szCs w:val="20"/>
                <w:lang w:bidi="ar-SA"/>
              </w:rPr>
              <w:t>Zone of Mixing (</w:t>
            </w:r>
            <w:r w:rsidR="00C326F1">
              <w:rPr>
                <w:rFonts w:ascii="Arial" w:eastAsia="Times New Roman" w:hAnsi="Arial" w:cs="Arial"/>
                <w:b/>
                <w:i w:val="0"/>
                <w:sz w:val="20"/>
                <w:szCs w:val="20"/>
                <w:lang w:bidi="ar-SA"/>
              </w:rPr>
              <w:t>ZOM</w:t>
            </w:r>
            <w:r>
              <w:rPr>
                <w:rFonts w:ascii="Arial" w:eastAsia="Times New Roman" w:hAnsi="Arial" w:cs="Arial"/>
                <w:b/>
                <w:i w:val="0"/>
                <w:sz w:val="20"/>
                <w:szCs w:val="20"/>
                <w:lang w:bidi="ar-SA"/>
              </w:rPr>
              <w:t>).</w:t>
            </w:r>
          </w:p>
          <w:p w14:paraId="607F0685" w14:textId="77777777" w:rsidR="009F09F7" w:rsidRPr="0087034A" w:rsidRDefault="0087034A" w:rsidP="00C326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line="240" w:lineRule="auto"/>
              <w:rPr>
                <w:rFonts w:ascii="Arial" w:eastAsia="Times New Roman" w:hAnsi="Arial" w:cs="Arial"/>
                <w:i w:val="0"/>
                <w:sz w:val="20"/>
                <w:szCs w:val="20"/>
                <w:lang w:bidi="ar-SA"/>
              </w:rPr>
            </w:pPr>
            <w:r>
              <w:rPr>
                <w:rFonts w:ascii="Arial" w:eastAsia="Times New Roman" w:hAnsi="Arial" w:cs="Arial"/>
                <w:i w:val="0"/>
                <w:sz w:val="20"/>
                <w:szCs w:val="20"/>
                <w:lang w:bidi="ar-SA"/>
              </w:rPr>
              <w:t xml:space="preserve">A </w:t>
            </w:r>
            <w:r w:rsidR="00C326F1">
              <w:rPr>
                <w:rFonts w:ascii="Arial" w:eastAsia="Times New Roman" w:hAnsi="Arial" w:cs="Arial"/>
                <w:i w:val="0"/>
                <w:sz w:val="20"/>
                <w:szCs w:val="20"/>
                <w:lang w:bidi="ar-SA"/>
              </w:rPr>
              <w:t>ZID/ZOM</w:t>
            </w:r>
            <w:r>
              <w:rPr>
                <w:rFonts w:ascii="Arial" w:eastAsia="Times New Roman" w:hAnsi="Arial" w:cs="Arial"/>
                <w:i w:val="0"/>
                <w:sz w:val="20"/>
                <w:szCs w:val="20"/>
                <w:lang w:bidi="ar-SA"/>
              </w:rPr>
              <w:t xml:space="preserve"> is </w:t>
            </w:r>
            <w:r w:rsidR="00200557">
              <w:rPr>
                <w:rFonts w:ascii="Arial" w:eastAsia="Times New Roman" w:hAnsi="Arial" w:cs="Arial"/>
                <w:i w:val="0"/>
                <w:sz w:val="20"/>
                <w:szCs w:val="20"/>
                <w:lang w:bidi="ar-SA"/>
              </w:rPr>
              <w:t xml:space="preserve">an area where the effluent and receiving State water undergo a mixing process.  A regulatory </w:t>
            </w:r>
            <w:r w:rsidR="00C326F1">
              <w:rPr>
                <w:rFonts w:ascii="Arial" w:eastAsia="Times New Roman" w:hAnsi="Arial" w:cs="Arial"/>
                <w:i w:val="0"/>
                <w:sz w:val="20"/>
                <w:szCs w:val="20"/>
                <w:lang w:bidi="ar-SA"/>
              </w:rPr>
              <w:t>ZID/ZOM</w:t>
            </w:r>
            <w:r w:rsidR="00200557">
              <w:rPr>
                <w:rFonts w:ascii="Arial" w:eastAsia="Times New Roman" w:hAnsi="Arial" w:cs="Arial"/>
                <w:i w:val="0"/>
                <w:sz w:val="20"/>
                <w:szCs w:val="20"/>
                <w:lang w:bidi="ar-SA"/>
              </w:rPr>
              <w:t xml:space="preserve"> is a limited area where dilution of a discharge occurs and where certain numeric water quality criteria may be exceeded.  The regulatory </w:t>
            </w:r>
            <w:r w:rsidR="00C326F1">
              <w:rPr>
                <w:rFonts w:ascii="Arial" w:eastAsia="Times New Roman" w:hAnsi="Arial" w:cs="Arial"/>
                <w:i w:val="0"/>
                <w:sz w:val="20"/>
                <w:szCs w:val="20"/>
                <w:lang w:bidi="ar-SA"/>
              </w:rPr>
              <w:t>ZID/ZOM</w:t>
            </w:r>
            <w:r w:rsidR="00200557">
              <w:rPr>
                <w:rFonts w:ascii="Arial" w:eastAsia="Times New Roman" w:hAnsi="Arial" w:cs="Arial"/>
                <w:i w:val="0"/>
                <w:sz w:val="20"/>
                <w:szCs w:val="20"/>
                <w:lang w:bidi="ar-SA"/>
              </w:rPr>
              <w:t xml:space="preserve"> is defined based on regulations and implementation policies</w:t>
            </w:r>
            <w:r>
              <w:rPr>
                <w:rFonts w:ascii="Arial" w:eastAsia="Times New Roman" w:hAnsi="Arial" w:cs="Arial"/>
                <w:i w:val="0"/>
                <w:sz w:val="20"/>
                <w:szCs w:val="20"/>
                <w:lang w:bidi="ar-SA"/>
              </w:rPr>
              <w:t xml:space="preserve">.  </w:t>
            </w:r>
          </w:p>
        </w:tc>
      </w:tr>
    </w:tbl>
    <w:p w14:paraId="5B50719F" w14:textId="77777777" w:rsidR="00652EDF" w:rsidRDefault="001C61E3" w:rsidP="00652EDF">
      <w:pPr>
        <w:spacing w:after="0"/>
        <w:rPr>
          <w:b/>
          <w:sz w:val="36"/>
          <w:szCs w:val="36"/>
          <w:u w:val="single"/>
        </w:rPr>
      </w:pPr>
      <w:bookmarkStart w:id="0" w:name="_GoBack"/>
      <w:r>
        <w:rPr>
          <w:noProof/>
          <w:lang w:bidi="ar-SA"/>
        </w:rPr>
        <w:drawing>
          <wp:inline distT="0" distB="0" distL="0" distR="0" wp14:anchorId="58B22585" wp14:editId="455657BA">
            <wp:extent cx="13716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bookmarkEnd w:id="0"/>
    <w:p w14:paraId="3823C41E" w14:textId="77777777" w:rsidR="00200557" w:rsidRDefault="00200557" w:rsidP="006F608C">
      <w:pPr>
        <w:spacing w:after="0" w:line="240" w:lineRule="auto"/>
        <w:rPr>
          <w:b/>
          <w:i w:val="0"/>
          <w:szCs w:val="24"/>
        </w:rPr>
      </w:pPr>
    </w:p>
    <w:p w14:paraId="4F278731" w14:textId="77777777" w:rsidR="000911D2" w:rsidRDefault="000911D2" w:rsidP="006F608C">
      <w:pPr>
        <w:spacing w:after="0" w:line="240" w:lineRule="auto"/>
        <w:rPr>
          <w:b/>
          <w:i w:val="0"/>
          <w:szCs w:val="24"/>
        </w:rPr>
      </w:pPr>
    </w:p>
    <w:p w14:paraId="6F44B291" w14:textId="77777777" w:rsidR="00670AA4" w:rsidRDefault="00670AA4" w:rsidP="006F608C">
      <w:pPr>
        <w:spacing w:after="0" w:line="240" w:lineRule="auto"/>
        <w:rPr>
          <w:b/>
          <w:i w:val="0"/>
          <w:szCs w:val="24"/>
        </w:rPr>
      </w:pPr>
    </w:p>
    <w:p w14:paraId="3A7A49E7" w14:textId="050CE546" w:rsidR="00D80FDD" w:rsidRDefault="00277886" w:rsidP="006F608C">
      <w:pPr>
        <w:spacing w:after="0" w:line="240" w:lineRule="auto"/>
        <w:rPr>
          <w:b/>
          <w:i w:val="0"/>
          <w:szCs w:val="24"/>
        </w:rPr>
      </w:pPr>
      <w:r>
        <w:rPr>
          <w:b/>
          <w:i w:val="0"/>
          <w:szCs w:val="24"/>
        </w:rPr>
        <w:t xml:space="preserve">Any application for a </w:t>
      </w:r>
      <w:r w:rsidR="00C326F1">
        <w:rPr>
          <w:b/>
          <w:i w:val="0"/>
          <w:szCs w:val="24"/>
        </w:rPr>
        <w:t>ZID/ZOM</w:t>
      </w:r>
      <w:r>
        <w:rPr>
          <w:b/>
          <w:i w:val="0"/>
          <w:szCs w:val="24"/>
        </w:rPr>
        <w:t xml:space="preserve"> shall be made concurrently with the corresponding National Pollutant Discharge Elimination System (NPDES) Permit.  The conditions of the </w:t>
      </w:r>
      <w:r w:rsidR="00C326F1">
        <w:rPr>
          <w:b/>
          <w:i w:val="0"/>
          <w:szCs w:val="24"/>
        </w:rPr>
        <w:t>ZID/ZOM</w:t>
      </w:r>
      <w:r>
        <w:rPr>
          <w:b/>
          <w:i w:val="0"/>
          <w:szCs w:val="24"/>
        </w:rPr>
        <w:t xml:space="preserve"> </w:t>
      </w:r>
      <w:r w:rsidR="00377372">
        <w:rPr>
          <w:b/>
          <w:i w:val="0"/>
          <w:szCs w:val="24"/>
        </w:rPr>
        <w:t>will</w:t>
      </w:r>
      <w:r>
        <w:rPr>
          <w:b/>
          <w:i w:val="0"/>
          <w:szCs w:val="24"/>
        </w:rPr>
        <w:t xml:space="preserve"> be incorporated as conditions of the NPDES permit.  </w:t>
      </w:r>
      <w:r w:rsidR="006E27F6">
        <w:rPr>
          <w:b/>
          <w:i w:val="0"/>
          <w:szCs w:val="24"/>
        </w:rPr>
        <w:t xml:space="preserve">You are required to read the contents of this form, comply with all of the stated requirements, and complete this form by providing all of the requested information.  </w:t>
      </w:r>
      <w:r w:rsidR="00377372">
        <w:rPr>
          <w:b/>
          <w:i w:val="0"/>
          <w:szCs w:val="24"/>
        </w:rPr>
        <w:t xml:space="preserve">Failure to </w:t>
      </w:r>
      <w:r w:rsidR="00A040F0">
        <w:rPr>
          <w:b/>
          <w:i w:val="0"/>
          <w:szCs w:val="24"/>
        </w:rPr>
        <w:t xml:space="preserve">comply with all of the stated requirements and/or </w:t>
      </w:r>
      <w:r w:rsidR="00377372">
        <w:rPr>
          <w:b/>
          <w:i w:val="0"/>
          <w:szCs w:val="24"/>
        </w:rPr>
        <w:t xml:space="preserve">provide all of the requested information may result in a denial of your request for a </w:t>
      </w:r>
      <w:r w:rsidR="00C326F1">
        <w:rPr>
          <w:b/>
          <w:i w:val="0"/>
          <w:szCs w:val="24"/>
        </w:rPr>
        <w:t>ZID/ZOM</w:t>
      </w:r>
      <w:r w:rsidR="00377372">
        <w:rPr>
          <w:b/>
          <w:i w:val="0"/>
          <w:szCs w:val="24"/>
        </w:rPr>
        <w:t xml:space="preserve"> and NPDES permit.  </w:t>
      </w:r>
    </w:p>
    <w:p w14:paraId="0071FA5D" w14:textId="77777777" w:rsidR="00D80FDD" w:rsidRDefault="00D80FDD" w:rsidP="006F608C">
      <w:pPr>
        <w:spacing w:after="0" w:line="240" w:lineRule="auto"/>
        <w:rPr>
          <w:b/>
          <w:i w:val="0"/>
          <w:szCs w:val="24"/>
        </w:rPr>
      </w:pPr>
    </w:p>
    <w:p w14:paraId="2F9E744A" w14:textId="77777777" w:rsidR="00B40DCD" w:rsidRDefault="00D80FDD" w:rsidP="00D80FDD">
      <w:pPr>
        <w:spacing w:after="0" w:line="240" w:lineRule="auto"/>
        <w:rPr>
          <w:b/>
          <w:i w:val="0"/>
          <w:color w:val="000000"/>
          <w:szCs w:val="24"/>
        </w:rPr>
      </w:pPr>
      <w:r w:rsidRPr="00DE5DA4">
        <w:rPr>
          <w:b/>
          <w:i w:val="0"/>
          <w:color w:val="000000"/>
          <w:szCs w:val="24"/>
        </w:rPr>
        <w:t xml:space="preserve">By submitting this form, you are certifying that all of the information you provided, </w:t>
      </w:r>
      <w:bookmarkStart w:id="1" w:name="_Toc280785506"/>
      <w:bookmarkStart w:id="2" w:name="_Toc280792664"/>
      <w:bookmarkEnd w:id="1"/>
      <w:bookmarkEnd w:id="2"/>
      <w:r w:rsidR="00131C3C" w:rsidRPr="00DE5DA4">
        <w:rPr>
          <w:b/>
          <w:i w:val="0"/>
          <w:color w:val="000000"/>
          <w:szCs w:val="24"/>
        </w:rPr>
        <w:t>including the model inputs</w:t>
      </w:r>
      <w:r w:rsidR="00C326F1" w:rsidRPr="00DE5DA4">
        <w:rPr>
          <w:b/>
          <w:i w:val="0"/>
          <w:color w:val="000000"/>
          <w:szCs w:val="24"/>
        </w:rPr>
        <w:t xml:space="preserve">, model </w:t>
      </w:r>
      <w:r w:rsidR="008E0448" w:rsidRPr="00DE5DA4">
        <w:rPr>
          <w:b/>
          <w:i w:val="0"/>
          <w:color w:val="000000"/>
          <w:szCs w:val="24"/>
        </w:rPr>
        <w:t>outputs</w:t>
      </w:r>
      <w:r w:rsidR="00131C3C" w:rsidRPr="00DE5DA4">
        <w:rPr>
          <w:b/>
          <w:i w:val="0"/>
          <w:color w:val="000000"/>
          <w:szCs w:val="24"/>
        </w:rPr>
        <w:t>,</w:t>
      </w:r>
      <w:r w:rsidR="00C326F1" w:rsidRPr="00DE5DA4">
        <w:rPr>
          <w:b/>
          <w:i w:val="0"/>
          <w:color w:val="000000"/>
          <w:szCs w:val="24"/>
        </w:rPr>
        <w:t xml:space="preserve"> and requested dilution values</w:t>
      </w:r>
      <w:r w:rsidR="00131C3C" w:rsidRPr="00DE5DA4">
        <w:rPr>
          <w:b/>
          <w:i w:val="0"/>
          <w:color w:val="000000"/>
          <w:szCs w:val="24"/>
        </w:rPr>
        <w:t xml:space="preserve"> complies with the requirements specified on this form</w:t>
      </w:r>
      <w:r w:rsidR="006E27F6" w:rsidRPr="00DE5DA4">
        <w:rPr>
          <w:b/>
          <w:i w:val="0"/>
          <w:color w:val="000000"/>
          <w:szCs w:val="24"/>
        </w:rPr>
        <w:t xml:space="preserve">.  </w:t>
      </w:r>
    </w:p>
    <w:p w14:paraId="6CDFFEB1" w14:textId="77777777" w:rsidR="009E2DF5" w:rsidRPr="00DE5DA4" w:rsidRDefault="009E2DF5" w:rsidP="00D80FDD">
      <w:pPr>
        <w:spacing w:after="0" w:line="240" w:lineRule="auto"/>
        <w:rPr>
          <w:color w:val="000000"/>
          <w:u w:val="single"/>
        </w:rPr>
      </w:pPr>
    </w:p>
    <w:p w14:paraId="683AC066" w14:textId="77777777" w:rsidR="00136B7D" w:rsidRDefault="00950D91" w:rsidP="006F2977">
      <w:pPr>
        <w:pStyle w:val="Heading2"/>
      </w:pPr>
      <w:r>
        <w:t xml:space="preserve">Step 1 </w:t>
      </w:r>
      <w:r w:rsidR="00136B7D">
        <w:t xml:space="preserve">– </w:t>
      </w:r>
      <w:r>
        <w:t xml:space="preserve">Define the Goals of Your </w:t>
      </w:r>
      <w:r w:rsidR="00C326F1">
        <w:t>ZID/ZOM</w:t>
      </w:r>
      <w:r>
        <w:t xml:space="preserve"> Dilution Study</w:t>
      </w:r>
    </w:p>
    <w:p w14:paraId="30F40776" w14:textId="77777777" w:rsidR="004376BB" w:rsidRDefault="004376BB" w:rsidP="00950D91">
      <w:pPr>
        <w:spacing w:after="0" w:line="240" w:lineRule="auto"/>
        <w:rPr>
          <w:i w:val="0"/>
          <w:szCs w:val="24"/>
        </w:rPr>
      </w:pPr>
    </w:p>
    <w:p w14:paraId="1CCEFDC1" w14:textId="77777777" w:rsidR="00950D91" w:rsidRDefault="00D104D6" w:rsidP="00950D91">
      <w:pPr>
        <w:spacing w:after="0" w:line="240" w:lineRule="auto"/>
        <w:rPr>
          <w:i w:val="0"/>
          <w:szCs w:val="24"/>
        </w:rPr>
      </w:pPr>
      <w:r>
        <w:rPr>
          <w:i w:val="0"/>
          <w:szCs w:val="24"/>
        </w:rPr>
        <w:t xml:space="preserve">A </w:t>
      </w:r>
      <w:r w:rsidR="00C326F1">
        <w:rPr>
          <w:i w:val="0"/>
          <w:szCs w:val="24"/>
        </w:rPr>
        <w:t>ZID/ZOM</w:t>
      </w:r>
      <w:r>
        <w:rPr>
          <w:i w:val="0"/>
          <w:szCs w:val="24"/>
        </w:rPr>
        <w:t xml:space="preserve"> dilution study is a special study that provides rationale for the establishment or retention of a regulatory </w:t>
      </w:r>
      <w:r w:rsidR="00C326F1">
        <w:rPr>
          <w:i w:val="0"/>
          <w:szCs w:val="24"/>
        </w:rPr>
        <w:t>ZID/ZOM</w:t>
      </w:r>
      <w:r>
        <w:rPr>
          <w:i w:val="0"/>
          <w:szCs w:val="24"/>
        </w:rPr>
        <w:t xml:space="preserve"> and associated dilution credits in an NPDES permit.  </w:t>
      </w:r>
      <w:r w:rsidR="00214E84">
        <w:rPr>
          <w:i w:val="0"/>
          <w:szCs w:val="24"/>
        </w:rPr>
        <w:t>The g</w:t>
      </w:r>
      <w:r w:rsidR="00950D91">
        <w:rPr>
          <w:i w:val="0"/>
          <w:szCs w:val="24"/>
        </w:rPr>
        <w:t>oals</w:t>
      </w:r>
      <w:r w:rsidR="00214E84">
        <w:rPr>
          <w:i w:val="0"/>
          <w:szCs w:val="24"/>
        </w:rPr>
        <w:t xml:space="preserve"> of your </w:t>
      </w:r>
      <w:r w:rsidR="00C326F1">
        <w:rPr>
          <w:i w:val="0"/>
          <w:szCs w:val="24"/>
        </w:rPr>
        <w:t>ZID/ZOM</w:t>
      </w:r>
      <w:r w:rsidR="00214E84">
        <w:rPr>
          <w:i w:val="0"/>
          <w:szCs w:val="24"/>
        </w:rPr>
        <w:t xml:space="preserve"> dilution study are </w:t>
      </w:r>
      <w:r w:rsidR="000911D2">
        <w:rPr>
          <w:i w:val="0"/>
          <w:szCs w:val="24"/>
        </w:rPr>
        <w:t xml:space="preserve">as follows:  </w:t>
      </w:r>
    </w:p>
    <w:p w14:paraId="4BE99E51" w14:textId="77777777" w:rsidR="00950D91" w:rsidRDefault="00950D91" w:rsidP="00A24BF8">
      <w:pPr>
        <w:numPr>
          <w:ilvl w:val="0"/>
          <w:numId w:val="2"/>
        </w:numPr>
        <w:spacing w:after="0" w:line="240" w:lineRule="auto"/>
        <w:ind w:hanging="720"/>
        <w:rPr>
          <w:i w:val="0"/>
          <w:szCs w:val="24"/>
        </w:rPr>
      </w:pPr>
      <w:r>
        <w:rPr>
          <w:i w:val="0"/>
          <w:szCs w:val="24"/>
        </w:rPr>
        <w:t xml:space="preserve">Develop appropriate dilution ratios for implementation within </w:t>
      </w:r>
      <w:r w:rsidR="000661FA">
        <w:rPr>
          <w:i w:val="0"/>
          <w:szCs w:val="24"/>
        </w:rPr>
        <w:t xml:space="preserve">your NPDES </w:t>
      </w:r>
      <w:r>
        <w:rPr>
          <w:i w:val="0"/>
          <w:szCs w:val="24"/>
        </w:rPr>
        <w:t>permit.</w:t>
      </w:r>
    </w:p>
    <w:p w14:paraId="5C6B7505" w14:textId="77777777" w:rsidR="00950D91" w:rsidRDefault="00950D91" w:rsidP="00A24BF8">
      <w:pPr>
        <w:numPr>
          <w:ilvl w:val="0"/>
          <w:numId w:val="2"/>
        </w:numPr>
        <w:spacing w:after="0" w:line="240" w:lineRule="auto"/>
        <w:ind w:hanging="720"/>
        <w:rPr>
          <w:i w:val="0"/>
          <w:szCs w:val="24"/>
        </w:rPr>
      </w:pPr>
      <w:r>
        <w:rPr>
          <w:i w:val="0"/>
          <w:szCs w:val="24"/>
        </w:rPr>
        <w:t xml:space="preserve">Develop appropriate </w:t>
      </w:r>
      <w:r w:rsidR="00C326F1">
        <w:rPr>
          <w:i w:val="0"/>
          <w:szCs w:val="24"/>
        </w:rPr>
        <w:t>ZID/ZOM</w:t>
      </w:r>
      <w:r>
        <w:rPr>
          <w:i w:val="0"/>
          <w:szCs w:val="24"/>
        </w:rPr>
        <w:t xml:space="preserve"> boundary for implementation within permit.</w:t>
      </w:r>
    </w:p>
    <w:p w14:paraId="21753ABA" w14:textId="77777777" w:rsidR="00950D91" w:rsidRDefault="00950D91" w:rsidP="00A24BF8">
      <w:pPr>
        <w:numPr>
          <w:ilvl w:val="0"/>
          <w:numId w:val="2"/>
        </w:numPr>
        <w:spacing w:after="0" w:line="240" w:lineRule="auto"/>
        <w:ind w:hanging="720"/>
        <w:rPr>
          <w:i w:val="0"/>
          <w:szCs w:val="24"/>
        </w:rPr>
      </w:pPr>
      <w:r>
        <w:rPr>
          <w:i w:val="0"/>
          <w:szCs w:val="24"/>
        </w:rPr>
        <w:t>Determine whether dilution study is adequately protective.</w:t>
      </w:r>
    </w:p>
    <w:p w14:paraId="295AB95A" w14:textId="77777777" w:rsidR="00950D91" w:rsidRPr="002C4A4D" w:rsidRDefault="00214E84" w:rsidP="00A24BF8">
      <w:pPr>
        <w:numPr>
          <w:ilvl w:val="0"/>
          <w:numId w:val="2"/>
        </w:numPr>
        <w:spacing w:after="0" w:line="240" w:lineRule="auto"/>
        <w:ind w:hanging="720"/>
        <w:rPr>
          <w:i w:val="0"/>
          <w:szCs w:val="24"/>
        </w:rPr>
      </w:pPr>
      <w:r w:rsidRPr="002C4A4D">
        <w:rPr>
          <w:i w:val="0"/>
          <w:szCs w:val="24"/>
        </w:rPr>
        <w:t xml:space="preserve">Enter your additional goal(s) as applicable.  Enter “N/A” if not applicable.  </w:t>
      </w:r>
    </w:p>
    <w:p w14:paraId="18858BFD" w14:textId="3DFF6982" w:rsidR="004E5355" w:rsidRDefault="004E5355" w:rsidP="004E5355">
      <w:pPr>
        <w:tabs>
          <w:tab w:val="right" w:pos="9360"/>
        </w:tabs>
        <w:spacing w:after="0"/>
        <w:ind w:left="720"/>
        <w:rPr>
          <w:u w:val="single"/>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0C90BBCA" w14:textId="5DDEF550" w:rsidR="00FF4160" w:rsidRDefault="00FF4160" w:rsidP="00FF4160">
      <w:pPr>
        <w:tabs>
          <w:tab w:val="right" w:pos="9360"/>
        </w:tabs>
        <w:spacing w:after="0"/>
        <w:ind w:left="720"/>
        <w:rPr>
          <w:u w:val="single"/>
        </w:rPr>
      </w:pPr>
    </w:p>
    <w:p w14:paraId="2780DE7F" w14:textId="77777777" w:rsidR="009E2DF5" w:rsidRDefault="009E2DF5" w:rsidP="002C4A4D">
      <w:pPr>
        <w:tabs>
          <w:tab w:val="right" w:pos="9360"/>
        </w:tabs>
        <w:spacing w:after="0"/>
        <w:ind w:left="720"/>
        <w:rPr>
          <w:u w:val="single"/>
        </w:rPr>
      </w:pPr>
    </w:p>
    <w:p w14:paraId="15E464C3" w14:textId="77777777" w:rsidR="00297C0E" w:rsidRDefault="00362078" w:rsidP="006F2977">
      <w:pPr>
        <w:pStyle w:val="Heading2"/>
      </w:pPr>
      <w:bookmarkStart w:id="3" w:name="_Toc273232494"/>
      <w:bookmarkStart w:id="4" w:name="_Toc297287969"/>
      <w:r>
        <w:t>Step 2</w:t>
      </w:r>
      <w:r w:rsidR="00297C0E">
        <w:t xml:space="preserve"> </w:t>
      </w:r>
      <w:r w:rsidR="005474B9">
        <w:t>–</w:t>
      </w:r>
      <w:r w:rsidR="00DD5F20">
        <w:t xml:space="preserve"> </w:t>
      </w:r>
      <w:bookmarkEnd w:id="3"/>
      <w:bookmarkEnd w:id="4"/>
      <w:r w:rsidR="002F3798">
        <w:t xml:space="preserve">New </w:t>
      </w:r>
      <w:r w:rsidR="006265E0">
        <w:t xml:space="preserve">Application and Renewal </w:t>
      </w:r>
      <w:r w:rsidR="002F3798">
        <w:t xml:space="preserve">Application </w:t>
      </w:r>
      <w:r w:rsidR="006265E0">
        <w:t>Requirements</w:t>
      </w:r>
    </w:p>
    <w:p w14:paraId="75FA5046" w14:textId="77777777" w:rsidR="004376BB" w:rsidRDefault="004376BB" w:rsidP="004376BB">
      <w:pPr>
        <w:spacing w:after="0" w:line="240" w:lineRule="auto"/>
        <w:ind w:left="720"/>
        <w:rPr>
          <w:i w:val="0"/>
          <w:szCs w:val="24"/>
        </w:rPr>
      </w:pPr>
      <w:bookmarkStart w:id="5" w:name="_Toc273232516"/>
    </w:p>
    <w:p w14:paraId="1EE6798E" w14:textId="77777777" w:rsidR="004376BB" w:rsidRDefault="006A05F0" w:rsidP="00A24BF8">
      <w:pPr>
        <w:numPr>
          <w:ilvl w:val="0"/>
          <w:numId w:val="8"/>
        </w:numPr>
        <w:spacing w:after="0" w:line="240" w:lineRule="auto"/>
        <w:ind w:hanging="720"/>
        <w:rPr>
          <w:i w:val="0"/>
          <w:szCs w:val="24"/>
        </w:rPr>
      </w:pPr>
      <w:r w:rsidRPr="004376BB">
        <w:rPr>
          <w:i w:val="0"/>
          <w:szCs w:val="24"/>
        </w:rPr>
        <w:t xml:space="preserve">Pursuant to </w:t>
      </w:r>
      <w:r w:rsidR="00362078" w:rsidRPr="004376BB">
        <w:rPr>
          <w:i w:val="0"/>
          <w:szCs w:val="24"/>
        </w:rPr>
        <w:t>HAR 11-54-9(c)(</w:t>
      </w:r>
      <w:r w:rsidR="001B7815">
        <w:rPr>
          <w:i w:val="0"/>
          <w:szCs w:val="24"/>
        </w:rPr>
        <w:t>1</w:t>
      </w:r>
      <w:r w:rsidR="00362078" w:rsidRPr="004376BB">
        <w:rPr>
          <w:i w:val="0"/>
          <w:szCs w:val="24"/>
        </w:rPr>
        <w:t>)</w:t>
      </w:r>
      <w:r w:rsidR="00503DE7" w:rsidRPr="004376BB">
        <w:rPr>
          <w:i w:val="0"/>
          <w:szCs w:val="24"/>
        </w:rPr>
        <w:t xml:space="preserve">, </w:t>
      </w:r>
      <w:r w:rsidR="00362078" w:rsidRPr="004376BB">
        <w:rPr>
          <w:i w:val="0"/>
          <w:szCs w:val="24"/>
        </w:rPr>
        <w:t xml:space="preserve">a </w:t>
      </w:r>
      <w:r w:rsidR="004376BB" w:rsidRPr="004376BB">
        <w:rPr>
          <w:i w:val="0"/>
          <w:szCs w:val="24"/>
        </w:rPr>
        <w:t xml:space="preserve">new or renewal </w:t>
      </w:r>
      <w:r w:rsidR="00C326F1">
        <w:rPr>
          <w:i w:val="0"/>
          <w:szCs w:val="24"/>
        </w:rPr>
        <w:t>ZID/ZOM</w:t>
      </w:r>
      <w:r w:rsidR="00362078" w:rsidRPr="004376BB">
        <w:rPr>
          <w:i w:val="0"/>
          <w:szCs w:val="24"/>
        </w:rPr>
        <w:t xml:space="preserve"> </w:t>
      </w:r>
      <w:r w:rsidR="00503DE7" w:rsidRPr="004376BB">
        <w:rPr>
          <w:i w:val="0"/>
          <w:szCs w:val="24"/>
        </w:rPr>
        <w:t xml:space="preserve">is required to be made concurrently with the </w:t>
      </w:r>
      <w:r w:rsidR="004376BB" w:rsidRPr="004376BB">
        <w:rPr>
          <w:i w:val="0"/>
          <w:szCs w:val="24"/>
        </w:rPr>
        <w:t xml:space="preserve">new or </w:t>
      </w:r>
      <w:r w:rsidR="00503DE7" w:rsidRPr="004376BB">
        <w:rPr>
          <w:i w:val="0"/>
          <w:szCs w:val="24"/>
        </w:rPr>
        <w:t xml:space="preserve">renewal NPDES application.  </w:t>
      </w:r>
    </w:p>
    <w:p w14:paraId="0AD1F443" w14:textId="73F70026" w:rsidR="00DC340E" w:rsidRDefault="006A05F0" w:rsidP="00A24BF8">
      <w:pPr>
        <w:numPr>
          <w:ilvl w:val="0"/>
          <w:numId w:val="8"/>
        </w:numPr>
        <w:spacing w:after="0" w:line="240" w:lineRule="auto"/>
        <w:ind w:hanging="720"/>
        <w:rPr>
          <w:i w:val="0"/>
          <w:szCs w:val="24"/>
        </w:rPr>
      </w:pPr>
      <w:r w:rsidRPr="004376BB">
        <w:rPr>
          <w:i w:val="0"/>
          <w:szCs w:val="24"/>
        </w:rPr>
        <w:t xml:space="preserve">Any </w:t>
      </w:r>
      <w:r w:rsidR="00362078" w:rsidRPr="004376BB">
        <w:rPr>
          <w:i w:val="0"/>
          <w:szCs w:val="24"/>
        </w:rPr>
        <w:t xml:space="preserve">dilution study </w:t>
      </w:r>
      <w:r w:rsidR="00C326F1">
        <w:rPr>
          <w:i w:val="0"/>
          <w:szCs w:val="24"/>
        </w:rPr>
        <w:t xml:space="preserve">and/or partial dilution study </w:t>
      </w:r>
      <w:r w:rsidR="00362078" w:rsidRPr="004376BB">
        <w:rPr>
          <w:i w:val="0"/>
          <w:szCs w:val="24"/>
        </w:rPr>
        <w:t xml:space="preserve">submitted </w:t>
      </w:r>
      <w:r w:rsidRPr="004376BB">
        <w:rPr>
          <w:i w:val="0"/>
          <w:szCs w:val="24"/>
        </w:rPr>
        <w:t xml:space="preserve">less than </w:t>
      </w:r>
      <w:r w:rsidR="00362078" w:rsidRPr="004376BB">
        <w:rPr>
          <w:i w:val="0"/>
          <w:szCs w:val="24"/>
        </w:rPr>
        <w:t xml:space="preserve">180 calendar days </w:t>
      </w:r>
      <w:r w:rsidRPr="004376BB">
        <w:rPr>
          <w:i w:val="0"/>
          <w:szCs w:val="24"/>
        </w:rPr>
        <w:t>prior to the</w:t>
      </w:r>
      <w:r w:rsidR="00362078" w:rsidRPr="004376BB">
        <w:rPr>
          <w:i w:val="0"/>
          <w:szCs w:val="24"/>
        </w:rPr>
        <w:t xml:space="preserve"> expiration </w:t>
      </w:r>
      <w:r w:rsidRPr="004376BB">
        <w:rPr>
          <w:i w:val="0"/>
          <w:szCs w:val="24"/>
        </w:rPr>
        <w:t>of the current NPDES permit shall</w:t>
      </w:r>
      <w:r w:rsidR="00362078" w:rsidRPr="004376BB">
        <w:rPr>
          <w:i w:val="0"/>
          <w:szCs w:val="24"/>
        </w:rPr>
        <w:t xml:space="preserve"> not be accepted.  </w:t>
      </w:r>
    </w:p>
    <w:p w14:paraId="65CDB35B" w14:textId="77777777" w:rsidR="004376BB" w:rsidRPr="00DC340E" w:rsidRDefault="004376BB" w:rsidP="00DC340E">
      <w:pPr>
        <w:ind w:firstLine="720"/>
        <w:rPr>
          <w:szCs w:val="24"/>
        </w:rPr>
      </w:pPr>
    </w:p>
    <w:p w14:paraId="3394603E" w14:textId="77777777" w:rsidR="004376BB" w:rsidRDefault="00D1276B" w:rsidP="00A24BF8">
      <w:pPr>
        <w:numPr>
          <w:ilvl w:val="0"/>
          <w:numId w:val="8"/>
        </w:numPr>
        <w:spacing w:after="0" w:line="240" w:lineRule="auto"/>
        <w:ind w:hanging="720"/>
        <w:rPr>
          <w:i w:val="0"/>
          <w:szCs w:val="24"/>
        </w:rPr>
      </w:pPr>
      <w:r w:rsidRPr="004376BB">
        <w:rPr>
          <w:i w:val="0"/>
          <w:szCs w:val="24"/>
        </w:rPr>
        <w:lastRenderedPageBreak/>
        <w:t xml:space="preserve">You may not request for a renewal </w:t>
      </w:r>
      <w:r w:rsidR="00C326F1">
        <w:rPr>
          <w:i w:val="0"/>
          <w:szCs w:val="24"/>
        </w:rPr>
        <w:t>ZID/ZOM</w:t>
      </w:r>
      <w:r w:rsidRPr="004376BB">
        <w:rPr>
          <w:i w:val="0"/>
          <w:szCs w:val="24"/>
        </w:rPr>
        <w:t xml:space="preserve"> if your current NPDES permit required you to perform a dilution study</w:t>
      </w:r>
      <w:r w:rsidR="0074422D" w:rsidRPr="004376BB">
        <w:rPr>
          <w:i w:val="0"/>
          <w:szCs w:val="24"/>
        </w:rPr>
        <w:t xml:space="preserve"> and </w:t>
      </w:r>
      <w:r w:rsidRPr="004376BB">
        <w:rPr>
          <w:i w:val="0"/>
          <w:szCs w:val="24"/>
        </w:rPr>
        <w:t xml:space="preserve">you did not perform or complete the </w:t>
      </w:r>
      <w:r w:rsidR="0074422D" w:rsidRPr="004376BB">
        <w:rPr>
          <w:i w:val="0"/>
          <w:szCs w:val="24"/>
        </w:rPr>
        <w:t xml:space="preserve">dilution </w:t>
      </w:r>
      <w:r w:rsidRPr="004376BB">
        <w:rPr>
          <w:i w:val="0"/>
          <w:szCs w:val="24"/>
        </w:rPr>
        <w:t>study.</w:t>
      </w:r>
      <w:r w:rsidR="00E451C4" w:rsidRPr="004376BB">
        <w:rPr>
          <w:i w:val="0"/>
          <w:szCs w:val="24"/>
        </w:rPr>
        <w:t xml:space="preserve">  </w:t>
      </w:r>
    </w:p>
    <w:p w14:paraId="5E3D0350" w14:textId="77777777" w:rsidR="004376BB" w:rsidRDefault="00E31426" w:rsidP="009E2DF5">
      <w:pPr>
        <w:keepLines/>
        <w:numPr>
          <w:ilvl w:val="0"/>
          <w:numId w:val="8"/>
        </w:numPr>
        <w:spacing w:after="0" w:line="240" w:lineRule="auto"/>
        <w:ind w:hanging="720"/>
        <w:rPr>
          <w:i w:val="0"/>
          <w:szCs w:val="24"/>
        </w:rPr>
      </w:pPr>
      <w:r w:rsidRPr="004376BB">
        <w:rPr>
          <w:i w:val="0"/>
          <w:szCs w:val="24"/>
        </w:rPr>
        <w:t xml:space="preserve">All water quality data used in your dilution study, including your model inputs, shall be obtained from representative samples.  A representative sample is defined in </w:t>
      </w:r>
      <w:r w:rsidR="00E62131">
        <w:rPr>
          <w:i w:val="0"/>
          <w:szCs w:val="24"/>
        </w:rPr>
        <w:t>the DOH Standard NPDES Permit Conditions</w:t>
      </w:r>
      <w:r w:rsidRPr="004376BB">
        <w:rPr>
          <w:i w:val="0"/>
          <w:szCs w:val="24"/>
        </w:rPr>
        <w:t>, Section 14(a)</w:t>
      </w:r>
      <w:r w:rsidR="00E62131">
        <w:rPr>
          <w:i w:val="0"/>
          <w:szCs w:val="24"/>
        </w:rPr>
        <w:t xml:space="preserve"> located at:  </w:t>
      </w:r>
      <w:hyperlink r:id="rId9" w:history="1">
        <w:r w:rsidR="00E62131" w:rsidRPr="007E6E60">
          <w:rPr>
            <w:rStyle w:val="Hyperlink"/>
            <w:i w:val="0"/>
            <w:szCs w:val="24"/>
          </w:rPr>
          <w:t>http://health.hawaii.gov/cwb/site-map/clean-water-branch-home-page/standard-npdes-permit-conditions/</w:t>
        </w:r>
      </w:hyperlink>
      <w:r w:rsidRPr="004376BB">
        <w:rPr>
          <w:i w:val="0"/>
          <w:szCs w:val="24"/>
        </w:rPr>
        <w:t>.</w:t>
      </w:r>
    </w:p>
    <w:p w14:paraId="65B4F744" w14:textId="77777777" w:rsidR="004376BB" w:rsidRDefault="00EA3F7D" w:rsidP="00A24BF8">
      <w:pPr>
        <w:numPr>
          <w:ilvl w:val="0"/>
          <w:numId w:val="8"/>
        </w:numPr>
        <w:spacing w:after="0" w:line="240" w:lineRule="auto"/>
        <w:ind w:hanging="720"/>
        <w:rPr>
          <w:i w:val="0"/>
          <w:szCs w:val="24"/>
        </w:rPr>
      </w:pPr>
      <w:r w:rsidRPr="004376BB">
        <w:rPr>
          <w:i w:val="0"/>
          <w:szCs w:val="24"/>
        </w:rPr>
        <w:t xml:space="preserve">All water quality data used in your dilution study, including your model inputs, shall only be from test methods promulgated in 40 CFR 136.  If a test method has not been promulgated for a particular parameter, you may apply for approval of an alternate test procedure by following 40 CFR 136.4.  The detection limit of the test methods used shall reflect the applicable numerical limitations in HAR 11-54.  You shall only use test methods with detection limits below and closest to the numerical limit in HAR 11-54.  For situations when the numerical limit is below detection limit of all test methods, use the test method with detection limit closest to the numerical limitation.  </w:t>
      </w:r>
    </w:p>
    <w:p w14:paraId="6A7ED86C" w14:textId="77777777" w:rsidR="00646B7D" w:rsidRPr="002C4A4D" w:rsidRDefault="00A73F59" w:rsidP="00A24BF8">
      <w:pPr>
        <w:numPr>
          <w:ilvl w:val="0"/>
          <w:numId w:val="8"/>
        </w:numPr>
        <w:spacing w:after="0" w:line="240" w:lineRule="auto"/>
        <w:ind w:hanging="720"/>
        <w:rPr>
          <w:i w:val="0"/>
          <w:szCs w:val="24"/>
        </w:rPr>
      </w:pPr>
      <w:r w:rsidRPr="002C4A4D">
        <w:rPr>
          <w:i w:val="0"/>
          <w:szCs w:val="24"/>
        </w:rPr>
        <w:t xml:space="preserve">Mark the box below that corresponds to your submittal.  </w:t>
      </w:r>
      <w:r w:rsidR="007A1C68" w:rsidRPr="002C4A4D">
        <w:rPr>
          <w:i w:val="0"/>
          <w:szCs w:val="24"/>
        </w:rPr>
        <w:t xml:space="preserve">Read each option carefully as you may </w:t>
      </w:r>
      <w:r w:rsidR="007A1C68" w:rsidRPr="002C4A4D">
        <w:rPr>
          <w:i w:val="0"/>
          <w:szCs w:val="24"/>
          <w:u w:val="single"/>
        </w:rPr>
        <w:t>only c</w:t>
      </w:r>
      <w:r w:rsidRPr="002C4A4D">
        <w:rPr>
          <w:i w:val="0"/>
          <w:szCs w:val="24"/>
          <w:u w:val="single"/>
        </w:rPr>
        <w:t>hoose one (1) box</w:t>
      </w:r>
      <w:r w:rsidRPr="002C4A4D">
        <w:rPr>
          <w:i w:val="0"/>
          <w:szCs w:val="24"/>
        </w:rPr>
        <w:t>.</w:t>
      </w:r>
    </w:p>
    <w:p w14:paraId="1F419695" w14:textId="77777777" w:rsidR="007A1C68" w:rsidRPr="002C4A4D" w:rsidRDefault="007A1C68" w:rsidP="007A1C68">
      <w:pPr>
        <w:spacing w:after="0" w:line="240" w:lineRule="auto"/>
        <w:ind w:left="720"/>
        <w:rPr>
          <w:i w:val="0"/>
          <w:szCs w:val="24"/>
        </w:rPr>
      </w:pPr>
    </w:p>
    <w:p w14:paraId="323A8275" w14:textId="77302DBC" w:rsidR="003640EA" w:rsidRPr="002C4A4D" w:rsidRDefault="00F152F1" w:rsidP="00E160F8">
      <w:pPr>
        <w:spacing w:after="0" w:line="240" w:lineRule="auto"/>
        <w:ind w:left="720"/>
        <w:rPr>
          <w:i w:val="0"/>
          <w:szCs w:val="24"/>
        </w:rPr>
      </w:pPr>
      <w:sdt>
        <w:sdtPr>
          <w:rPr>
            <w:rFonts w:ascii="MS Gothic" w:eastAsia="MS Gothic" w:hAnsi="MS Gothic" w:hint="eastAsia"/>
            <w:i w:val="0"/>
            <w:sz w:val="28"/>
            <w:szCs w:val="24"/>
          </w:rPr>
          <w:id w:val="1488899298"/>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4"/>
            </w:rPr>
            <w:t>☐</w:t>
          </w:r>
        </w:sdtContent>
      </w:sdt>
      <w:r w:rsidR="00E160F8">
        <w:rPr>
          <w:i w:val="0"/>
          <w:sz w:val="32"/>
          <w:szCs w:val="24"/>
        </w:rPr>
        <w:tab/>
      </w:r>
      <w:r w:rsidR="003640EA" w:rsidRPr="002C4A4D">
        <w:rPr>
          <w:i w:val="0"/>
          <w:szCs w:val="24"/>
        </w:rPr>
        <w:t xml:space="preserve">I am requesting a new </w:t>
      </w:r>
      <w:r w:rsidR="00C326F1" w:rsidRPr="002C4A4D">
        <w:rPr>
          <w:i w:val="0"/>
          <w:szCs w:val="24"/>
        </w:rPr>
        <w:t>ZID/ZOM</w:t>
      </w:r>
      <w:r w:rsidR="003640EA" w:rsidRPr="002C4A4D">
        <w:rPr>
          <w:i w:val="0"/>
          <w:szCs w:val="24"/>
        </w:rPr>
        <w:t xml:space="preserve"> for my new</w:t>
      </w:r>
      <w:r w:rsidR="007A1C68" w:rsidRPr="002C4A4D">
        <w:rPr>
          <w:i w:val="0"/>
          <w:szCs w:val="24"/>
        </w:rPr>
        <w:t xml:space="preserve"> </w:t>
      </w:r>
      <w:r w:rsidR="003640EA" w:rsidRPr="002C4A4D">
        <w:rPr>
          <w:i w:val="0"/>
          <w:szCs w:val="24"/>
        </w:rPr>
        <w:t>proposed facility.</w:t>
      </w:r>
    </w:p>
    <w:p w14:paraId="1882832B" w14:textId="39CDC584" w:rsidR="003640EA" w:rsidRPr="002C4A4D" w:rsidRDefault="00F152F1" w:rsidP="00E160F8">
      <w:pPr>
        <w:spacing w:after="0" w:line="240" w:lineRule="auto"/>
        <w:ind w:left="1440" w:hanging="720"/>
        <w:rPr>
          <w:i w:val="0"/>
          <w:szCs w:val="24"/>
        </w:rPr>
      </w:pPr>
      <w:sdt>
        <w:sdtPr>
          <w:rPr>
            <w:rFonts w:ascii="MS Gothic" w:eastAsia="MS Gothic" w:hAnsi="MS Gothic" w:hint="eastAsia"/>
            <w:i w:val="0"/>
            <w:sz w:val="28"/>
            <w:szCs w:val="24"/>
          </w:rPr>
          <w:id w:val="-1242181656"/>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4"/>
            </w:rPr>
            <w:t>☐</w:t>
          </w:r>
        </w:sdtContent>
      </w:sdt>
      <w:r w:rsidR="00E160F8">
        <w:rPr>
          <w:i w:val="0"/>
          <w:szCs w:val="24"/>
        </w:rPr>
        <w:tab/>
      </w:r>
      <w:r w:rsidR="003640EA" w:rsidRPr="002C4A4D">
        <w:rPr>
          <w:i w:val="0"/>
          <w:szCs w:val="24"/>
        </w:rPr>
        <w:t xml:space="preserve">I am requesting a renewal </w:t>
      </w:r>
      <w:r w:rsidR="00C326F1" w:rsidRPr="002C4A4D">
        <w:rPr>
          <w:i w:val="0"/>
          <w:szCs w:val="24"/>
        </w:rPr>
        <w:t>ZID/ZOM</w:t>
      </w:r>
      <w:r w:rsidR="002B5A16" w:rsidRPr="002C4A4D">
        <w:rPr>
          <w:i w:val="0"/>
          <w:szCs w:val="24"/>
        </w:rPr>
        <w:t xml:space="preserve">.  The dilution study information I am submitting on this form </w:t>
      </w:r>
      <w:r w:rsidR="00191466" w:rsidRPr="002C4A4D">
        <w:rPr>
          <w:i w:val="0"/>
          <w:szCs w:val="24"/>
        </w:rPr>
        <w:t xml:space="preserve">is the same information submitted for my current NPDES permit </w:t>
      </w:r>
      <w:r w:rsidR="007A1C68" w:rsidRPr="002C4A4D">
        <w:rPr>
          <w:i w:val="0"/>
          <w:szCs w:val="24"/>
        </w:rPr>
        <w:t>b</w:t>
      </w:r>
      <w:r w:rsidR="00191466" w:rsidRPr="002C4A4D">
        <w:rPr>
          <w:i w:val="0"/>
          <w:szCs w:val="24"/>
        </w:rPr>
        <w:t>ecause all modeling inputs (e.g. effluent flow, effluent characteristics, ambient profiles, diffuser characteristics, number of active diffuser ports, etc.) are still representative of current conditions.</w:t>
      </w:r>
    </w:p>
    <w:p w14:paraId="205969BF" w14:textId="08EA4357" w:rsidR="00E55E87" w:rsidRPr="002C4A4D" w:rsidRDefault="00F152F1" w:rsidP="00E160F8">
      <w:pPr>
        <w:spacing w:after="0" w:line="240" w:lineRule="auto"/>
        <w:ind w:left="1440" w:hanging="720"/>
        <w:rPr>
          <w:i w:val="0"/>
          <w:szCs w:val="24"/>
        </w:rPr>
      </w:pPr>
      <w:sdt>
        <w:sdtPr>
          <w:rPr>
            <w:rFonts w:ascii="MS Gothic" w:eastAsia="MS Gothic" w:hAnsi="MS Gothic" w:hint="eastAsia"/>
            <w:i w:val="0"/>
            <w:sz w:val="28"/>
            <w:szCs w:val="24"/>
          </w:rPr>
          <w:id w:val="-1389876942"/>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szCs w:val="24"/>
            </w:rPr>
            <w:t>☐</w:t>
          </w:r>
        </w:sdtContent>
      </w:sdt>
      <w:r w:rsidR="00E160F8">
        <w:rPr>
          <w:i w:val="0"/>
          <w:sz w:val="32"/>
          <w:szCs w:val="24"/>
        </w:rPr>
        <w:tab/>
      </w:r>
      <w:r w:rsidR="007A1C68" w:rsidRPr="002C4A4D">
        <w:rPr>
          <w:i w:val="0"/>
          <w:szCs w:val="24"/>
        </w:rPr>
        <w:t xml:space="preserve">I am requesting a renewal </w:t>
      </w:r>
      <w:r w:rsidR="00C326F1" w:rsidRPr="002C4A4D">
        <w:rPr>
          <w:i w:val="0"/>
          <w:szCs w:val="24"/>
        </w:rPr>
        <w:t>ZID/ZOM</w:t>
      </w:r>
      <w:r w:rsidR="00840506" w:rsidRPr="002C4A4D">
        <w:rPr>
          <w:i w:val="0"/>
          <w:szCs w:val="24"/>
        </w:rPr>
        <w:t xml:space="preserve">, and I am submitting a new dilution study that is representative of current conditions.  My new dilution values are less than the dilution values </w:t>
      </w:r>
      <w:r w:rsidR="00F9420F" w:rsidRPr="002C4A4D">
        <w:rPr>
          <w:i w:val="0"/>
          <w:szCs w:val="24"/>
        </w:rPr>
        <w:t>utilized in my current NPDES permit.</w:t>
      </w:r>
    </w:p>
    <w:p w14:paraId="5C377DE5" w14:textId="38755C3A" w:rsidR="00F9420F" w:rsidRPr="002C4A4D" w:rsidRDefault="00F152F1" w:rsidP="00E160F8">
      <w:pPr>
        <w:spacing w:after="0" w:line="240" w:lineRule="auto"/>
        <w:ind w:left="1440" w:hanging="720"/>
        <w:rPr>
          <w:i w:val="0"/>
          <w:szCs w:val="24"/>
        </w:rPr>
      </w:pPr>
      <w:sdt>
        <w:sdtPr>
          <w:rPr>
            <w:rFonts w:ascii="MS Gothic" w:eastAsia="MS Gothic" w:hAnsi="MS Gothic" w:hint="eastAsia"/>
            <w:i w:val="0"/>
            <w:sz w:val="28"/>
            <w:szCs w:val="24"/>
          </w:rPr>
          <w:id w:val="-1841455690"/>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szCs w:val="24"/>
            </w:rPr>
            <w:t>☐</w:t>
          </w:r>
        </w:sdtContent>
      </w:sdt>
      <w:r w:rsidR="00E160F8">
        <w:rPr>
          <w:i w:val="0"/>
          <w:sz w:val="32"/>
          <w:szCs w:val="24"/>
        </w:rPr>
        <w:tab/>
      </w:r>
      <w:r w:rsidR="00F9420F" w:rsidRPr="002C4A4D">
        <w:rPr>
          <w:i w:val="0"/>
          <w:szCs w:val="24"/>
        </w:rPr>
        <w:t xml:space="preserve">I am requesting a renewal </w:t>
      </w:r>
      <w:r w:rsidR="00C326F1" w:rsidRPr="002C4A4D">
        <w:rPr>
          <w:i w:val="0"/>
          <w:szCs w:val="24"/>
        </w:rPr>
        <w:t>ZID/ZOM</w:t>
      </w:r>
      <w:r w:rsidR="00F9420F" w:rsidRPr="002C4A4D">
        <w:rPr>
          <w:i w:val="0"/>
          <w:szCs w:val="24"/>
        </w:rPr>
        <w:t xml:space="preserve">, and I am submitting a new dilution study that is representative of current conditions.  My new dilution values are greater than the dilution values utilized in my current NPDES permit.  </w:t>
      </w:r>
      <w:r w:rsidR="00062D3C" w:rsidRPr="002C4A4D">
        <w:rPr>
          <w:i w:val="0"/>
          <w:szCs w:val="24"/>
        </w:rPr>
        <w:t xml:space="preserve">I understand that HAR 11-54-9(c)(7) does not allow a </w:t>
      </w:r>
      <w:r w:rsidR="00C326F1" w:rsidRPr="002C4A4D">
        <w:rPr>
          <w:i w:val="0"/>
          <w:szCs w:val="24"/>
        </w:rPr>
        <w:t>ZID/ZOM</w:t>
      </w:r>
      <w:r w:rsidR="00062D3C" w:rsidRPr="002C4A4D">
        <w:rPr>
          <w:i w:val="0"/>
          <w:szCs w:val="24"/>
        </w:rPr>
        <w:t xml:space="preserve"> renewal to have a greater quantity of mass emissions than the current NPDES permit’s </w:t>
      </w:r>
      <w:r w:rsidR="00C326F1" w:rsidRPr="002C4A4D">
        <w:rPr>
          <w:i w:val="0"/>
          <w:szCs w:val="24"/>
        </w:rPr>
        <w:t>ZID/ZOM</w:t>
      </w:r>
      <w:r w:rsidR="00062D3C" w:rsidRPr="002C4A4D">
        <w:rPr>
          <w:i w:val="0"/>
          <w:szCs w:val="24"/>
        </w:rPr>
        <w:t xml:space="preserve">.  </w:t>
      </w:r>
      <w:r w:rsidR="001A2D9E" w:rsidRPr="002C4A4D">
        <w:rPr>
          <w:i w:val="0"/>
          <w:szCs w:val="24"/>
        </w:rPr>
        <w:t>However, I am</w:t>
      </w:r>
      <w:r w:rsidR="00062D3C" w:rsidRPr="002C4A4D">
        <w:rPr>
          <w:i w:val="0"/>
          <w:szCs w:val="24"/>
        </w:rPr>
        <w:t xml:space="preserve"> requesting larger dilution value</w:t>
      </w:r>
      <w:r w:rsidR="001A2D9E" w:rsidRPr="002C4A4D">
        <w:rPr>
          <w:i w:val="0"/>
          <w:szCs w:val="24"/>
        </w:rPr>
        <w:t>s</w:t>
      </w:r>
      <w:r w:rsidR="00062D3C" w:rsidRPr="002C4A4D">
        <w:rPr>
          <w:i w:val="0"/>
          <w:szCs w:val="24"/>
        </w:rPr>
        <w:t xml:space="preserve"> </w:t>
      </w:r>
      <w:r w:rsidR="001A2D9E" w:rsidRPr="002C4A4D">
        <w:rPr>
          <w:i w:val="0"/>
          <w:szCs w:val="24"/>
        </w:rPr>
        <w:t xml:space="preserve">and </w:t>
      </w:r>
      <w:r w:rsidR="00076904" w:rsidRPr="002C4A4D">
        <w:rPr>
          <w:i w:val="0"/>
          <w:szCs w:val="24"/>
        </w:rPr>
        <w:t xml:space="preserve">have </w:t>
      </w:r>
      <w:r w:rsidR="001A2D9E" w:rsidRPr="002C4A4D">
        <w:rPr>
          <w:i w:val="0"/>
          <w:szCs w:val="24"/>
        </w:rPr>
        <w:t xml:space="preserve">attached </w:t>
      </w:r>
      <w:r w:rsidR="00BE1C3A" w:rsidRPr="002C4A4D">
        <w:rPr>
          <w:i w:val="0"/>
          <w:szCs w:val="24"/>
        </w:rPr>
        <w:t>an antidegradation analysi</w:t>
      </w:r>
      <w:r w:rsidR="00062D3C" w:rsidRPr="002C4A4D">
        <w:rPr>
          <w:i w:val="0"/>
          <w:szCs w:val="24"/>
        </w:rPr>
        <w:t xml:space="preserve">s </w:t>
      </w:r>
      <w:r w:rsidR="001A2D9E" w:rsidRPr="002C4A4D">
        <w:rPr>
          <w:i w:val="0"/>
          <w:szCs w:val="24"/>
        </w:rPr>
        <w:t xml:space="preserve">in Step 12 below that </w:t>
      </w:r>
      <w:r w:rsidR="00062D3C" w:rsidRPr="002C4A4D">
        <w:rPr>
          <w:i w:val="0"/>
          <w:szCs w:val="24"/>
        </w:rPr>
        <w:t>justifi</w:t>
      </w:r>
      <w:r w:rsidR="001A2D9E" w:rsidRPr="002C4A4D">
        <w:rPr>
          <w:i w:val="0"/>
          <w:szCs w:val="24"/>
        </w:rPr>
        <w:t>es</w:t>
      </w:r>
      <w:r w:rsidR="00062D3C" w:rsidRPr="002C4A4D">
        <w:rPr>
          <w:i w:val="0"/>
          <w:szCs w:val="24"/>
        </w:rPr>
        <w:t xml:space="preserve"> that the greater quantity of mass emissions is needed for socio-economic development.  </w:t>
      </w:r>
    </w:p>
    <w:p w14:paraId="1E38DF66" w14:textId="7FD58C09" w:rsidR="00F9420F" w:rsidRPr="002C4A4D" w:rsidRDefault="00F152F1" w:rsidP="00E160F8">
      <w:pPr>
        <w:spacing w:after="0" w:line="240" w:lineRule="auto"/>
        <w:ind w:left="1440" w:hanging="720"/>
        <w:rPr>
          <w:i w:val="0"/>
          <w:szCs w:val="24"/>
        </w:rPr>
      </w:pPr>
      <w:sdt>
        <w:sdtPr>
          <w:rPr>
            <w:rFonts w:ascii="MS Gothic" w:eastAsia="MS Gothic" w:hAnsi="MS Gothic" w:hint="eastAsia"/>
            <w:i w:val="0"/>
            <w:sz w:val="28"/>
            <w:szCs w:val="24"/>
          </w:rPr>
          <w:id w:val="321396837"/>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szCs w:val="24"/>
            </w:rPr>
            <w:t>☐</w:t>
          </w:r>
        </w:sdtContent>
      </w:sdt>
      <w:r w:rsidR="00E160F8">
        <w:rPr>
          <w:i w:val="0"/>
          <w:sz w:val="32"/>
          <w:szCs w:val="24"/>
        </w:rPr>
        <w:tab/>
      </w:r>
      <w:r w:rsidR="00F9420F" w:rsidRPr="002C4A4D">
        <w:rPr>
          <w:i w:val="0"/>
          <w:szCs w:val="24"/>
        </w:rPr>
        <w:t xml:space="preserve">I am requesting a renewal </w:t>
      </w:r>
      <w:r w:rsidR="00C326F1" w:rsidRPr="002C4A4D">
        <w:rPr>
          <w:i w:val="0"/>
          <w:szCs w:val="24"/>
        </w:rPr>
        <w:t>ZID/ZOM</w:t>
      </w:r>
      <w:r w:rsidR="00076904" w:rsidRPr="002C4A4D">
        <w:rPr>
          <w:i w:val="0"/>
          <w:szCs w:val="24"/>
        </w:rPr>
        <w:t xml:space="preserve">.  My existing NPDES permit did not have a condition requiring a new dilution study be performed during the current permit period.  I could not obtain my existing dilution study and request that the renewal NPDES permit contain a condition to perform a dilution study.  </w:t>
      </w:r>
    </w:p>
    <w:p w14:paraId="06DF0D65" w14:textId="77777777" w:rsidR="00244BBE" w:rsidRPr="002C4A4D" w:rsidRDefault="00244BBE" w:rsidP="00840506">
      <w:pPr>
        <w:spacing w:after="0" w:line="240" w:lineRule="auto"/>
        <w:ind w:left="1440" w:hanging="720"/>
        <w:rPr>
          <w:i w:val="0"/>
          <w:szCs w:val="24"/>
        </w:rPr>
      </w:pPr>
    </w:p>
    <w:p w14:paraId="36119E27" w14:textId="522BA129" w:rsidR="00125562" w:rsidRDefault="00244BBE" w:rsidP="00A24BF8">
      <w:pPr>
        <w:numPr>
          <w:ilvl w:val="0"/>
          <w:numId w:val="8"/>
        </w:numPr>
        <w:spacing w:after="0" w:line="240" w:lineRule="auto"/>
        <w:ind w:hanging="720"/>
        <w:rPr>
          <w:i w:val="0"/>
          <w:szCs w:val="24"/>
        </w:rPr>
      </w:pPr>
      <w:r w:rsidRPr="002C4A4D">
        <w:rPr>
          <w:i w:val="0"/>
          <w:szCs w:val="24"/>
        </w:rPr>
        <w:t>If you indicated in Step 2.</w:t>
      </w:r>
      <w:r w:rsidR="004376BB" w:rsidRPr="002C4A4D">
        <w:rPr>
          <w:i w:val="0"/>
          <w:szCs w:val="24"/>
        </w:rPr>
        <w:t>f</w:t>
      </w:r>
      <w:r w:rsidRPr="002C4A4D">
        <w:rPr>
          <w:i w:val="0"/>
          <w:szCs w:val="24"/>
        </w:rPr>
        <w:t xml:space="preserve"> above that you are submitting a request for a renewal </w:t>
      </w:r>
      <w:r w:rsidR="00C326F1" w:rsidRPr="002C4A4D">
        <w:rPr>
          <w:i w:val="0"/>
          <w:szCs w:val="24"/>
        </w:rPr>
        <w:t>ZID/ZOM</w:t>
      </w:r>
      <w:r w:rsidRPr="002C4A4D">
        <w:rPr>
          <w:i w:val="0"/>
          <w:szCs w:val="24"/>
        </w:rPr>
        <w:t>, provide the NPDES permit number previously assigned to this facility:</w:t>
      </w:r>
    </w:p>
    <w:p w14:paraId="6398B1BC" w14:textId="6DFD1C7A" w:rsidR="009817F1" w:rsidRPr="009817F1" w:rsidRDefault="009817F1" w:rsidP="009817F1">
      <w:pPr>
        <w:pStyle w:val="ListParagraph"/>
        <w:spacing w:after="0" w:line="240" w:lineRule="auto"/>
        <w:rPr>
          <w:szCs w:val="24"/>
          <w:u w:val="single"/>
        </w:rPr>
      </w:pPr>
      <w:r w:rsidRPr="009817F1">
        <w:rPr>
          <w:color w:val="0000FF"/>
          <w:u w:val="single"/>
        </w:rPr>
        <w:fldChar w:fldCharType="begin">
          <w:ffData>
            <w:name w:val=""/>
            <w:enabled/>
            <w:calcOnExit w:val="0"/>
            <w:textInput>
              <w:default w:val="INSERT TEXT HERE"/>
            </w:textInput>
          </w:ffData>
        </w:fldChar>
      </w:r>
      <w:r w:rsidRPr="009817F1">
        <w:rPr>
          <w:color w:val="0000FF"/>
          <w:u w:val="single"/>
        </w:rPr>
        <w:instrText xml:space="preserve"> FORMTEXT </w:instrText>
      </w:r>
      <w:r w:rsidRPr="009817F1">
        <w:rPr>
          <w:color w:val="0000FF"/>
          <w:u w:val="single"/>
        </w:rPr>
      </w:r>
      <w:r w:rsidRPr="009817F1">
        <w:rPr>
          <w:color w:val="0000FF"/>
          <w:u w:val="single"/>
        </w:rPr>
        <w:fldChar w:fldCharType="separate"/>
      </w:r>
      <w:r w:rsidRPr="009817F1">
        <w:rPr>
          <w:noProof/>
          <w:color w:val="0000FF"/>
          <w:u w:val="single"/>
        </w:rPr>
        <w:t>INSERT TEXT HERE</w:t>
      </w:r>
      <w:r w:rsidRPr="009817F1">
        <w:rPr>
          <w:color w:val="0000FF"/>
          <w:u w:val="single"/>
        </w:rPr>
        <w:fldChar w:fldCharType="end"/>
      </w:r>
    </w:p>
    <w:p w14:paraId="5CED1C6D" w14:textId="7D3ED45A" w:rsidR="00244BBE" w:rsidRPr="002C4A4D" w:rsidRDefault="00244BBE" w:rsidP="0048128B">
      <w:pPr>
        <w:tabs>
          <w:tab w:val="left" w:pos="1440"/>
        </w:tabs>
        <w:spacing w:after="0" w:line="240" w:lineRule="auto"/>
        <w:ind w:left="720"/>
        <w:rPr>
          <w:u w:val="single"/>
        </w:rPr>
      </w:pPr>
    </w:p>
    <w:p w14:paraId="0F686EC5" w14:textId="77777777" w:rsidR="006C72D6" w:rsidRDefault="006C72D6" w:rsidP="00244BBE">
      <w:pPr>
        <w:spacing w:after="0" w:line="240" w:lineRule="auto"/>
        <w:ind w:left="720" w:hanging="720"/>
        <w:rPr>
          <w:b/>
          <w:color w:val="FF0000"/>
          <w:u w:val="single"/>
        </w:rPr>
      </w:pPr>
    </w:p>
    <w:p w14:paraId="346E47FF" w14:textId="77777777" w:rsidR="0098609E" w:rsidRDefault="0098609E" w:rsidP="00244BBE">
      <w:pPr>
        <w:spacing w:after="0" w:line="240" w:lineRule="auto"/>
        <w:ind w:left="720" w:hanging="720"/>
        <w:rPr>
          <w:b/>
          <w:color w:val="FF0000"/>
          <w:u w:val="single"/>
        </w:rPr>
      </w:pPr>
    </w:p>
    <w:p w14:paraId="05CCBF9B" w14:textId="77777777" w:rsidR="0098609E" w:rsidRDefault="0098609E" w:rsidP="006F2977">
      <w:pPr>
        <w:pStyle w:val="Heading2"/>
      </w:pPr>
      <w:r>
        <w:t>Step 3 – Assimilative Capacity</w:t>
      </w:r>
      <w:r w:rsidR="00C80535">
        <w:t xml:space="preserve"> Assessment</w:t>
      </w:r>
    </w:p>
    <w:p w14:paraId="1ADF591B" w14:textId="77777777" w:rsidR="0098609E" w:rsidRDefault="0098609E" w:rsidP="002C4A4D">
      <w:pPr>
        <w:keepNext/>
        <w:spacing w:after="0" w:line="240" w:lineRule="auto"/>
        <w:rPr>
          <w:i w:val="0"/>
          <w:szCs w:val="24"/>
        </w:rPr>
      </w:pPr>
    </w:p>
    <w:p w14:paraId="056A1257" w14:textId="77777777" w:rsidR="00C80535" w:rsidRDefault="00C80535" w:rsidP="002C4A4D">
      <w:pPr>
        <w:keepNext/>
        <w:spacing w:after="0" w:line="240" w:lineRule="auto"/>
        <w:rPr>
          <w:i w:val="0"/>
        </w:rPr>
      </w:pPr>
      <w:r w:rsidRPr="00C80535">
        <w:rPr>
          <w:i w:val="0"/>
        </w:rPr>
        <w:t xml:space="preserve">An assimilative capacity assessment of the receiving water needs to be submitted with the ZOM application </w:t>
      </w:r>
      <w:r>
        <w:rPr>
          <w:i w:val="0"/>
        </w:rPr>
        <w:t xml:space="preserve">or renewal ZOM application.  </w:t>
      </w:r>
      <w:r w:rsidRPr="00C80535">
        <w:rPr>
          <w:i w:val="0"/>
        </w:rPr>
        <w:t>A ZID/ZOM cannot be granted for a specific pollutant parameter if the receiving water does n</w:t>
      </w:r>
      <w:r>
        <w:rPr>
          <w:i w:val="0"/>
        </w:rPr>
        <w:t>ot have assimilative capacity.</w:t>
      </w:r>
    </w:p>
    <w:p w14:paraId="514E498E" w14:textId="77777777" w:rsidR="00C80535" w:rsidRDefault="00C80535" w:rsidP="0098609E">
      <w:pPr>
        <w:spacing w:after="0" w:line="240" w:lineRule="auto"/>
        <w:rPr>
          <w:i w:val="0"/>
        </w:rPr>
      </w:pPr>
    </w:p>
    <w:p w14:paraId="43689E08" w14:textId="53AE971D" w:rsidR="00C80535" w:rsidRDefault="00C80535" w:rsidP="0098609E">
      <w:pPr>
        <w:spacing w:after="0" w:line="240" w:lineRule="auto"/>
        <w:rPr>
          <w:i w:val="0"/>
        </w:rPr>
      </w:pPr>
      <w:r w:rsidRPr="00C80535">
        <w:rPr>
          <w:i w:val="0"/>
        </w:rPr>
        <w:t xml:space="preserve">The assimilative capacity assessment is </w:t>
      </w:r>
      <w:r>
        <w:rPr>
          <w:i w:val="0"/>
        </w:rPr>
        <w:t>defined by DOH as follows</w:t>
      </w:r>
      <w:r w:rsidR="004D5B8C">
        <w:rPr>
          <w:i w:val="0"/>
        </w:rPr>
        <w:t xml:space="preserve"> </w:t>
      </w:r>
      <w:r w:rsidR="004D5B8C" w:rsidRPr="009817F1">
        <w:t xml:space="preserve">(include information in “Attachment </w:t>
      </w:r>
      <w:r w:rsidR="004360C0" w:rsidRPr="009817F1">
        <w:t>A – Assimilative Capacity Assessment</w:t>
      </w:r>
      <w:r w:rsidR="004D5B8C" w:rsidRPr="009817F1">
        <w:t>”, located at the end of this application)</w:t>
      </w:r>
      <w:r>
        <w:rPr>
          <w:i w:val="0"/>
        </w:rPr>
        <w:t>:</w:t>
      </w:r>
    </w:p>
    <w:p w14:paraId="1F8383C2" w14:textId="77777777" w:rsidR="00C80535" w:rsidRDefault="00C80535" w:rsidP="0098609E">
      <w:pPr>
        <w:spacing w:after="0" w:line="240" w:lineRule="auto"/>
        <w:rPr>
          <w:i w:val="0"/>
        </w:rPr>
      </w:pPr>
    </w:p>
    <w:p w14:paraId="13625DB4" w14:textId="77777777" w:rsidR="00C80535" w:rsidRDefault="00C80535" w:rsidP="00C80535">
      <w:pPr>
        <w:numPr>
          <w:ilvl w:val="0"/>
          <w:numId w:val="12"/>
        </w:numPr>
        <w:spacing w:after="0" w:line="240" w:lineRule="auto"/>
        <w:ind w:hanging="720"/>
        <w:rPr>
          <w:i w:val="0"/>
        </w:rPr>
      </w:pPr>
      <w:r w:rsidRPr="00C80535">
        <w:rPr>
          <w:i w:val="0"/>
        </w:rPr>
        <w:t>Determine the decision unit.  The decision unit should be the control stations ad</w:t>
      </w:r>
      <w:r>
        <w:rPr>
          <w:i w:val="0"/>
        </w:rPr>
        <w:t>jacent to the ZOM boundary.</w:t>
      </w:r>
    </w:p>
    <w:p w14:paraId="3FB18D05" w14:textId="77777777" w:rsidR="00C80535" w:rsidRDefault="00C80535" w:rsidP="00C80535">
      <w:pPr>
        <w:numPr>
          <w:ilvl w:val="0"/>
          <w:numId w:val="12"/>
        </w:numPr>
        <w:spacing w:after="0" w:line="240" w:lineRule="auto"/>
        <w:ind w:hanging="720"/>
        <w:rPr>
          <w:i w:val="0"/>
        </w:rPr>
      </w:pPr>
      <w:r w:rsidRPr="00C80535">
        <w:rPr>
          <w:i w:val="0"/>
        </w:rPr>
        <w:t>Data from all of these stations (surface, middle, and bottom) should be aggregated together to represen</w:t>
      </w:r>
      <w:r>
        <w:rPr>
          <w:i w:val="0"/>
        </w:rPr>
        <w:t>t the entire decision unit.</w:t>
      </w:r>
    </w:p>
    <w:p w14:paraId="197BCF5C" w14:textId="77777777" w:rsidR="00C80535" w:rsidRDefault="00C80535" w:rsidP="00C80535">
      <w:pPr>
        <w:numPr>
          <w:ilvl w:val="0"/>
          <w:numId w:val="12"/>
        </w:numPr>
        <w:spacing w:after="0" w:line="240" w:lineRule="auto"/>
        <w:ind w:hanging="720"/>
        <w:rPr>
          <w:i w:val="0"/>
        </w:rPr>
      </w:pPr>
      <w:r w:rsidRPr="00C80535">
        <w:rPr>
          <w:i w:val="0"/>
        </w:rPr>
        <w:t>Calculate an annual geometric mean.  Do this for the past 4 or 5 yea</w:t>
      </w:r>
      <w:r>
        <w:rPr>
          <w:i w:val="0"/>
        </w:rPr>
        <w:t>rs.</w:t>
      </w:r>
    </w:p>
    <w:p w14:paraId="3DCECE65" w14:textId="77777777" w:rsidR="00C80535" w:rsidRDefault="00C80535" w:rsidP="00C80535">
      <w:pPr>
        <w:numPr>
          <w:ilvl w:val="0"/>
          <w:numId w:val="12"/>
        </w:numPr>
        <w:spacing w:after="0" w:line="240" w:lineRule="auto"/>
        <w:ind w:hanging="720"/>
        <w:contextualSpacing/>
        <w:rPr>
          <w:i w:val="0"/>
        </w:rPr>
      </w:pPr>
      <w:r w:rsidRPr="00C80535">
        <w:rPr>
          <w:i w:val="0"/>
        </w:rPr>
        <w:t>Assess whether the annual geometric means are trend</w:t>
      </w:r>
      <w:r>
        <w:rPr>
          <w:i w:val="0"/>
        </w:rPr>
        <w:t>ing higher (getting worse).</w:t>
      </w:r>
    </w:p>
    <w:p w14:paraId="41D0C797" w14:textId="77777777" w:rsidR="00C80535" w:rsidRDefault="00C80535" w:rsidP="00C80535">
      <w:pPr>
        <w:numPr>
          <w:ilvl w:val="0"/>
          <w:numId w:val="12"/>
        </w:numPr>
        <w:spacing w:after="0" w:line="240" w:lineRule="auto"/>
        <w:ind w:hanging="720"/>
        <w:rPr>
          <w:i w:val="0"/>
        </w:rPr>
      </w:pPr>
      <w:r w:rsidRPr="00C80535">
        <w:rPr>
          <w:i w:val="0"/>
        </w:rPr>
        <w:t>A water body will be considered to have assimilative capacity for specific water quality parameters if the calculated geomean is below approximately 90% of the numeric water quality standard of the receiving water.  Consideration of the annual tr</w:t>
      </w:r>
      <w:r>
        <w:rPr>
          <w:i w:val="0"/>
        </w:rPr>
        <w:t>end needs to be considered.</w:t>
      </w:r>
    </w:p>
    <w:p w14:paraId="0185CFF7" w14:textId="77777777" w:rsidR="0098609E" w:rsidRDefault="00C80535" w:rsidP="00C80535">
      <w:pPr>
        <w:numPr>
          <w:ilvl w:val="0"/>
          <w:numId w:val="12"/>
        </w:numPr>
        <w:spacing w:after="0" w:line="240" w:lineRule="auto"/>
        <w:ind w:hanging="720"/>
        <w:rPr>
          <w:i w:val="0"/>
        </w:rPr>
      </w:pPr>
      <w:r w:rsidRPr="00C80535">
        <w:rPr>
          <w:i w:val="0"/>
        </w:rPr>
        <w:t>The permit will require a ZOM confirmation study.  Exceptions to this requirement may be considered by the DOH on a case by case basis.</w:t>
      </w:r>
    </w:p>
    <w:p w14:paraId="0587DD9F" w14:textId="77777777" w:rsidR="00C80535" w:rsidRPr="00C80535" w:rsidRDefault="00C80535" w:rsidP="00C80535">
      <w:pPr>
        <w:spacing w:after="0" w:line="240" w:lineRule="auto"/>
        <w:rPr>
          <w:i w:val="0"/>
        </w:rPr>
      </w:pPr>
    </w:p>
    <w:p w14:paraId="484DDAA7" w14:textId="77777777" w:rsidR="00957021" w:rsidRDefault="00957021" w:rsidP="006F2977">
      <w:pPr>
        <w:pStyle w:val="Heading2"/>
      </w:pPr>
      <w:r>
        <w:t xml:space="preserve">Step </w:t>
      </w:r>
      <w:r w:rsidR="00C80535">
        <w:t>4</w:t>
      </w:r>
      <w:r>
        <w:t xml:space="preserve"> – Antidegradation Analysis</w:t>
      </w:r>
    </w:p>
    <w:p w14:paraId="6DCA1F5A" w14:textId="77777777" w:rsidR="00957021" w:rsidRDefault="00957021" w:rsidP="00957021">
      <w:pPr>
        <w:keepNext/>
        <w:spacing w:after="0" w:line="240" w:lineRule="auto"/>
        <w:rPr>
          <w:i w:val="0"/>
          <w:szCs w:val="24"/>
        </w:rPr>
      </w:pPr>
    </w:p>
    <w:p w14:paraId="7E21A2BF" w14:textId="77777777" w:rsidR="00957021" w:rsidRDefault="00957021" w:rsidP="00957021">
      <w:pPr>
        <w:keepNext/>
        <w:spacing w:after="0" w:line="240" w:lineRule="auto"/>
        <w:rPr>
          <w:i w:val="0"/>
          <w:szCs w:val="24"/>
        </w:rPr>
      </w:pPr>
      <w:r w:rsidRPr="00F92469">
        <w:rPr>
          <w:i w:val="0"/>
          <w:szCs w:val="24"/>
        </w:rPr>
        <w:t>Antidegradation requirements ensure existing beneficial uses are protected, and where water quality exceeds levels necessary to protect these uses, that quality shall be maintained and protected.  In some cases</w:t>
      </w:r>
      <w:r w:rsidR="006C72D6">
        <w:rPr>
          <w:i w:val="0"/>
          <w:szCs w:val="24"/>
        </w:rPr>
        <w:t>,</w:t>
      </w:r>
      <w:r w:rsidRPr="00F92469">
        <w:rPr>
          <w:i w:val="0"/>
          <w:szCs w:val="24"/>
        </w:rPr>
        <w:t xml:space="preserve"> lower water quality is necessary to accommodate important economic or social development in the area in which the waters are located.  In allowing such degradation, the State shall assure water quality is sufficient to support applicable beneficial uses.</w:t>
      </w:r>
      <w:r>
        <w:rPr>
          <w:i w:val="0"/>
          <w:szCs w:val="24"/>
        </w:rPr>
        <w:t xml:space="preserve">  You are required to complete this section if you are requesting:</w:t>
      </w:r>
    </w:p>
    <w:p w14:paraId="6B6D7EAF" w14:textId="77777777" w:rsidR="00957021" w:rsidRDefault="00957021" w:rsidP="00957021">
      <w:pPr>
        <w:spacing w:after="0" w:line="240" w:lineRule="auto"/>
        <w:ind w:left="1440" w:hanging="720"/>
        <w:rPr>
          <w:i w:val="0"/>
          <w:szCs w:val="24"/>
        </w:rPr>
      </w:pPr>
    </w:p>
    <w:p w14:paraId="62A1DECE" w14:textId="77777777" w:rsidR="00957021" w:rsidRDefault="00957021" w:rsidP="00A24BF8">
      <w:pPr>
        <w:numPr>
          <w:ilvl w:val="0"/>
          <w:numId w:val="9"/>
        </w:numPr>
        <w:spacing w:after="0" w:line="240" w:lineRule="auto"/>
        <w:ind w:left="0" w:firstLine="0"/>
        <w:rPr>
          <w:i w:val="0"/>
          <w:szCs w:val="24"/>
        </w:rPr>
      </w:pPr>
      <w:r>
        <w:rPr>
          <w:i w:val="0"/>
          <w:szCs w:val="24"/>
        </w:rPr>
        <w:t>A new ZID/ZOM.</w:t>
      </w:r>
    </w:p>
    <w:p w14:paraId="76ED7FF1" w14:textId="65D26193" w:rsidR="00957021" w:rsidRDefault="00957021" w:rsidP="00A24BF8">
      <w:pPr>
        <w:numPr>
          <w:ilvl w:val="0"/>
          <w:numId w:val="9"/>
        </w:numPr>
        <w:spacing w:after="0" w:line="240" w:lineRule="auto"/>
        <w:ind w:hanging="720"/>
        <w:rPr>
          <w:i w:val="0"/>
          <w:szCs w:val="24"/>
        </w:rPr>
      </w:pPr>
      <w:r>
        <w:rPr>
          <w:i w:val="0"/>
          <w:szCs w:val="24"/>
        </w:rPr>
        <w:t>An alteration to your existing ZID/ZOM (e.g. increasing dilution, increasing ZID/ZOM size, allowing for an increase in pollutant loads, etc.)</w:t>
      </w:r>
      <w:r w:rsidR="0048128B">
        <w:rPr>
          <w:i w:val="0"/>
          <w:szCs w:val="24"/>
        </w:rPr>
        <w:t>.</w:t>
      </w:r>
    </w:p>
    <w:p w14:paraId="10522B1A" w14:textId="77777777" w:rsidR="00957021" w:rsidRDefault="00957021" w:rsidP="00957021">
      <w:pPr>
        <w:spacing w:after="0" w:line="240" w:lineRule="auto"/>
        <w:rPr>
          <w:i w:val="0"/>
          <w:szCs w:val="24"/>
        </w:rPr>
      </w:pPr>
    </w:p>
    <w:p w14:paraId="3B4C4350" w14:textId="41421555" w:rsidR="00957021" w:rsidRDefault="005D7CFC" w:rsidP="00957021">
      <w:pPr>
        <w:spacing w:after="0" w:line="240" w:lineRule="auto"/>
        <w:ind w:left="720"/>
        <w:rPr>
          <w:i w:val="0"/>
          <w:szCs w:val="24"/>
        </w:rPr>
      </w:pPr>
      <w:r>
        <w:rPr>
          <w:i w:val="0"/>
          <w:szCs w:val="24"/>
        </w:rPr>
        <w:t>The antidegradation analysis shall address the following items</w:t>
      </w:r>
      <w:r w:rsidR="00C071D0">
        <w:rPr>
          <w:i w:val="0"/>
          <w:szCs w:val="24"/>
        </w:rPr>
        <w:t xml:space="preserve"> (</w:t>
      </w:r>
      <w:r w:rsidR="00C071D0" w:rsidRPr="009817F1">
        <w:rPr>
          <w:szCs w:val="24"/>
        </w:rPr>
        <w:t>include info</w:t>
      </w:r>
      <w:r w:rsidR="004D5B8C" w:rsidRPr="009817F1">
        <w:rPr>
          <w:szCs w:val="24"/>
        </w:rPr>
        <w:t>rmation</w:t>
      </w:r>
      <w:r w:rsidR="00C071D0" w:rsidRPr="009817F1">
        <w:rPr>
          <w:szCs w:val="24"/>
        </w:rPr>
        <w:t xml:space="preserve"> in </w:t>
      </w:r>
      <w:r w:rsidR="004D5B8C" w:rsidRPr="009817F1">
        <w:rPr>
          <w:szCs w:val="24"/>
        </w:rPr>
        <w:t>“</w:t>
      </w:r>
      <w:r w:rsidR="00C071D0" w:rsidRPr="009817F1">
        <w:rPr>
          <w:szCs w:val="24"/>
        </w:rPr>
        <w:t>Attachment B</w:t>
      </w:r>
      <w:r w:rsidR="004360C0" w:rsidRPr="009817F1">
        <w:rPr>
          <w:szCs w:val="24"/>
        </w:rPr>
        <w:t xml:space="preserve"> – Antidegradation Analysis</w:t>
      </w:r>
      <w:r w:rsidR="004D5B8C" w:rsidRPr="009817F1">
        <w:rPr>
          <w:szCs w:val="24"/>
        </w:rPr>
        <w:t>”, located at the end of this application</w:t>
      </w:r>
      <w:r w:rsidR="00C071D0" w:rsidRPr="009817F1">
        <w:rPr>
          <w:szCs w:val="24"/>
        </w:rPr>
        <w:t>)</w:t>
      </w:r>
      <w:r>
        <w:rPr>
          <w:i w:val="0"/>
          <w:szCs w:val="24"/>
        </w:rPr>
        <w:t>:</w:t>
      </w:r>
    </w:p>
    <w:p w14:paraId="77BF16BF" w14:textId="77777777" w:rsidR="00957021" w:rsidRDefault="00957021" w:rsidP="00957021">
      <w:pPr>
        <w:spacing w:after="0" w:line="240" w:lineRule="auto"/>
        <w:rPr>
          <w:i w:val="0"/>
          <w:szCs w:val="24"/>
        </w:rPr>
      </w:pPr>
    </w:p>
    <w:p w14:paraId="78D8908C" w14:textId="77777777" w:rsidR="00A926CC" w:rsidRDefault="00957021" w:rsidP="00A926CC">
      <w:pPr>
        <w:keepLines/>
        <w:spacing w:after="0" w:line="240" w:lineRule="auto"/>
        <w:ind w:left="1440" w:hanging="720"/>
        <w:rPr>
          <w:i w:val="0"/>
          <w:szCs w:val="24"/>
        </w:rPr>
      </w:pPr>
      <w:r w:rsidRPr="00F55C0F">
        <w:rPr>
          <w:i w:val="0"/>
          <w:szCs w:val="24"/>
        </w:rPr>
        <w:t>i.</w:t>
      </w:r>
      <w:r w:rsidRPr="002C4A4D">
        <w:rPr>
          <w:i w:val="0"/>
          <w:szCs w:val="24"/>
        </w:rPr>
        <w:tab/>
        <w:t>Describe the existing physical environment.  Include data pertinent to the existing conditions of the receiving State water (i.e. depth, currents, location, etc.).</w:t>
      </w:r>
    </w:p>
    <w:p w14:paraId="272E521B" w14:textId="77777777" w:rsidR="00957021" w:rsidRPr="002C4A4D" w:rsidRDefault="00A926CC" w:rsidP="00A926CC">
      <w:pPr>
        <w:keepLines/>
        <w:spacing w:after="0" w:line="240" w:lineRule="auto"/>
        <w:ind w:left="1440" w:hanging="720"/>
        <w:rPr>
          <w:i w:val="0"/>
          <w:szCs w:val="24"/>
        </w:rPr>
      </w:pPr>
      <w:r>
        <w:rPr>
          <w:i w:val="0"/>
          <w:szCs w:val="24"/>
        </w:rPr>
        <w:t>i</w:t>
      </w:r>
      <w:r w:rsidR="00957021" w:rsidRPr="002C4A4D">
        <w:rPr>
          <w:i w:val="0"/>
          <w:szCs w:val="24"/>
        </w:rPr>
        <w:t>i.</w:t>
      </w:r>
      <w:r w:rsidR="00957021" w:rsidRPr="002C4A4D">
        <w:rPr>
          <w:i w:val="0"/>
          <w:szCs w:val="24"/>
        </w:rPr>
        <w:tab/>
        <w:t>Describe the potential physical environmental effects.</w:t>
      </w:r>
    </w:p>
    <w:p w14:paraId="3710AA67" w14:textId="77777777" w:rsidR="00957021" w:rsidRPr="002C4A4D" w:rsidRDefault="00957021" w:rsidP="00957021">
      <w:pPr>
        <w:spacing w:after="0" w:line="240" w:lineRule="auto"/>
        <w:ind w:firstLine="720"/>
        <w:rPr>
          <w:i w:val="0"/>
          <w:szCs w:val="24"/>
        </w:rPr>
      </w:pPr>
      <w:r w:rsidRPr="002C4A4D">
        <w:rPr>
          <w:i w:val="0"/>
          <w:szCs w:val="24"/>
        </w:rPr>
        <w:t>iii.</w:t>
      </w:r>
      <w:r w:rsidRPr="002C4A4D">
        <w:rPr>
          <w:i w:val="0"/>
          <w:szCs w:val="24"/>
        </w:rPr>
        <w:tab/>
        <w:t>Describe the existing chemical environment.</w:t>
      </w:r>
    </w:p>
    <w:p w14:paraId="15660E08" w14:textId="77777777" w:rsidR="00957021" w:rsidRPr="002C4A4D" w:rsidRDefault="00957021" w:rsidP="00957021">
      <w:pPr>
        <w:spacing w:after="0" w:line="240" w:lineRule="auto"/>
        <w:ind w:firstLine="720"/>
        <w:rPr>
          <w:i w:val="0"/>
          <w:szCs w:val="24"/>
        </w:rPr>
      </w:pPr>
      <w:r w:rsidRPr="002C4A4D">
        <w:rPr>
          <w:i w:val="0"/>
          <w:szCs w:val="24"/>
        </w:rPr>
        <w:t>iv.</w:t>
      </w:r>
      <w:r w:rsidRPr="002C4A4D">
        <w:rPr>
          <w:i w:val="0"/>
          <w:szCs w:val="24"/>
        </w:rPr>
        <w:tab/>
        <w:t>Describe the potential chemical environmental effects.</w:t>
      </w:r>
    </w:p>
    <w:p w14:paraId="07350FDE" w14:textId="77777777" w:rsidR="00957021" w:rsidRPr="002C4A4D" w:rsidRDefault="00957021" w:rsidP="00957021">
      <w:pPr>
        <w:spacing w:after="0" w:line="240" w:lineRule="auto"/>
        <w:ind w:firstLine="720"/>
        <w:rPr>
          <w:i w:val="0"/>
          <w:szCs w:val="24"/>
        </w:rPr>
      </w:pPr>
      <w:r w:rsidRPr="002C4A4D">
        <w:rPr>
          <w:i w:val="0"/>
          <w:szCs w:val="24"/>
        </w:rPr>
        <w:t>v.</w:t>
      </w:r>
      <w:r w:rsidRPr="002C4A4D">
        <w:rPr>
          <w:i w:val="0"/>
          <w:szCs w:val="24"/>
        </w:rPr>
        <w:tab/>
        <w:t>Describe the existing biological environment.</w:t>
      </w:r>
    </w:p>
    <w:p w14:paraId="19AE6BA7" w14:textId="77777777" w:rsidR="00957021" w:rsidRPr="002C4A4D" w:rsidRDefault="00957021" w:rsidP="00957021">
      <w:pPr>
        <w:spacing w:after="0" w:line="240" w:lineRule="auto"/>
        <w:ind w:firstLine="720"/>
        <w:rPr>
          <w:i w:val="0"/>
          <w:szCs w:val="24"/>
        </w:rPr>
      </w:pPr>
      <w:r w:rsidRPr="002C4A4D">
        <w:rPr>
          <w:i w:val="0"/>
          <w:szCs w:val="24"/>
        </w:rPr>
        <w:lastRenderedPageBreak/>
        <w:t>vi.</w:t>
      </w:r>
      <w:r w:rsidRPr="002C4A4D">
        <w:rPr>
          <w:i w:val="0"/>
          <w:szCs w:val="24"/>
        </w:rPr>
        <w:tab/>
        <w:t>Describe the potential biological environmental effects.</w:t>
      </w:r>
    </w:p>
    <w:p w14:paraId="53649B64" w14:textId="77777777" w:rsidR="00957021" w:rsidRPr="002C4A4D" w:rsidRDefault="00957021" w:rsidP="00A24BF8">
      <w:pPr>
        <w:numPr>
          <w:ilvl w:val="0"/>
          <w:numId w:val="10"/>
        </w:numPr>
        <w:spacing w:after="0" w:line="240" w:lineRule="auto"/>
        <w:rPr>
          <w:i w:val="0"/>
          <w:szCs w:val="24"/>
        </w:rPr>
      </w:pPr>
      <w:r w:rsidRPr="002C4A4D">
        <w:rPr>
          <w:i w:val="0"/>
          <w:szCs w:val="24"/>
        </w:rPr>
        <w:t>Describe the existing uses</w:t>
      </w:r>
      <w:r w:rsidR="005D7CFC" w:rsidRPr="002C4A4D">
        <w:rPr>
          <w:i w:val="0"/>
          <w:szCs w:val="24"/>
        </w:rPr>
        <w:t xml:space="preserve"> of the receiving water</w:t>
      </w:r>
      <w:r w:rsidRPr="002C4A4D">
        <w:rPr>
          <w:i w:val="0"/>
          <w:szCs w:val="24"/>
        </w:rPr>
        <w:t>.</w:t>
      </w:r>
    </w:p>
    <w:p w14:paraId="7CBC84A4" w14:textId="7D16CE3F" w:rsidR="00957021" w:rsidRPr="002C4A4D" w:rsidRDefault="00957021" w:rsidP="004D5B8C">
      <w:pPr>
        <w:spacing w:after="0" w:line="240" w:lineRule="auto"/>
        <w:ind w:firstLine="720"/>
        <w:rPr>
          <w:i w:val="0"/>
          <w:szCs w:val="24"/>
        </w:rPr>
      </w:pPr>
      <w:r w:rsidRPr="002C4A4D">
        <w:rPr>
          <w:i w:val="0"/>
          <w:szCs w:val="24"/>
        </w:rPr>
        <w:t>viii.</w:t>
      </w:r>
      <w:r w:rsidRPr="002C4A4D">
        <w:rPr>
          <w:i w:val="0"/>
          <w:szCs w:val="24"/>
        </w:rPr>
        <w:tab/>
        <w:t xml:space="preserve">Describe the potential effects on </w:t>
      </w:r>
      <w:r w:rsidR="005D7CFC" w:rsidRPr="002C4A4D">
        <w:rPr>
          <w:i w:val="0"/>
          <w:szCs w:val="24"/>
        </w:rPr>
        <w:t xml:space="preserve">the </w:t>
      </w:r>
      <w:r w:rsidRPr="002C4A4D">
        <w:rPr>
          <w:i w:val="0"/>
          <w:szCs w:val="24"/>
        </w:rPr>
        <w:t>existing uses.</w:t>
      </w:r>
    </w:p>
    <w:p w14:paraId="67398767" w14:textId="77777777" w:rsidR="00957021" w:rsidRPr="002C4A4D" w:rsidRDefault="00957021" w:rsidP="00FA662D">
      <w:pPr>
        <w:keepLines/>
        <w:spacing w:after="0" w:line="240" w:lineRule="auto"/>
        <w:ind w:left="1440" w:hanging="720"/>
        <w:rPr>
          <w:i w:val="0"/>
          <w:szCs w:val="24"/>
        </w:rPr>
      </w:pPr>
      <w:r w:rsidRPr="002C4A4D">
        <w:rPr>
          <w:i w:val="0"/>
          <w:szCs w:val="24"/>
        </w:rPr>
        <w:t>ix.</w:t>
      </w:r>
      <w:r w:rsidRPr="002C4A4D">
        <w:rPr>
          <w:i w:val="0"/>
          <w:szCs w:val="24"/>
        </w:rPr>
        <w:tab/>
        <w:t>Will your proposed ZID/ZOM or proposed ZID/ZOM alteration lower water quality?  Lowering of water quality occurs when there is any impact to the physical, chemical, or biological environment and/or existing uses</w:t>
      </w:r>
      <w:r w:rsidR="005D7CFC" w:rsidRPr="002C4A4D">
        <w:rPr>
          <w:i w:val="0"/>
          <w:szCs w:val="24"/>
        </w:rPr>
        <w:t xml:space="preserve"> of the receiving water</w:t>
      </w:r>
      <w:r w:rsidRPr="002C4A4D">
        <w:rPr>
          <w:i w:val="0"/>
          <w:szCs w:val="24"/>
        </w:rPr>
        <w:t>.</w:t>
      </w:r>
    </w:p>
    <w:p w14:paraId="250C7620" w14:textId="77777777" w:rsidR="00957021" w:rsidRPr="002C4A4D" w:rsidRDefault="00957021" w:rsidP="00957021">
      <w:pPr>
        <w:spacing w:after="0" w:line="240" w:lineRule="auto"/>
        <w:ind w:left="1440" w:hanging="720"/>
        <w:rPr>
          <w:i w:val="0"/>
        </w:rPr>
      </w:pPr>
      <w:r w:rsidRPr="002C4A4D">
        <w:rPr>
          <w:i w:val="0"/>
        </w:rPr>
        <w:t>x.</w:t>
      </w:r>
      <w:r w:rsidRPr="002C4A4D">
        <w:rPr>
          <w:i w:val="0"/>
        </w:rPr>
        <w:tab/>
        <w:t>Will the proposed action significantly lower water quality?  Provide justification.</w:t>
      </w:r>
    </w:p>
    <w:p w14:paraId="6A1C7F31" w14:textId="77777777" w:rsidR="00957021" w:rsidRPr="002C4A4D" w:rsidRDefault="00957021" w:rsidP="00FA662D">
      <w:pPr>
        <w:keepLines/>
        <w:spacing w:after="0" w:line="240" w:lineRule="auto"/>
        <w:ind w:left="1440" w:hanging="720"/>
        <w:rPr>
          <w:i w:val="0"/>
        </w:rPr>
      </w:pPr>
      <w:r w:rsidRPr="002C4A4D">
        <w:rPr>
          <w:i w:val="0"/>
        </w:rPr>
        <w:t>xi.</w:t>
      </w:r>
      <w:r w:rsidRPr="002C4A4D">
        <w:rPr>
          <w:i w:val="0"/>
        </w:rPr>
        <w:tab/>
        <w:t xml:space="preserve">Will the designated uses </w:t>
      </w:r>
      <w:r w:rsidR="005D7CFC" w:rsidRPr="002C4A4D">
        <w:rPr>
          <w:i w:val="0"/>
        </w:rPr>
        <w:t xml:space="preserve">of the receiving water </w:t>
      </w:r>
      <w:r w:rsidRPr="002C4A4D">
        <w:rPr>
          <w:i w:val="0"/>
        </w:rPr>
        <w:t>be fully maintained and protected during and after implementation of the proposed action?</w:t>
      </w:r>
    </w:p>
    <w:p w14:paraId="62486546" w14:textId="77777777" w:rsidR="00957021" w:rsidRPr="002C4A4D" w:rsidRDefault="00957021" w:rsidP="00FA662D">
      <w:pPr>
        <w:keepLines/>
        <w:numPr>
          <w:ilvl w:val="0"/>
          <w:numId w:val="11"/>
        </w:numPr>
        <w:spacing w:after="0" w:line="240" w:lineRule="auto"/>
        <w:rPr>
          <w:i w:val="0"/>
          <w:szCs w:val="24"/>
        </w:rPr>
      </w:pPr>
      <w:r w:rsidRPr="002C4A4D">
        <w:rPr>
          <w:i w:val="0"/>
          <w:szCs w:val="24"/>
        </w:rPr>
        <w:t>Is the proposed action necessary to accommodate economic and social development?  Provide justification.</w:t>
      </w:r>
    </w:p>
    <w:p w14:paraId="0E620C8B" w14:textId="77777777" w:rsidR="00957021" w:rsidRPr="002C4A4D" w:rsidRDefault="00957021" w:rsidP="00244BBE">
      <w:pPr>
        <w:spacing w:after="0" w:line="240" w:lineRule="auto"/>
        <w:ind w:left="720" w:hanging="720"/>
        <w:rPr>
          <w:i w:val="0"/>
          <w:szCs w:val="24"/>
        </w:rPr>
      </w:pPr>
    </w:p>
    <w:p w14:paraId="6287E95D" w14:textId="77777777" w:rsidR="00A73F59" w:rsidRDefault="00A73F59" w:rsidP="006F2977">
      <w:pPr>
        <w:pStyle w:val="Heading2"/>
      </w:pPr>
      <w:r>
        <w:t xml:space="preserve">Step </w:t>
      </w:r>
      <w:r w:rsidR="00C80535">
        <w:t>5</w:t>
      </w:r>
      <w:r>
        <w:t xml:space="preserve"> – </w:t>
      </w:r>
      <w:r w:rsidR="00C326F1">
        <w:t>ZID/ZOM</w:t>
      </w:r>
      <w:r>
        <w:t xml:space="preserve"> </w:t>
      </w:r>
      <w:r w:rsidR="00286AFD">
        <w:t>Requirements</w:t>
      </w:r>
    </w:p>
    <w:p w14:paraId="13108FD2" w14:textId="77777777" w:rsidR="00286AFD" w:rsidRDefault="00286AFD" w:rsidP="00BE1C3A">
      <w:pPr>
        <w:keepNext/>
        <w:spacing w:after="0" w:line="240" w:lineRule="auto"/>
        <w:rPr>
          <w:i w:val="0"/>
          <w:szCs w:val="24"/>
        </w:rPr>
      </w:pPr>
    </w:p>
    <w:p w14:paraId="7D6A2881" w14:textId="03BC67B5" w:rsidR="00286AFD" w:rsidRDefault="000A634C" w:rsidP="00BE1C3A">
      <w:pPr>
        <w:spacing w:after="0" w:line="240" w:lineRule="auto"/>
        <w:ind w:left="720" w:hanging="720"/>
        <w:rPr>
          <w:i w:val="0"/>
          <w:szCs w:val="24"/>
        </w:rPr>
      </w:pPr>
      <w:r w:rsidRPr="000A634C">
        <w:rPr>
          <w:i w:val="0"/>
          <w:szCs w:val="24"/>
        </w:rPr>
        <w:t>a.</w:t>
      </w:r>
      <w:r w:rsidR="00286AFD">
        <w:rPr>
          <w:i w:val="0"/>
          <w:szCs w:val="24"/>
        </w:rPr>
        <w:tab/>
        <w:t xml:space="preserve">You are required to comply with the requirements in </w:t>
      </w:r>
      <w:r w:rsidR="00C05E9C">
        <w:rPr>
          <w:i w:val="0"/>
          <w:szCs w:val="24"/>
        </w:rPr>
        <w:t xml:space="preserve">the Dilution Model Guidance found in </w:t>
      </w:r>
      <w:r w:rsidR="00286AFD">
        <w:rPr>
          <w:i w:val="0"/>
          <w:szCs w:val="24"/>
        </w:rPr>
        <w:t xml:space="preserve">Attachment </w:t>
      </w:r>
      <w:r w:rsidR="004C5B86">
        <w:rPr>
          <w:i w:val="0"/>
          <w:szCs w:val="24"/>
        </w:rPr>
        <w:t>C</w:t>
      </w:r>
      <w:r w:rsidR="00BE1C3A">
        <w:rPr>
          <w:i w:val="0"/>
          <w:szCs w:val="24"/>
        </w:rPr>
        <w:t xml:space="preserve"> – ZID/ZOM Requirements</w:t>
      </w:r>
      <w:r w:rsidR="00286AFD">
        <w:rPr>
          <w:i w:val="0"/>
          <w:szCs w:val="24"/>
        </w:rPr>
        <w:t>.</w:t>
      </w:r>
    </w:p>
    <w:p w14:paraId="6CA0C60F" w14:textId="411F78BA" w:rsidR="00286AFD" w:rsidRDefault="00286AFD" w:rsidP="00BE1C3A">
      <w:pPr>
        <w:spacing w:after="0" w:line="240" w:lineRule="auto"/>
        <w:ind w:left="720" w:hanging="720"/>
        <w:rPr>
          <w:i w:val="0"/>
          <w:color w:val="000000"/>
          <w:szCs w:val="24"/>
        </w:rPr>
      </w:pPr>
      <w:r>
        <w:rPr>
          <w:i w:val="0"/>
          <w:szCs w:val="24"/>
        </w:rPr>
        <w:t>b.</w:t>
      </w:r>
      <w:r>
        <w:rPr>
          <w:i w:val="0"/>
          <w:szCs w:val="24"/>
        </w:rPr>
        <w:tab/>
      </w:r>
      <w:r w:rsidR="00F81AB9">
        <w:rPr>
          <w:i w:val="0"/>
          <w:color w:val="000000"/>
          <w:szCs w:val="24"/>
        </w:rPr>
        <w:t xml:space="preserve">Include in Attachment </w:t>
      </w:r>
      <w:r w:rsidR="006E2792">
        <w:rPr>
          <w:i w:val="0"/>
          <w:color w:val="000000"/>
          <w:szCs w:val="24"/>
        </w:rPr>
        <w:t>D</w:t>
      </w:r>
      <w:r w:rsidR="00BE1C3A">
        <w:rPr>
          <w:i w:val="0"/>
          <w:color w:val="000000"/>
          <w:szCs w:val="24"/>
        </w:rPr>
        <w:t xml:space="preserve"> – Model Input Data</w:t>
      </w:r>
      <w:r w:rsidR="00F81AB9">
        <w:rPr>
          <w:i w:val="0"/>
          <w:color w:val="000000"/>
          <w:szCs w:val="24"/>
        </w:rPr>
        <w:t>,</w:t>
      </w:r>
      <w:r w:rsidRPr="00286AFD">
        <w:rPr>
          <w:i w:val="0"/>
          <w:color w:val="000000"/>
          <w:szCs w:val="24"/>
        </w:rPr>
        <w:t xml:space="preserve"> all of your model input data </w:t>
      </w:r>
      <w:r w:rsidR="00BE1C3A">
        <w:rPr>
          <w:i w:val="0"/>
          <w:color w:val="000000"/>
          <w:szCs w:val="24"/>
        </w:rPr>
        <w:t xml:space="preserve">that complies with the </w:t>
      </w:r>
      <w:r w:rsidR="00F81AB9">
        <w:rPr>
          <w:i w:val="0"/>
          <w:color w:val="000000"/>
          <w:szCs w:val="24"/>
        </w:rPr>
        <w:t xml:space="preserve">requirements </w:t>
      </w:r>
      <w:r w:rsidR="0048203F">
        <w:rPr>
          <w:i w:val="0"/>
          <w:color w:val="000000"/>
          <w:szCs w:val="24"/>
        </w:rPr>
        <w:t xml:space="preserve">found </w:t>
      </w:r>
      <w:r w:rsidR="00F81AB9">
        <w:rPr>
          <w:i w:val="0"/>
          <w:color w:val="000000"/>
          <w:szCs w:val="24"/>
        </w:rPr>
        <w:t xml:space="preserve">in </w:t>
      </w:r>
      <w:r w:rsidR="00C05E9C">
        <w:rPr>
          <w:i w:val="0"/>
          <w:color w:val="000000"/>
          <w:szCs w:val="24"/>
        </w:rPr>
        <w:t>the Dilution Model Guidance (</w:t>
      </w:r>
      <w:r w:rsidR="00F81AB9">
        <w:rPr>
          <w:i w:val="0"/>
          <w:color w:val="000000"/>
          <w:szCs w:val="24"/>
        </w:rPr>
        <w:t xml:space="preserve">Attachment </w:t>
      </w:r>
      <w:r w:rsidR="006E2792">
        <w:rPr>
          <w:i w:val="0"/>
          <w:color w:val="000000"/>
          <w:szCs w:val="24"/>
        </w:rPr>
        <w:t>C</w:t>
      </w:r>
      <w:r w:rsidR="00C05E9C">
        <w:rPr>
          <w:i w:val="0"/>
          <w:color w:val="000000"/>
          <w:szCs w:val="24"/>
        </w:rPr>
        <w:t>)</w:t>
      </w:r>
      <w:r w:rsidRPr="00286AFD">
        <w:rPr>
          <w:i w:val="0"/>
          <w:color w:val="000000"/>
          <w:szCs w:val="24"/>
        </w:rPr>
        <w:t xml:space="preserve">.  </w:t>
      </w:r>
    </w:p>
    <w:p w14:paraId="6EDB2E8C" w14:textId="6F429E35" w:rsidR="00286AFD" w:rsidRDefault="00286AFD" w:rsidP="00BE1C3A">
      <w:pPr>
        <w:spacing w:after="0" w:line="240" w:lineRule="auto"/>
        <w:ind w:left="720" w:hanging="720"/>
        <w:rPr>
          <w:i w:val="0"/>
          <w:color w:val="000000"/>
          <w:szCs w:val="24"/>
        </w:rPr>
      </w:pPr>
      <w:r>
        <w:rPr>
          <w:i w:val="0"/>
          <w:color w:val="000000"/>
          <w:szCs w:val="24"/>
        </w:rPr>
        <w:t>c.</w:t>
      </w:r>
      <w:r>
        <w:rPr>
          <w:i w:val="0"/>
          <w:color w:val="000000"/>
          <w:szCs w:val="24"/>
        </w:rPr>
        <w:tab/>
      </w:r>
      <w:r w:rsidR="00F81AB9">
        <w:rPr>
          <w:i w:val="0"/>
          <w:color w:val="000000"/>
          <w:szCs w:val="24"/>
        </w:rPr>
        <w:t xml:space="preserve">Include in Attachment </w:t>
      </w:r>
      <w:r w:rsidR="006E2792">
        <w:rPr>
          <w:i w:val="0"/>
          <w:color w:val="000000"/>
          <w:szCs w:val="24"/>
        </w:rPr>
        <w:t>E</w:t>
      </w:r>
      <w:r w:rsidR="00BE1C3A">
        <w:rPr>
          <w:i w:val="0"/>
          <w:color w:val="000000"/>
          <w:szCs w:val="24"/>
        </w:rPr>
        <w:t xml:space="preserve"> – Model Output Data</w:t>
      </w:r>
      <w:r w:rsidR="00F81AB9">
        <w:rPr>
          <w:i w:val="0"/>
          <w:color w:val="000000"/>
          <w:szCs w:val="24"/>
        </w:rPr>
        <w:t>, all of your model out</w:t>
      </w:r>
      <w:r>
        <w:rPr>
          <w:i w:val="0"/>
          <w:color w:val="000000"/>
          <w:szCs w:val="24"/>
        </w:rPr>
        <w:t xml:space="preserve">put data </w:t>
      </w:r>
      <w:r w:rsidR="00BE1C3A">
        <w:rPr>
          <w:i w:val="0"/>
          <w:color w:val="000000"/>
          <w:szCs w:val="24"/>
        </w:rPr>
        <w:t xml:space="preserve">that complies with the </w:t>
      </w:r>
      <w:r w:rsidR="00F81AB9">
        <w:rPr>
          <w:i w:val="0"/>
          <w:color w:val="000000"/>
          <w:szCs w:val="24"/>
        </w:rPr>
        <w:t xml:space="preserve">requirements </w:t>
      </w:r>
      <w:r w:rsidR="0048203F">
        <w:rPr>
          <w:i w:val="0"/>
          <w:color w:val="000000"/>
          <w:szCs w:val="24"/>
        </w:rPr>
        <w:t xml:space="preserve">found </w:t>
      </w:r>
      <w:r w:rsidR="00F81AB9">
        <w:rPr>
          <w:i w:val="0"/>
          <w:color w:val="000000"/>
          <w:szCs w:val="24"/>
        </w:rPr>
        <w:t xml:space="preserve">in </w:t>
      </w:r>
      <w:r w:rsidR="00C05E9C">
        <w:rPr>
          <w:i w:val="0"/>
          <w:color w:val="000000"/>
          <w:szCs w:val="24"/>
        </w:rPr>
        <w:t>the Dilution Model Guidance (</w:t>
      </w:r>
      <w:r w:rsidR="00F81AB9">
        <w:rPr>
          <w:i w:val="0"/>
          <w:color w:val="000000"/>
          <w:szCs w:val="24"/>
        </w:rPr>
        <w:t xml:space="preserve">Attachment </w:t>
      </w:r>
      <w:r w:rsidR="006E2792">
        <w:rPr>
          <w:i w:val="0"/>
          <w:color w:val="000000"/>
          <w:szCs w:val="24"/>
        </w:rPr>
        <w:t>C</w:t>
      </w:r>
      <w:r w:rsidR="00C05E9C">
        <w:rPr>
          <w:i w:val="0"/>
          <w:color w:val="000000"/>
          <w:szCs w:val="24"/>
        </w:rPr>
        <w:t>)</w:t>
      </w:r>
      <w:r>
        <w:rPr>
          <w:i w:val="0"/>
          <w:color w:val="000000"/>
          <w:szCs w:val="24"/>
        </w:rPr>
        <w:t>.</w:t>
      </w:r>
    </w:p>
    <w:p w14:paraId="6995AFDC" w14:textId="49208DB5" w:rsidR="00286AFD" w:rsidRPr="002C4A4D" w:rsidRDefault="00286AFD" w:rsidP="00286AFD">
      <w:pPr>
        <w:spacing w:after="0" w:line="240" w:lineRule="auto"/>
        <w:ind w:left="720" w:hanging="720"/>
        <w:rPr>
          <w:i w:val="0"/>
          <w:szCs w:val="24"/>
        </w:rPr>
      </w:pPr>
      <w:r w:rsidRPr="00286AFD">
        <w:rPr>
          <w:i w:val="0"/>
          <w:color w:val="000000"/>
          <w:szCs w:val="24"/>
        </w:rPr>
        <w:t>d.</w:t>
      </w:r>
      <w:r>
        <w:rPr>
          <w:i w:val="0"/>
          <w:szCs w:val="24"/>
        </w:rPr>
        <w:tab/>
      </w:r>
      <w:r w:rsidRPr="002C4A4D">
        <w:rPr>
          <w:i w:val="0"/>
          <w:szCs w:val="24"/>
        </w:rPr>
        <w:t>Describe all assumptions</w:t>
      </w:r>
      <w:r w:rsidR="00C326F1" w:rsidRPr="002C4A4D">
        <w:rPr>
          <w:i w:val="0"/>
          <w:szCs w:val="24"/>
        </w:rPr>
        <w:t xml:space="preserve"> and </w:t>
      </w:r>
      <w:r w:rsidRPr="002C4A4D">
        <w:rPr>
          <w:i w:val="0"/>
          <w:szCs w:val="24"/>
        </w:rPr>
        <w:t>interpolations made in the model input data.</w:t>
      </w:r>
      <w:r w:rsidR="00C326F1" w:rsidRPr="002C4A4D">
        <w:rPr>
          <w:i w:val="0"/>
          <w:szCs w:val="24"/>
        </w:rPr>
        <w:t xml:space="preserve">  All assumptions and interpolations must comply with</w:t>
      </w:r>
      <w:r w:rsidR="000E18D5" w:rsidRPr="002C4A4D">
        <w:rPr>
          <w:i w:val="0"/>
          <w:szCs w:val="24"/>
        </w:rPr>
        <w:t xml:space="preserve"> the requirements </w:t>
      </w:r>
      <w:r w:rsidR="0048203F">
        <w:rPr>
          <w:i w:val="0"/>
          <w:szCs w:val="24"/>
        </w:rPr>
        <w:t xml:space="preserve">found </w:t>
      </w:r>
      <w:r w:rsidR="000E18D5" w:rsidRPr="002C4A4D">
        <w:rPr>
          <w:i w:val="0"/>
          <w:szCs w:val="24"/>
        </w:rPr>
        <w:t xml:space="preserve">in </w:t>
      </w:r>
      <w:r w:rsidR="00C05E9C">
        <w:rPr>
          <w:i w:val="0"/>
          <w:szCs w:val="24"/>
        </w:rPr>
        <w:t>the Dilution Model Guidance</w:t>
      </w:r>
      <w:r w:rsidR="0048128B">
        <w:rPr>
          <w:i w:val="0"/>
          <w:szCs w:val="24"/>
        </w:rPr>
        <w:t xml:space="preserve"> (Attachment C)</w:t>
      </w:r>
      <w:r w:rsidR="004E5355">
        <w:rPr>
          <w:i w:val="0"/>
          <w:szCs w:val="24"/>
        </w:rPr>
        <w:t>:</w:t>
      </w:r>
    </w:p>
    <w:p w14:paraId="46A1A40E" w14:textId="7376C337" w:rsidR="004E5355" w:rsidRDefault="004E5355" w:rsidP="004E5355">
      <w:pPr>
        <w:spacing w:after="0" w:line="240" w:lineRule="auto"/>
        <w:ind w:left="720"/>
        <w:rPr>
          <w:szCs w:val="24"/>
          <w:u w:val="single"/>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5106270F" w14:textId="0C5EF5F6" w:rsidR="00A926CC" w:rsidRDefault="00A926CC" w:rsidP="00CF273F">
      <w:pPr>
        <w:spacing w:after="0" w:line="240" w:lineRule="auto"/>
        <w:ind w:left="720" w:hanging="90"/>
        <w:rPr>
          <w:szCs w:val="24"/>
          <w:u w:val="single"/>
        </w:rPr>
      </w:pPr>
    </w:p>
    <w:p w14:paraId="741549AE" w14:textId="77777777" w:rsidR="002C4A4D" w:rsidRPr="002C4A4D" w:rsidRDefault="002C4A4D" w:rsidP="00286AFD">
      <w:pPr>
        <w:spacing w:after="0" w:line="240" w:lineRule="auto"/>
        <w:rPr>
          <w:i w:val="0"/>
          <w:szCs w:val="24"/>
        </w:rPr>
      </w:pPr>
    </w:p>
    <w:p w14:paraId="6FB8933E" w14:textId="0ABB72C1" w:rsidR="009858C1" w:rsidRDefault="00F81AB9" w:rsidP="0048128B">
      <w:pPr>
        <w:tabs>
          <w:tab w:val="left" w:pos="720"/>
        </w:tabs>
        <w:spacing w:after="0" w:line="240" w:lineRule="auto"/>
        <w:ind w:left="720" w:hanging="720"/>
        <w:rPr>
          <w:u w:val="single"/>
        </w:rPr>
      </w:pPr>
      <w:r w:rsidRPr="002C4A4D">
        <w:rPr>
          <w:i w:val="0"/>
          <w:szCs w:val="24"/>
        </w:rPr>
        <w:t>e</w:t>
      </w:r>
      <w:r w:rsidR="009858C1" w:rsidRPr="002C4A4D">
        <w:rPr>
          <w:i w:val="0"/>
          <w:szCs w:val="24"/>
        </w:rPr>
        <w:t>.</w:t>
      </w:r>
      <w:r w:rsidR="009858C1" w:rsidRPr="002C4A4D">
        <w:rPr>
          <w:i w:val="0"/>
          <w:szCs w:val="24"/>
        </w:rPr>
        <w:tab/>
        <w:t xml:space="preserve">Provide the name of the receiving State water where your requested </w:t>
      </w:r>
      <w:r w:rsidR="00C326F1" w:rsidRPr="002C4A4D">
        <w:rPr>
          <w:i w:val="0"/>
          <w:szCs w:val="24"/>
        </w:rPr>
        <w:t>ZID/ZOM</w:t>
      </w:r>
      <w:r w:rsidR="009858C1" w:rsidRPr="002C4A4D">
        <w:rPr>
          <w:i w:val="0"/>
          <w:szCs w:val="24"/>
        </w:rPr>
        <w:t xml:space="preserve"> is located:</w:t>
      </w:r>
    </w:p>
    <w:p w14:paraId="542E1A13" w14:textId="0612EEF3" w:rsidR="004E5355" w:rsidRPr="004E5355" w:rsidRDefault="004E5355" w:rsidP="0048128B">
      <w:pPr>
        <w:tabs>
          <w:tab w:val="left" w:pos="720"/>
        </w:tabs>
        <w:spacing w:after="0" w:line="240" w:lineRule="auto"/>
        <w:ind w:left="720" w:hanging="720"/>
        <w:rPr>
          <w:i w:val="0"/>
        </w:rPr>
      </w:pPr>
      <w:r>
        <w:rPr>
          <w:i w:val="0"/>
        </w:rPr>
        <w:tab/>
      </w: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16F59541" w14:textId="77777777" w:rsidR="002C4A4D" w:rsidRPr="002C4A4D" w:rsidRDefault="002C4A4D" w:rsidP="009858C1">
      <w:pPr>
        <w:spacing w:after="0" w:line="240" w:lineRule="auto"/>
        <w:ind w:left="720" w:hanging="720"/>
        <w:rPr>
          <w:u w:val="single"/>
        </w:rPr>
      </w:pPr>
    </w:p>
    <w:p w14:paraId="666BAF75" w14:textId="77777777" w:rsidR="004578C7" w:rsidRPr="002C4A4D" w:rsidRDefault="00F81AB9" w:rsidP="005C1E7D">
      <w:pPr>
        <w:spacing w:after="0" w:line="240" w:lineRule="auto"/>
        <w:ind w:left="720" w:hanging="720"/>
        <w:rPr>
          <w:i w:val="0"/>
          <w:szCs w:val="24"/>
        </w:rPr>
      </w:pPr>
      <w:r w:rsidRPr="002C4A4D">
        <w:rPr>
          <w:i w:val="0"/>
          <w:szCs w:val="24"/>
        </w:rPr>
        <w:t>f</w:t>
      </w:r>
      <w:r w:rsidR="004578C7" w:rsidRPr="002C4A4D">
        <w:rPr>
          <w:i w:val="0"/>
          <w:szCs w:val="24"/>
        </w:rPr>
        <w:t>.</w:t>
      </w:r>
      <w:r w:rsidR="004578C7" w:rsidRPr="002C4A4D">
        <w:rPr>
          <w:i w:val="0"/>
          <w:szCs w:val="24"/>
        </w:rPr>
        <w:tab/>
        <w:t>Provide the classification of the receiving State water</w:t>
      </w:r>
      <w:r w:rsidR="005C1E7D" w:rsidRPr="002C4A4D">
        <w:rPr>
          <w:i w:val="0"/>
          <w:szCs w:val="24"/>
        </w:rPr>
        <w:t>.  You may choose only one (1) box:</w:t>
      </w:r>
    </w:p>
    <w:p w14:paraId="4C371B55" w14:textId="7AAF031D" w:rsidR="005C1E7D" w:rsidRPr="00C2111D" w:rsidRDefault="005C1E7D" w:rsidP="009858C1">
      <w:pPr>
        <w:spacing w:after="0" w:line="240" w:lineRule="auto"/>
        <w:rPr>
          <w:i w:val="0"/>
          <w:sz w:val="22"/>
          <w:szCs w:val="22"/>
        </w:rPr>
      </w:pPr>
      <w:r w:rsidRPr="002C4A4D">
        <w:rPr>
          <w:i w:val="0"/>
          <w:szCs w:val="24"/>
        </w:rPr>
        <w:tab/>
      </w:r>
      <w:sdt>
        <w:sdtPr>
          <w:rPr>
            <w:i w:val="0"/>
            <w:sz w:val="28"/>
            <w:szCs w:val="22"/>
          </w:rPr>
          <w:id w:val="-1128309264"/>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Pr="00C2111D">
        <w:rPr>
          <w:i w:val="0"/>
          <w:sz w:val="22"/>
          <w:szCs w:val="22"/>
        </w:rPr>
        <w:tab/>
        <w:t>Class 1</w:t>
      </w:r>
    </w:p>
    <w:p w14:paraId="79206112" w14:textId="163C237C" w:rsidR="005C1E7D" w:rsidRPr="00C2111D" w:rsidRDefault="005C1E7D" w:rsidP="009858C1">
      <w:pPr>
        <w:spacing w:after="0" w:line="240" w:lineRule="auto"/>
        <w:rPr>
          <w:i w:val="0"/>
          <w:sz w:val="22"/>
          <w:szCs w:val="22"/>
        </w:rPr>
      </w:pPr>
      <w:r w:rsidRPr="00C2111D">
        <w:rPr>
          <w:i w:val="0"/>
          <w:sz w:val="22"/>
          <w:szCs w:val="22"/>
        </w:rPr>
        <w:tab/>
      </w:r>
      <w:sdt>
        <w:sdtPr>
          <w:rPr>
            <w:i w:val="0"/>
            <w:sz w:val="28"/>
            <w:szCs w:val="22"/>
          </w:rPr>
          <w:id w:val="-1136027776"/>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Pr="00C2111D">
        <w:rPr>
          <w:i w:val="0"/>
          <w:sz w:val="22"/>
          <w:szCs w:val="22"/>
        </w:rPr>
        <w:tab/>
        <w:t>Class 1 and Estuary</w:t>
      </w:r>
    </w:p>
    <w:p w14:paraId="6A38DD88" w14:textId="787E00A7" w:rsidR="005C1E7D" w:rsidRPr="00C2111D" w:rsidRDefault="005C1E7D" w:rsidP="009858C1">
      <w:pPr>
        <w:spacing w:after="0" w:line="240" w:lineRule="auto"/>
        <w:rPr>
          <w:i w:val="0"/>
          <w:sz w:val="22"/>
          <w:szCs w:val="22"/>
        </w:rPr>
      </w:pPr>
      <w:r w:rsidRPr="00C2111D">
        <w:rPr>
          <w:i w:val="0"/>
          <w:sz w:val="22"/>
          <w:szCs w:val="22"/>
        </w:rPr>
        <w:tab/>
      </w:r>
      <w:sdt>
        <w:sdtPr>
          <w:rPr>
            <w:i w:val="0"/>
            <w:sz w:val="28"/>
            <w:szCs w:val="22"/>
          </w:rPr>
          <w:id w:val="465400528"/>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00E06BA4" w:rsidRPr="00C2111D">
        <w:rPr>
          <w:i w:val="0"/>
          <w:sz w:val="22"/>
          <w:szCs w:val="22"/>
        </w:rPr>
        <w:tab/>
      </w:r>
      <w:r w:rsidRPr="00C2111D">
        <w:rPr>
          <w:i w:val="0"/>
          <w:sz w:val="22"/>
          <w:szCs w:val="22"/>
        </w:rPr>
        <w:t>Class 2</w:t>
      </w:r>
    </w:p>
    <w:p w14:paraId="22979D20" w14:textId="4CAF882B" w:rsidR="005C1E7D" w:rsidRPr="00C2111D" w:rsidRDefault="005C1E7D" w:rsidP="009858C1">
      <w:pPr>
        <w:spacing w:after="0" w:line="240" w:lineRule="auto"/>
        <w:rPr>
          <w:i w:val="0"/>
          <w:sz w:val="22"/>
          <w:szCs w:val="22"/>
        </w:rPr>
      </w:pPr>
      <w:r w:rsidRPr="00C2111D">
        <w:rPr>
          <w:i w:val="0"/>
          <w:sz w:val="22"/>
          <w:szCs w:val="22"/>
        </w:rPr>
        <w:tab/>
      </w:r>
      <w:sdt>
        <w:sdtPr>
          <w:rPr>
            <w:i w:val="0"/>
            <w:sz w:val="28"/>
            <w:szCs w:val="22"/>
          </w:rPr>
          <w:id w:val="1986428442"/>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000C6C7B" w:rsidRPr="00C2111D">
        <w:rPr>
          <w:i w:val="0"/>
          <w:sz w:val="22"/>
          <w:szCs w:val="22"/>
        </w:rPr>
        <w:tab/>
      </w:r>
      <w:r w:rsidRPr="00C2111D">
        <w:rPr>
          <w:i w:val="0"/>
          <w:sz w:val="22"/>
          <w:szCs w:val="22"/>
        </w:rPr>
        <w:t>Class 2 and Estuary</w:t>
      </w:r>
    </w:p>
    <w:p w14:paraId="2D738BA0" w14:textId="04728A7D" w:rsidR="005C1E7D" w:rsidRPr="00C2111D" w:rsidRDefault="005C1E7D" w:rsidP="009858C1">
      <w:pPr>
        <w:spacing w:after="0" w:line="240" w:lineRule="auto"/>
        <w:rPr>
          <w:i w:val="0"/>
          <w:sz w:val="22"/>
          <w:szCs w:val="22"/>
        </w:rPr>
      </w:pPr>
      <w:r w:rsidRPr="00C2111D">
        <w:rPr>
          <w:i w:val="0"/>
          <w:sz w:val="22"/>
          <w:szCs w:val="22"/>
        </w:rPr>
        <w:tab/>
      </w:r>
      <w:sdt>
        <w:sdtPr>
          <w:rPr>
            <w:i w:val="0"/>
            <w:sz w:val="28"/>
            <w:szCs w:val="22"/>
          </w:rPr>
          <w:id w:val="-322586549"/>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Pr="00C2111D">
        <w:rPr>
          <w:i w:val="0"/>
          <w:sz w:val="22"/>
          <w:szCs w:val="22"/>
        </w:rPr>
        <w:tab/>
        <w:t>Class A</w:t>
      </w:r>
    </w:p>
    <w:p w14:paraId="44C0390A" w14:textId="67046992" w:rsidR="005C1E7D" w:rsidRPr="00C2111D" w:rsidRDefault="005C1E7D" w:rsidP="009858C1">
      <w:pPr>
        <w:spacing w:after="0" w:line="240" w:lineRule="auto"/>
        <w:rPr>
          <w:i w:val="0"/>
          <w:sz w:val="22"/>
          <w:szCs w:val="22"/>
        </w:rPr>
      </w:pPr>
      <w:r w:rsidRPr="00C2111D">
        <w:rPr>
          <w:i w:val="0"/>
          <w:sz w:val="22"/>
          <w:szCs w:val="22"/>
        </w:rPr>
        <w:tab/>
      </w:r>
      <w:sdt>
        <w:sdtPr>
          <w:rPr>
            <w:i w:val="0"/>
            <w:sz w:val="28"/>
            <w:szCs w:val="22"/>
          </w:rPr>
          <w:id w:val="166060311"/>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Pr="00C2111D">
        <w:rPr>
          <w:i w:val="0"/>
          <w:sz w:val="22"/>
          <w:szCs w:val="22"/>
        </w:rPr>
        <w:tab/>
        <w:t>Class A and Embayment</w:t>
      </w:r>
    </w:p>
    <w:p w14:paraId="1D590C27" w14:textId="6D186D1D" w:rsidR="005C1E7D" w:rsidRPr="00C2111D" w:rsidRDefault="00F152F1" w:rsidP="00673B8B">
      <w:pPr>
        <w:spacing w:after="0" w:line="240" w:lineRule="auto"/>
        <w:ind w:left="1440" w:hanging="720"/>
        <w:rPr>
          <w:i w:val="0"/>
          <w:sz w:val="22"/>
          <w:szCs w:val="22"/>
        </w:rPr>
      </w:pPr>
      <w:sdt>
        <w:sdtPr>
          <w:rPr>
            <w:i w:val="0"/>
            <w:sz w:val="28"/>
            <w:szCs w:val="22"/>
          </w:rPr>
          <w:id w:val="-864128145"/>
          <w15:appearance w15:val="hidden"/>
          <w14:checkbox>
            <w14:checked w14:val="0"/>
            <w14:checkedState w14:val="2612" w14:font="MS Gothic"/>
            <w14:uncheckedState w14:val="2610" w14:font="MS Gothic"/>
          </w14:checkbox>
        </w:sdtPr>
        <w:sdtEndPr/>
        <w:sdtContent>
          <w:r w:rsidR="001E7A4E" w:rsidRPr="001E7A4E">
            <w:rPr>
              <w:rFonts w:ascii="MS Gothic" w:eastAsia="MS Gothic" w:hAnsi="MS Gothic" w:hint="eastAsia"/>
              <w:i w:val="0"/>
              <w:sz w:val="28"/>
              <w:szCs w:val="22"/>
            </w:rPr>
            <w:t>☐</w:t>
          </w:r>
        </w:sdtContent>
      </w:sdt>
      <w:r w:rsidR="005C1E7D" w:rsidRPr="00C2111D">
        <w:rPr>
          <w:i w:val="0"/>
          <w:sz w:val="22"/>
          <w:szCs w:val="22"/>
        </w:rPr>
        <w:tab/>
        <w:t xml:space="preserve">Class AA </w:t>
      </w:r>
      <w:r w:rsidR="00673B8B" w:rsidRPr="00C2111D">
        <w:rPr>
          <w:i w:val="0"/>
          <w:sz w:val="22"/>
          <w:szCs w:val="22"/>
        </w:rPr>
        <w:t>in waters that are 1) greater or equal to 18 meters (ten fathoms) in a defined reef area or 2) greater than 300 meters (one thousand feet) off shore in an area with no defined reef area with a depth less than or equal to 18 meters (ten fathoms).</w:t>
      </w:r>
    </w:p>
    <w:p w14:paraId="7C33EDA2" w14:textId="03BC6D8D" w:rsidR="005C1E7D" w:rsidRDefault="00F152F1" w:rsidP="00673B8B">
      <w:pPr>
        <w:spacing w:after="0" w:line="240" w:lineRule="auto"/>
        <w:ind w:left="1440" w:hanging="720"/>
        <w:rPr>
          <w:i w:val="0"/>
          <w:sz w:val="22"/>
          <w:szCs w:val="22"/>
        </w:rPr>
      </w:pPr>
      <w:sdt>
        <w:sdtPr>
          <w:rPr>
            <w:i w:val="0"/>
            <w:sz w:val="28"/>
            <w:szCs w:val="22"/>
          </w:rPr>
          <w:id w:val="944739098"/>
          <w15:appearance w15:val="hidden"/>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szCs w:val="22"/>
            </w:rPr>
            <w:t>☐</w:t>
          </w:r>
        </w:sdtContent>
      </w:sdt>
      <w:r w:rsidR="005C1E7D" w:rsidRPr="00C2111D">
        <w:rPr>
          <w:i w:val="0"/>
          <w:sz w:val="22"/>
          <w:szCs w:val="22"/>
        </w:rPr>
        <w:tab/>
        <w:t>Class AA and Embayment</w:t>
      </w:r>
      <w:r w:rsidR="00673B8B" w:rsidRPr="00C2111D">
        <w:rPr>
          <w:i w:val="0"/>
          <w:sz w:val="22"/>
          <w:szCs w:val="22"/>
        </w:rPr>
        <w:t xml:space="preserve"> waters that are 1) greater or equal to 18 meters (ten fathoms) in a defined reef area or 2) greater than 300 meters (one thousand feet) off shore in an area with no defined reef area with a depth less than or equal to 18 meters (ten fathoms).</w:t>
      </w:r>
    </w:p>
    <w:p w14:paraId="2A39F344" w14:textId="6D518ED5" w:rsidR="00C2111D" w:rsidRDefault="00C2111D" w:rsidP="00673B8B">
      <w:pPr>
        <w:spacing w:after="0" w:line="240" w:lineRule="auto"/>
        <w:ind w:left="1440" w:hanging="720"/>
        <w:rPr>
          <w:i w:val="0"/>
          <w:sz w:val="22"/>
          <w:szCs w:val="22"/>
        </w:rPr>
      </w:pPr>
    </w:p>
    <w:p w14:paraId="6CE18553" w14:textId="78F06402" w:rsidR="009817F1" w:rsidRDefault="009817F1" w:rsidP="00673B8B">
      <w:pPr>
        <w:spacing w:after="0" w:line="240" w:lineRule="auto"/>
        <w:ind w:left="1440" w:hanging="720"/>
        <w:rPr>
          <w:i w:val="0"/>
          <w:sz w:val="22"/>
          <w:szCs w:val="22"/>
        </w:rPr>
      </w:pPr>
    </w:p>
    <w:p w14:paraId="39399FA8" w14:textId="77777777" w:rsidR="009817F1" w:rsidRDefault="009817F1" w:rsidP="00673B8B">
      <w:pPr>
        <w:spacing w:after="0" w:line="240" w:lineRule="auto"/>
        <w:ind w:left="1440" w:hanging="720"/>
        <w:rPr>
          <w:i w:val="0"/>
          <w:sz w:val="22"/>
          <w:szCs w:val="22"/>
        </w:rPr>
      </w:pPr>
    </w:p>
    <w:p w14:paraId="653056E0" w14:textId="31CB128D" w:rsidR="00670AA4" w:rsidRPr="00670AA4" w:rsidRDefault="00D4362F" w:rsidP="00670AA4">
      <w:pPr>
        <w:pStyle w:val="ListParagraph"/>
        <w:numPr>
          <w:ilvl w:val="0"/>
          <w:numId w:val="12"/>
        </w:numPr>
        <w:spacing w:after="0" w:line="240" w:lineRule="auto"/>
        <w:ind w:hanging="720"/>
        <w:rPr>
          <w:i w:val="0"/>
          <w:szCs w:val="24"/>
        </w:rPr>
      </w:pPr>
      <w:r w:rsidRPr="00670AA4">
        <w:rPr>
          <w:i w:val="0"/>
          <w:szCs w:val="24"/>
        </w:rPr>
        <w:t>Provide the marine bottom classification</w:t>
      </w:r>
      <w:r w:rsidR="007A5D09" w:rsidRPr="00670AA4">
        <w:rPr>
          <w:i w:val="0"/>
          <w:szCs w:val="24"/>
        </w:rPr>
        <w:t>.  You may choose only one (1) box.</w:t>
      </w:r>
    </w:p>
    <w:p w14:paraId="16DAD094" w14:textId="748D20CD" w:rsidR="00D4362F" w:rsidRPr="00670AA4" w:rsidRDefault="00D4362F" w:rsidP="00670AA4">
      <w:pPr>
        <w:pStyle w:val="ListParagraph"/>
        <w:spacing w:after="0" w:line="240" w:lineRule="auto"/>
        <w:rPr>
          <w:i w:val="0"/>
          <w:szCs w:val="24"/>
        </w:rPr>
      </w:pPr>
      <w:r w:rsidRPr="00670AA4">
        <w:rPr>
          <w:i w:val="0"/>
          <w:szCs w:val="24"/>
        </w:rPr>
        <w:t xml:space="preserve"> </w:t>
      </w:r>
    </w:p>
    <w:p w14:paraId="63808792" w14:textId="1E242544" w:rsidR="007A5D09" w:rsidRPr="002C4A4D" w:rsidRDefault="007A5D09" w:rsidP="007A5D09">
      <w:pPr>
        <w:spacing w:after="0" w:line="240" w:lineRule="auto"/>
        <w:rPr>
          <w:i w:val="0"/>
          <w:szCs w:val="24"/>
        </w:rPr>
      </w:pPr>
      <w:r w:rsidRPr="002C4A4D">
        <w:rPr>
          <w:i w:val="0"/>
          <w:szCs w:val="24"/>
        </w:rPr>
        <w:tab/>
      </w:r>
      <w:sdt>
        <w:sdtPr>
          <w:rPr>
            <w:i w:val="0"/>
            <w:sz w:val="28"/>
          </w:rPr>
          <w:id w:val="262969367"/>
          <w15:appearance w15:val="hidden"/>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rPr>
            <w:t>☐</w:t>
          </w:r>
        </w:sdtContent>
      </w:sdt>
      <w:r w:rsidR="0072043A">
        <w:rPr>
          <w:i w:val="0"/>
          <w:sz w:val="28"/>
        </w:rPr>
        <w:tab/>
      </w:r>
      <w:r w:rsidRPr="002C4A4D">
        <w:rPr>
          <w:i w:val="0"/>
          <w:szCs w:val="24"/>
        </w:rPr>
        <w:t>Class I Reef Flat</w:t>
      </w:r>
    </w:p>
    <w:p w14:paraId="54DDCE28" w14:textId="18D3B419" w:rsidR="007A5D09" w:rsidRPr="002C4A4D" w:rsidRDefault="007A5D09" w:rsidP="007A5D09">
      <w:pPr>
        <w:spacing w:after="0" w:line="240" w:lineRule="auto"/>
        <w:rPr>
          <w:i w:val="0"/>
          <w:szCs w:val="24"/>
        </w:rPr>
      </w:pPr>
      <w:r w:rsidRPr="002C4A4D">
        <w:rPr>
          <w:i w:val="0"/>
          <w:szCs w:val="24"/>
        </w:rPr>
        <w:tab/>
      </w:r>
      <w:sdt>
        <w:sdtPr>
          <w:rPr>
            <w:i w:val="0"/>
            <w:sz w:val="28"/>
          </w:rPr>
          <w:id w:val="-1921314073"/>
          <w15:appearance w15:val="hidden"/>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rPr>
            <w:t>☐</w:t>
          </w:r>
        </w:sdtContent>
      </w:sdt>
      <w:r w:rsidR="0072043A">
        <w:rPr>
          <w:i w:val="0"/>
          <w:szCs w:val="24"/>
        </w:rPr>
        <w:tab/>
      </w:r>
      <w:r w:rsidRPr="002C4A4D">
        <w:rPr>
          <w:i w:val="0"/>
          <w:szCs w:val="24"/>
        </w:rPr>
        <w:t>Class II Reef Flat</w:t>
      </w:r>
    </w:p>
    <w:p w14:paraId="5C3ABC15" w14:textId="1C66CAD7" w:rsidR="007A5D09" w:rsidRPr="002C4A4D" w:rsidRDefault="007A5D09" w:rsidP="007A5D09">
      <w:pPr>
        <w:spacing w:after="0" w:line="240" w:lineRule="auto"/>
        <w:rPr>
          <w:i w:val="0"/>
          <w:szCs w:val="24"/>
        </w:rPr>
      </w:pPr>
      <w:r w:rsidRPr="002C4A4D">
        <w:rPr>
          <w:i w:val="0"/>
          <w:szCs w:val="24"/>
        </w:rPr>
        <w:tab/>
      </w:r>
      <w:sdt>
        <w:sdtPr>
          <w:rPr>
            <w:i w:val="0"/>
            <w:sz w:val="28"/>
          </w:rPr>
          <w:id w:val="-1207095205"/>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 Artificial Basin</w:t>
      </w:r>
    </w:p>
    <w:p w14:paraId="544E4C84" w14:textId="6B114ED2" w:rsidR="007A5D09" w:rsidRPr="002C4A4D" w:rsidRDefault="007A5D09" w:rsidP="007A5D09">
      <w:pPr>
        <w:spacing w:after="0" w:line="240" w:lineRule="auto"/>
        <w:rPr>
          <w:i w:val="0"/>
          <w:szCs w:val="24"/>
        </w:rPr>
      </w:pPr>
      <w:r w:rsidRPr="002C4A4D">
        <w:rPr>
          <w:i w:val="0"/>
          <w:szCs w:val="24"/>
        </w:rPr>
        <w:tab/>
      </w:r>
      <w:sdt>
        <w:sdtPr>
          <w:rPr>
            <w:i w:val="0"/>
            <w:sz w:val="28"/>
          </w:rPr>
          <w:id w:val="2002614534"/>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II Artificial Basin</w:t>
      </w:r>
    </w:p>
    <w:p w14:paraId="5ADA4A74" w14:textId="3C17A04E" w:rsidR="007A5D09" w:rsidRPr="002C4A4D" w:rsidRDefault="007A5D09" w:rsidP="007A5D09">
      <w:pPr>
        <w:spacing w:after="0" w:line="240" w:lineRule="auto"/>
        <w:rPr>
          <w:i w:val="0"/>
          <w:szCs w:val="24"/>
        </w:rPr>
      </w:pPr>
      <w:r w:rsidRPr="002C4A4D">
        <w:rPr>
          <w:i w:val="0"/>
          <w:szCs w:val="24"/>
        </w:rPr>
        <w:tab/>
      </w:r>
      <w:sdt>
        <w:sdtPr>
          <w:rPr>
            <w:i w:val="0"/>
            <w:sz w:val="28"/>
          </w:rPr>
          <w:id w:val="2329697"/>
          <w15:appearance w15:val="hidden"/>
          <w14:checkbox>
            <w14:checked w14:val="0"/>
            <w14:checkedState w14:val="2612" w14:font="MS Gothic"/>
            <w14:uncheckedState w14:val="2610" w14:font="MS Gothic"/>
          </w14:checkbox>
        </w:sdtPr>
        <w:sdtEndPr/>
        <w:sdtContent>
          <w:r w:rsidR="00BD2EA3">
            <w:rPr>
              <w:rFonts w:ascii="MS Gothic" w:eastAsia="MS Gothic" w:hAnsi="MS Gothic" w:hint="eastAsia"/>
              <w:i w:val="0"/>
              <w:sz w:val="28"/>
            </w:rPr>
            <w:t>☐</w:t>
          </w:r>
        </w:sdtContent>
      </w:sdt>
      <w:r w:rsidR="0072043A">
        <w:rPr>
          <w:i w:val="0"/>
          <w:szCs w:val="24"/>
        </w:rPr>
        <w:tab/>
      </w:r>
      <w:r w:rsidRPr="002C4A4D">
        <w:rPr>
          <w:i w:val="0"/>
          <w:szCs w:val="24"/>
        </w:rPr>
        <w:t>Class I Sand Beaches</w:t>
      </w:r>
    </w:p>
    <w:p w14:paraId="03673091" w14:textId="6A5F6F2C" w:rsidR="007A5D09" w:rsidRPr="002C4A4D" w:rsidRDefault="007A5D09" w:rsidP="007A5D09">
      <w:pPr>
        <w:spacing w:after="0" w:line="240" w:lineRule="auto"/>
        <w:rPr>
          <w:i w:val="0"/>
          <w:szCs w:val="24"/>
        </w:rPr>
      </w:pPr>
      <w:r w:rsidRPr="002C4A4D">
        <w:rPr>
          <w:i w:val="0"/>
          <w:szCs w:val="24"/>
        </w:rPr>
        <w:tab/>
      </w:r>
      <w:sdt>
        <w:sdtPr>
          <w:rPr>
            <w:i w:val="0"/>
            <w:sz w:val="28"/>
          </w:rPr>
          <w:id w:val="822167598"/>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II Sand Beaches</w:t>
      </w:r>
    </w:p>
    <w:p w14:paraId="28BED7C9" w14:textId="0A644316" w:rsidR="007A5D09" w:rsidRPr="002C4A4D" w:rsidRDefault="007A5D09" w:rsidP="007A5D09">
      <w:pPr>
        <w:spacing w:after="0" w:line="240" w:lineRule="auto"/>
        <w:rPr>
          <w:i w:val="0"/>
          <w:szCs w:val="24"/>
        </w:rPr>
      </w:pPr>
      <w:r w:rsidRPr="002C4A4D">
        <w:rPr>
          <w:i w:val="0"/>
          <w:szCs w:val="24"/>
        </w:rPr>
        <w:tab/>
      </w:r>
      <w:sdt>
        <w:sdtPr>
          <w:rPr>
            <w:i w:val="0"/>
            <w:sz w:val="28"/>
          </w:rPr>
          <w:id w:val="-113134700"/>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 Lava Rocks</w:t>
      </w:r>
    </w:p>
    <w:p w14:paraId="3C68FAD5" w14:textId="765B8E13" w:rsidR="007A5D09" w:rsidRPr="002C4A4D" w:rsidRDefault="007A5D09" w:rsidP="007A5D09">
      <w:pPr>
        <w:spacing w:after="0" w:line="240" w:lineRule="auto"/>
        <w:rPr>
          <w:i w:val="0"/>
          <w:szCs w:val="24"/>
        </w:rPr>
      </w:pPr>
      <w:r w:rsidRPr="002C4A4D">
        <w:rPr>
          <w:i w:val="0"/>
          <w:szCs w:val="24"/>
        </w:rPr>
        <w:tab/>
      </w:r>
      <w:sdt>
        <w:sdtPr>
          <w:rPr>
            <w:i w:val="0"/>
            <w:sz w:val="28"/>
          </w:rPr>
          <w:id w:val="748002829"/>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II Lava Rocks</w:t>
      </w:r>
    </w:p>
    <w:p w14:paraId="226B9BCA" w14:textId="742929B3" w:rsidR="007A5D09" w:rsidRPr="002C4A4D" w:rsidRDefault="007A5D09" w:rsidP="007A5D09">
      <w:pPr>
        <w:spacing w:after="0" w:line="240" w:lineRule="auto"/>
        <w:rPr>
          <w:i w:val="0"/>
          <w:szCs w:val="24"/>
        </w:rPr>
      </w:pPr>
      <w:r w:rsidRPr="002C4A4D">
        <w:rPr>
          <w:i w:val="0"/>
          <w:szCs w:val="24"/>
        </w:rPr>
        <w:tab/>
      </w:r>
      <w:sdt>
        <w:sdtPr>
          <w:rPr>
            <w:i w:val="0"/>
            <w:sz w:val="28"/>
          </w:rPr>
          <w:id w:val="-196244741"/>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 Marine Pools and Protected Coves</w:t>
      </w:r>
    </w:p>
    <w:p w14:paraId="15446921" w14:textId="2F91DAB7" w:rsidR="00D4362F" w:rsidRDefault="007A5D09" w:rsidP="009858C1">
      <w:pPr>
        <w:spacing w:after="0" w:line="240" w:lineRule="auto"/>
        <w:rPr>
          <w:i w:val="0"/>
          <w:szCs w:val="24"/>
        </w:rPr>
      </w:pPr>
      <w:r w:rsidRPr="002C4A4D">
        <w:rPr>
          <w:i w:val="0"/>
          <w:szCs w:val="24"/>
        </w:rPr>
        <w:tab/>
      </w:r>
      <w:sdt>
        <w:sdtPr>
          <w:rPr>
            <w:i w:val="0"/>
            <w:sz w:val="28"/>
          </w:rPr>
          <w:id w:val="-949854499"/>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0072043A">
        <w:rPr>
          <w:i w:val="0"/>
          <w:szCs w:val="24"/>
        </w:rPr>
        <w:tab/>
      </w:r>
      <w:r w:rsidRPr="002C4A4D">
        <w:rPr>
          <w:i w:val="0"/>
          <w:szCs w:val="24"/>
        </w:rPr>
        <w:t>Class II Marine Pools and Protected Coves</w:t>
      </w:r>
    </w:p>
    <w:p w14:paraId="7C81DB2B" w14:textId="77777777" w:rsidR="002C4A4D" w:rsidRPr="002C4A4D" w:rsidRDefault="002C4A4D" w:rsidP="009858C1">
      <w:pPr>
        <w:spacing w:after="0" w:line="240" w:lineRule="auto"/>
        <w:rPr>
          <w:i w:val="0"/>
          <w:szCs w:val="24"/>
        </w:rPr>
      </w:pPr>
    </w:p>
    <w:p w14:paraId="1CC20C11" w14:textId="36C7EA65" w:rsidR="009736A8" w:rsidRPr="002C4A4D" w:rsidRDefault="00F81AB9" w:rsidP="009736A8">
      <w:pPr>
        <w:spacing w:after="0" w:line="240" w:lineRule="auto"/>
        <w:rPr>
          <w:i w:val="0"/>
          <w:szCs w:val="24"/>
        </w:rPr>
      </w:pPr>
      <w:r w:rsidRPr="002C4A4D">
        <w:rPr>
          <w:i w:val="0"/>
          <w:szCs w:val="24"/>
        </w:rPr>
        <w:t>h</w:t>
      </w:r>
      <w:r w:rsidR="00915BA7" w:rsidRPr="002C4A4D">
        <w:rPr>
          <w:i w:val="0"/>
          <w:szCs w:val="24"/>
        </w:rPr>
        <w:t>.</w:t>
      </w:r>
      <w:r w:rsidR="00915BA7" w:rsidRPr="002C4A4D">
        <w:rPr>
          <w:i w:val="0"/>
          <w:szCs w:val="24"/>
        </w:rPr>
        <w:tab/>
      </w:r>
      <w:r w:rsidR="001E1865" w:rsidRPr="002C4A4D">
        <w:rPr>
          <w:i w:val="0"/>
          <w:szCs w:val="24"/>
        </w:rPr>
        <w:t xml:space="preserve">Specify </w:t>
      </w:r>
      <w:r w:rsidR="001C3C04" w:rsidRPr="002C4A4D">
        <w:rPr>
          <w:i w:val="0"/>
          <w:szCs w:val="24"/>
        </w:rPr>
        <w:t>if you</w:t>
      </w:r>
      <w:r w:rsidR="00C326F1" w:rsidRPr="002C4A4D">
        <w:rPr>
          <w:i w:val="0"/>
          <w:szCs w:val="24"/>
        </w:rPr>
        <w:t>r</w:t>
      </w:r>
      <w:r w:rsidR="001C3C04" w:rsidRPr="002C4A4D">
        <w:rPr>
          <w:i w:val="0"/>
          <w:szCs w:val="24"/>
        </w:rPr>
        <w:t xml:space="preserve"> outfall is a </w:t>
      </w:r>
      <w:r w:rsidR="00A87E4C" w:rsidRPr="002C4A4D">
        <w:rPr>
          <w:i w:val="0"/>
          <w:szCs w:val="24"/>
        </w:rPr>
        <w:t>single port/discharge pipe or multiport diffuser</w:t>
      </w:r>
      <w:r w:rsidR="009817F1">
        <w:rPr>
          <w:i w:val="0"/>
          <w:szCs w:val="24"/>
        </w:rPr>
        <w:t>:</w:t>
      </w:r>
    </w:p>
    <w:p w14:paraId="49DD534A" w14:textId="08ABF10E" w:rsidR="001E7A4E" w:rsidRDefault="001E7A4E" w:rsidP="001E7A4E">
      <w:pPr>
        <w:spacing w:after="0" w:line="240" w:lineRule="auto"/>
        <w:ind w:left="720"/>
        <w:rPr>
          <w:color w:val="0000FF"/>
          <w:u w:val="single"/>
        </w:rPr>
      </w:pPr>
      <w:r w:rsidRPr="005C5463">
        <w:rPr>
          <w:color w:val="0000FF"/>
          <w:u w:val="single"/>
        </w:rPr>
        <w:fldChar w:fldCharType="begin">
          <w:ffData>
            <w:name w:val=""/>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7E74E502" w14:textId="38593C28" w:rsidR="002C4A4D" w:rsidRPr="001E7A4E" w:rsidRDefault="002C4A4D" w:rsidP="00285889">
      <w:pPr>
        <w:tabs>
          <w:tab w:val="left" w:pos="720"/>
        </w:tabs>
        <w:spacing w:after="0" w:line="240" w:lineRule="auto"/>
        <w:ind w:left="720" w:hanging="720"/>
        <w:rPr>
          <w:i w:val="0"/>
        </w:rPr>
      </w:pPr>
    </w:p>
    <w:p w14:paraId="65828006" w14:textId="6A7B9395" w:rsidR="009736A8" w:rsidRDefault="00F81AB9" w:rsidP="00915BA7">
      <w:pPr>
        <w:spacing w:after="0" w:line="240" w:lineRule="auto"/>
        <w:ind w:left="720" w:hanging="720"/>
        <w:rPr>
          <w:i w:val="0"/>
          <w:szCs w:val="24"/>
        </w:rPr>
      </w:pPr>
      <w:r w:rsidRPr="002C4A4D">
        <w:rPr>
          <w:i w:val="0"/>
          <w:szCs w:val="24"/>
        </w:rPr>
        <w:t>i</w:t>
      </w:r>
      <w:r w:rsidR="009736A8" w:rsidRPr="002C4A4D">
        <w:rPr>
          <w:i w:val="0"/>
          <w:szCs w:val="24"/>
        </w:rPr>
        <w:t>.</w:t>
      </w:r>
      <w:r w:rsidR="009736A8" w:rsidRPr="002C4A4D">
        <w:rPr>
          <w:i w:val="0"/>
          <w:szCs w:val="24"/>
        </w:rPr>
        <w:tab/>
      </w:r>
      <w:r w:rsidR="001C3C04" w:rsidRPr="002C4A4D">
        <w:rPr>
          <w:i w:val="0"/>
          <w:szCs w:val="24"/>
        </w:rPr>
        <w:t>Specify the type of outfall below</w:t>
      </w:r>
      <w:r w:rsidR="009736A8" w:rsidRPr="002C4A4D">
        <w:rPr>
          <w:i w:val="0"/>
          <w:szCs w:val="24"/>
        </w:rPr>
        <w:t>.</w:t>
      </w:r>
      <w:r w:rsidR="001C3C04" w:rsidRPr="002C4A4D">
        <w:rPr>
          <w:i w:val="0"/>
          <w:szCs w:val="24"/>
        </w:rPr>
        <w:t xml:space="preserve">  Refer to the </w:t>
      </w:r>
      <w:r w:rsidR="006B0A52" w:rsidRPr="002C4A4D">
        <w:rPr>
          <w:i w:val="0"/>
          <w:szCs w:val="24"/>
        </w:rPr>
        <w:t>State Toxic Control Program</w:t>
      </w:r>
      <w:r w:rsidR="00074287">
        <w:rPr>
          <w:i w:val="0"/>
          <w:szCs w:val="24"/>
        </w:rPr>
        <w:t xml:space="preserve"> found at: </w:t>
      </w:r>
      <w:hyperlink r:id="rId10" w:history="1">
        <w:r w:rsidR="00074287" w:rsidRPr="002620E4">
          <w:rPr>
            <w:rStyle w:val="Hyperlink"/>
            <w:i w:val="0"/>
            <w:szCs w:val="24"/>
          </w:rPr>
          <w:t>http://health.hawaii.gov/cwb/site-map/clean-water-branch-home-page/water-quality-references/</w:t>
        </w:r>
      </w:hyperlink>
      <w:r w:rsidR="001C3C04" w:rsidRPr="002C4A4D">
        <w:rPr>
          <w:i w:val="0"/>
          <w:szCs w:val="24"/>
        </w:rPr>
        <w:t>.</w:t>
      </w:r>
    </w:p>
    <w:p w14:paraId="21D9A036" w14:textId="77777777" w:rsidR="00670AA4" w:rsidRDefault="00670AA4" w:rsidP="00915BA7">
      <w:pPr>
        <w:spacing w:after="0" w:line="240" w:lineRule="auto"/>
        <w:ind w:left="720" w:hanging="720"/>
        <w:rPr>
          <w:i w:val="0"/>
          <w:szCs w:val="24"/>
        </w:rPr>
      </w:pPr>
    </w:p>
    <w:p w14:paraId="5A766196" w14:textId="57A90456" w:rsidR="001C3C04" w:rsidRPr="002C4A4D" w:rsidRDefault="009736A8" w:rsidP="001C3C04">
      <w:pPr>
        <w:spacing w:after="0" w:line="240" w:lineRule="auto"/>
        <w:rPr>
          <w:i w:val="0"/>
          <w:szCs w:val="24"/>
        </w:rPr>
      </w:pPr>
      <w:r w:rsidRPr="002C4A4D">
        <w:rPr>
          <w:i w:val="0"/>
          <w:szCs w:val="24"/>
        </w:rPr>
        <w:tab/>
      </w:r>
      <w:sdt>
        <w:sdtPr>
          <w:rPr>
            <w:i w:val="0"/>
            <w:sz w:val="28"/>
          </w:rPr>
          <w:id w:val="973801616"/>
          <w15:appearance w15:val="hidden"/>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rPr>
            <w:t>☐</w:t>
          </w:r>
        </w:sdtContent>
      </w:sdt>
      <w:r w:rsidR="001C3C04" w:rsidRPr="002C4A4D">
        <w:rPr>
          <w:i w:val="0"/>
          <w:szCs w:val="24"/>
        </w:rPr>
        <w:tab/>
        <w:t>Marine discharge through submerged outfall.</w:t>
      </w:r>
    </w:p>
    <w:p w14:paraId="0A8A978E" w14:textId="7EEBFA35" w:rsidR="001C3C04" w:rsidRPr="002C4A4D" w:rsidRDefault="001C3C04" w:rsidP="001C3C04">
      <w:pPr>
        <w:spacing w:after="0" w:line="240" w:lineRule="auto"/>
        <w:rPr>
          <w:i w:val="0"/>
          <w:szCs w:val="24"/>
        </w:rPr>
      </w:pPr>
      <w:r w:rsidRPr="002C4A4D">
        <w:rPr>
          <w:i w:val="0"/>
          <w:szCs w:val="24"/>
        </w:rPr>
        <w:tab/>
      </w:r>
      <w:sdt>
        <w:sdtPr>
          <w:rPr>
            <w:i w:val="0"/>
            <w:sz w:val="28"/>
          </w:rPr>
          <w:id w:val="-287057159"/>
          <w15:appearance w15:val="hidden"/>
          <w14:checkbox>
            <w14:checked w14:val="0"/>
            <w14:checkedState w14:val="2612" w14:font="MS Gothic"/>
            <w14:uncheckedState w14:val="2610" w14:font="MS Gothic"/>
          </w14:checkbox>
        </w:sdtPr>
        <w:sdtEndPr/>
        <w:sdtContent>
          <w:r w:rsidR="004E7F7F">
            <w:rPr>
              <w:rFonts w:ascii="MS Gothic" w:eastAsia="MS Gothic" w:hAnsi="MS Gothic" w:hint="eastAsia"/>
              <w:i w:val="0"/>
              <w:sz w:val="28"/>
            </w:rPr>
            <w:t>☐</w:t>
          </w:r>
        </w:sdtContent>
      </w:sdt>
      <w:r w:rsidRPr="002C4A4D">
        <w:rPr>
          <w:i w:val="0"/>
          <w:szCs w:val="24"/>
        </w:rPr>
        <w:tab/>
        <w:t>Discharge without submerged outfall.</w:t>
      </w:r>
    </w:p>
    <w:p w14:paraId="01E4D0D2" w14:textId="0A2BBEC2" w:rsidR="001C3C04" w:rsidRPr="002C4A4D" w:rsidRDefault="001C3C04" w:rsidP="001C3C04">
      <w:pPr>
        <w:spacing w:after="0" w:line="240" w:lineRule="auto"/>
        <w:rPr>
          <w:i w:val="0"/>
          <w:szCs w:val="24"/>
        </w:rPr>
      </w:pPr>
      <w:r w:rsidRPr="002C4A4D">
        <w:rPr>
          <w:i w:val="0"/>
          <w:szCs w:val="24"/>
        </w:rPr>
        <w:tab/>
      </w:r>
      <w:sdt>
        <w:sdtPr>
          <w:rPr>
            <w:i w:val="0"/>
            <w:sz w:val="28"/>
          </w:rPr>
          <w:id w:val="121346602"/>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Pr="002C4A4D">
        <w:rPr>
          <w:i w:val="0"/>
          <w:szCs w:val="24"/>
        </w:rPr>
        <w:tab/>
        <w:t>Discharge to stream.</w:t>
      </w:r>
    </w:p>
    <w:p w14:paraId="422BBE8A" w14:textId="00556DC3" w:rsidR="001C3C04" w:rsidRPr="002C4A4D" w:rsidRDefault="001C3C04" w:rsidP="001C3C04">
      <w:pPr>
        <w:spacing w:after="0" w:line="240" w:lineRule="auto"/>
        <w:rPr>
          <w:i w:val="0"/>
          <w:szCs w:val="24"/>
        </w:rPr>
      </w:pPr>
      <w:r w:rsidRPr="002C4A4D">
        <w:rPr>
          <w:i w:val="0"/>
          <w:szCs w:val="24"/>
        </w:rPr>
        <w:tab/>
      </w:r>
      <w:sdt>
        <w:sdtPr>
          <w:rPr>
            <w:i w:val="0"/>
            <w:sz w:val="28"/>
          </w:rPr>
          <w:id w:val="-1302539747"/>
          <w15:appearance w15:val="hidden"/>
          <w14:checkbox>
            <w14:checked w14:val="0"/>
            <w14:checkedState w14:val="2612" w14:font="MS Gothic"/>
            <w14:uncheckedState w14:val="2610" w14:font="MS Gothic"/>
          </w14:checkbox>
        </w:sdtPr>
        <w:sdtEndPr/>
        <w:sdtContent>
          <w:r w:rsidR="0072043A" w:rsidRPr="0072043A">
            <w:rPr>
              <w:rFonts w:ascii="MS Gothic" w:eastAsia="MS Gothic" w:hAnsi="MS Gothic" w:hint="eastAsia"/>
              <w:i w:val="0"/>
              <w:sz w:val="28"/>
            </w:rPr>
            <w:t>☐</w:t>
          </w:r>
        </w:sdtContent>
      </w:sdt>
      <w:r w:rsidRPr="002C4A4D">
        <w:rPr>
          <w:i w:val="0"/>
          <w:szCs w:val="24"/>
        </w:rPr>
        <w:tab/>
        <w:t>High rate discharge.</w:t>
      </w:r>
    </w:p>
    <w:p w14:paraId="23397B18" w14:textId="5635A8E6" w:rsidR="001C3C04" w:rsidRDefault="001C3C04" w:rsidP="001C3C04">
      <w:pPr>
        <w:spacing w:after="0" w:line="240" w:lineRule="auto"/>
        <w:rPr>
          <w:i w:val="0"/>
          <w:szCs w:val="24"/>
        </w:rPr>
      </w:pPr>
      <w:r w:rsidRPr="002C4A4D">
        <w:rPr>
          <w:i w:val="0"/>
          <w:szCs w:val="24"/>
        </w:rPr>
        <w:tab/>
      </w:r>
      <w:sdt>
        <w:sdtPr>
          <w:rPr>
            <w:i w:val="0"/>
            <w:sz w:val="28"/>
          </w:rPr>
          <w:id w:val="-1554150899"/>
          <w15:appearance w15:val="hidden"/>
          <w14:checkbox>
            <w14:checked w14:val="0"/>
            <w14:checkedState w14:val="2612" w14:font="MS Gothic"/>
            <w14:uncheckedState w14:val="2610" w14:font="MS Gothic"/>
          </w14:checkbox>
        </w:sdtPr>
        <w:sdtEndPr/>
        <w:sdtContent>
          <w:r w:rsidR="00BD2EA3">
            <w:rPr>
              <w:rFonts w:ascii="MS Gothic" w:eastAsia="MS Gothic" w:hAnsi="MS Gothic" w:hint="eastAsia"/>
              <w:i w:val="0"/>
              <w:sz w:val="28"/>
            </w:rPr>
            <w:t>☐</w:t>
          </w:r>
        </w:sdtContent>
      </w:sdt>
      <w:r w:rsidRPr="002C4A4D">
        <w:rPr>
          <w:i w:val="0"/>
          <w:szCs w:val="24"/>
        </w:rPr>
        <w:tab/>
        <w:t>Discharge to dry stream bed and ditches.</w:t>
      </w:r>
    </w:p>
    <w:p w14:paraId="6F3412B8" w14:textId="77777777" w:rsidR="002C4A4D" w:rsidRPr="002C4A4D" w:rsidRDefault="002C4A4D" w:rsidP="001C3C04">
      <w:pPr>
        <w:spacing w:after="0" w:line="240" w:lineRule="auto"/>
        <w:rPr>
          <w:i w:val="0"/>
          <w:szCs w:val="24"/>
        </w:rPr>
      </w:pPr>
    </w:p>
    <w:p w14:paraId="3BBF163A" w14:textId="7C363BC8" w:rsidR="00861C5B" w:rsidRPr="002C4A4D" w:rsidRDefault="00F81AB9" w:rsidP="00861C5B">
      <w:pPr>
        <w:spacing w:after="0" w:line="240" w:lineRule="auto"/>
        <w:rPr>
          <w:i w:val="0"/>
          <w:szCs w:val="24"/>
        </w:rPr>
      </w:pPr>
      <w:r w:rsidRPr="002C4A4D">
        <w:rPr>
          <w:i w:val="0"/>
          <w:szCs w:val="24"/>
        </w:rPr>
        <w:t>j</w:t>
      </w:r>
      <w:r w:rsidR="007946F7" w:rsidRPr="002C4A4D">
        <w:rPr>
          <w:i w:val="0"/>
          <w:szCs w:val="24"/>
        </w:rPr>
        <w:t>.</w:t>
      </w:r>
      <w:r w:rsidR="007946F7" w:rsidRPr="002C4A4D">
        <w:rPr>
          <w:i w:val="0"/>
          <w:szCs w:val="24"/>
        </w:rPr>
        <w:tab/>
      </w:r>
      <w:r w:rsidR="00861C5B" w:rsidRPr="002C4A4D">
        <w:rPr>
          <w:i w:val="0"/>
          <w:szCs w:val="24"/>
        </w:rPr>
        <w:t>Indicate how often discharge into the receiving State water will occur:</w:t>
      </w:r>
    </w:p>
    <w:p w14:paraId="2CC492CD" w14:textId="0A740779" w:rsidR="00861C5B" w:rsidRPr="002C4A4D" w:rsidRDefault="00861C5B" w:rsidP="00861C5B">
      <w:pPr>
        <w:spacing w:after="0" w:line="240" w:lineRule="auto"/>
        <w:rPr>
          <w:i w:val="0"/>
          <w:szCs w:val="24"/>
        </w:rPr>
      </w:pPr>
      <w:r w:rsidRPr="002C4A4D">
        <w:rPr>
          <w:i w:val="0"/>
          <w:szCs w:val="24"/>
        </w:rPr>
        <w:tab/>
      </w:r>
      <w:sdt>
        <w:sdtPr>
          <w:rPr>
            <w:i w:val="0"/>
            <w:sz w:val="28"/>
          </w:rPr>
          <w:id w:val="23833208"/>
          <w15:appearance w15:val="hidden"/>
          <w14:checkbox>
            <w14:checked w14:val="0"/>
            <w14:checkedState w14:val="2612" w14:font="MS Gothic"/>
            <w14:uncheckedState w14:val="2610" w14:font="MS Gothic"/>
          </w14:checkbox>
        </w:sdtPr>
        <w:sdtEndPr/>
        <w:sdtContent>
          <w:r w:rsidR="004F15FD">
            <w:rPr>
              <w:rFonts w:ascii="MS Gothic" w:eastAsia="MS Gothic" w:hAnsi="MS Gothic" w:hint="eastAsia"/>
              <w:i w:val="0"/>
              <w:sz w:val="28"/>
            </w:rPr>
            <w:t>☐</w:t>
          </w:r>
        </w:sdtContent>
      </w:sdt>
      <w:r w:rsidRPr="002C4A4D">
        <w:rPr>
          <w:i w:val="0"/>
          <w:szCs w:val="24"/>
        </w:rPr>
        <w:tab/>
        <w:t>Continuous</w:t>
      </w:r>
    </w:p>
    <w:p w14:paraId="0C409340" w14:textId="7C9E938F" w:rsidR="00861C5B" w:rsidRPr="002C4A4D" w:rsidRDefault="00861C5B" w:rsidP="00861C5B">
      <w:pPr>
        <w:spacing w:after="0" w:line="240" w:lineRule="auto"/>
        <w:rPr>
          <w:i w:val="0"/>
          <w:szCs w:val="24"/>
        </w:rPr>
      </w:pPr>
      <w:r w:rsidRPr="002C4A4D">
        <w:rPr>
          <w:i w:val="0"/>
          <w:szCs w:val="24"/>
        </w:rPr>
        <w:tab/>
      </w:r>
      <w:sdt>
        <w:sdtPr>
          <w:rPr>
            <w:i w:val="0"/>
            <w:sz w:val="28"/>
          </w:rPr>
          <w:id w:val="2140448507"/>
          <w15:appearance w15:val="hidden"/>
          <w14:checkbox>
            <w14:checked w14:val="0"/>
            <w14:checkedState w14:val="2612" w14:font="MS Gothic"/>
            <w14:uncheckedState w14:val="2610" w14:font="MS Gothic"/>
          </w14:checkbox>
        </w:sdtPr>
        <w:sdtEndPr/>
        <w:sdtContent>
          <w:r w:rsidR="004E7F7F">
            <w:rPr>
              <w:rFonts w:ascii="MS Gothic" w:eastAsia="MS Gothic" w:hAnsi="MS Gothic" w:hint="eastAsia"/>
              <w:i w:val="0"/>
              <w:sz w:val="28"/>
            </w:rPr>
            <w:t>☐</w:t>
          </w:r>
        </w:sdtContent>
      </w:sdt>
      <w:r w:rsidRPr="002C4A4D">
        <w:rPr>
          <w:i w:val="0"/>
          <w:szCs w:val="24"/>
        </w:rPr>
        <w:tab/>
        <w:t>Seasonal</w:t>
      </w:r>
    </w:p>
    <w:p w14:paraId="245DAA63" w14:textId="59EE2AC7" w:rsidR="00861C5B" w:rsidRPr="002C4A4D" w:rsidRDefault="00861C5B" w:rsidP="00861C5B">
      <w:pPr>
        <w:spacing w:after="0" w:line="240" w:lineRule="auto"/>
        <w:rPr>
          <w:i w:val="0"/>
          <w:szCs w:val="24"/>
        </w:rPr>
      </w:pPr>
      <w:r w:rsidRPr="002C4A4D">
        <w:rPr>
          <w:i w:val="0"/>
          <w:szCs w:val="24"/>
        </w:rPr>
        <w:tab/>
      </w:r>
      <w:sdt>
        <w:sdtPr>
          <w:rPr>
            <w:i w:val="0"/>
            <w:sz w:val="28"/>
          </w:rPr>
          <w:id w:val="1630895800"/>
          <w15:appearance w15:val="hidden"/>
          <w14:checkbox>
            <w14:checked w14:val="0"/>
            <w14:checkedState w14:val="2612" w14:font="MS Gothic"/>
            <w14:uncheckedState w14:val="2610" w14:font="MS Gothic"/>
          </w14:checkbox>
        </w:sdtPr>
        <w:sdtEndPr/>
        <w:sdtContent>
          <w:r w:rsidR="004E7F7F">
            <w:rPr>
              <w:rFonts w:ascii="MS Gothic" w:eastAsia="MS Gothic" w:hAnsi="MS Gothic" w:hint="eastAsia"/>
              <w:i w:val="0"/>
              <w:sz w:val="28"/>
            </w:rPr>
            <w:t>☐</w:t>
          </w:r>
        </w:sdtContent>
      </w:sdt>
      <w:r w:rsidR="0072043A">
        <w:rPr>
          <w:i w:val="0"/>
          <w:szCs w:val="24"/>
        </w:rPr>
        <w:tab/>
      </w:r>
      <w:r w:rsidRPr="002C4A4D">
        <w:rPr>
          <w:i w:val="0"/>
          <w:szCs w:val="24"/>
        </w:rPr>
        <w:t>Occasional</w:t>
      </w:r>
    </w:p>
    <w:p w14:paraId="385E4AEB" w14:textId="7BD28EC6" w:rsidR="00861C5B" w:rsidRPr="002C4A4D" w:rsidRDefault="00861C5B" w:rsidP="00861C5B">
      <w:pPr>
        <w:spacing w:after="0" w:line="240" w:lineRule="auto"/>
        <w:rPr>
          <w:i w:val="0"/>
          <w:szCs w:val="24"/>
        </w:rPr>
      </w:pPr>
      <w:r w:rsidRPr="002C4A4D">
        <w:rPr>
          <w:i w:val="0"/>
          <w:szCs w:val="24"/>
        </w:rPr>
        <w:tab/>
      </w:r>
      <w:sdt>
        <w:sdtPr>
          <w:rPr>
            <w:i w:val="0"/>
            <w:sz w:val="28"/>
          </w:rPr>
          <w:id w:val="393471584"/>
          <w15:appearance w15:val="hidden"/>
          <w14:checkbox>
            <w14:checked w14:val="0"/>
            <w14:checkedState w14:val="2612" w14:font="MS Gothic"/>
            <w14:uncheckedState w14:val="2610" w14:font="MS Gothic"/>
          </w14:checkbox>
        </w:sdtPr>
        <w:sdtEndPr/>
        <w:sdtContent>
          <w:r w:rsidR="004E7F7F">
            <w:rPr>
              <w:rFonts w:ascii="MS Gothic" w:eastAsia="MS Gothic" w:hAnsi="MS Gothic" w:hint="eastAsia"/>
              <w:i w:val="0"/>
              <w:sz w:val="28"/>
            </w:rPr>
            <w:t>☐</w:t>
          </w:r>
        </w:sdtContent>
      </w:sdt>
      <w:r w:rsidRPr="002C4A4D">
        <w:rPr>
          <w:i w:val="0"/>
          <w:szCs w:val="24"/>
        </w:rPr>
        <w:tab/>
        <w:t>Daily</w:t>
      </w:r>
    </w:p>
    <w:p w14:paraId="146CE0A2" w14:textId="57B05EF7" w:rsidR="00861C5B" w:rsidRPr="002C4A4D" w:rsidRDefault="00861C5B" w:rsidP="00861C5B">
      <w:pPr>
        <w:spacing w:after="0" w:line="240" w:lineRule="auto"/>
        <w:rPr>
          <w:i w:val="0"/>
          <w:szCs w:val="24"/>
        </w:rPr>
      </w:pPr>
      <w:r w:rsidRPr="002C4A4D">
        <w:rPr>
          <w:i w:val="0"/>
          <w:szCs w:val="24"/>
        </w:rPr>
        <w:tab/>
      </w:r>
      <w:sdt>
        <w:sdtPr>
          <w:rPr>
            <w:i w:val="0"/>
            <w:sz w:val="28"/>
          </w:rPr>
          <w:id w:val="1100615734"/>
          <w15:appearance w15:val="hidden"/>
          <w14:checkbox>
            <w14:checked w14:val="0"/>
            <w14:checkedState w14:val="2612" w14:font="MS Gothic"/>
            <w14:uncheckedState w14:val="2610" w14:font="MS Gothic"/>
          </w14:checkbox>
        </w:sdtPr>
        <w:sdtEndPr/>
        <w:sdtContent>
          <w:r w:rsidR="004E7F7F">
            <w:rPr>
              <w:rFonts w:ascii="MS Gothic" w:eastAsia="MS Gothic" w:hAnsi="MS Gothic" w:hint="eastAsia"/>
              <w:i w:val="0"/>
              <w:sz w:val="28"/>
            </w:rPr>
            <w:t>☐</w:t>
          </w:r>
        </w:sdtContent>
      </w:sdt>
      <w:r w:rsidRPr="002C4A4D">
        <w:rPr>
          <w:i w:val="0"/>
          <w:szCs w:val="24"/>
        </w:rPr>
        <w:tab/>
        <w:t>Intermittent</w:t>
      </w:r>
    </w:p>
    <w:p w14:paraId="2FF2505D" w14:textId="61A6F06D" w:rsidR="00861C5B" w:rsidRPr="002C4A4D" w:rsidRDefault="00861C5B" w:rsidP="00861C5B">
      <w:pPr>
        <w:spacing w:after="0" w:line="240" w:lineRule="auto"/>
        <w:rPr>
          <w:i w:val="0"/>
          <w:szCs w:val="24"/>
        </w:rPr>
      </w:pPr>
      <w:r w:rsidRPr="002C4A4D">
        <w:rPr>
          <w:i w:val="0"/>
          <w:szCs w:val="24"/>
        </w:rPr>
        <w:tab/>
      </w:r>
      <w:sdt>
        <w:sdtPr>
          <w:rPr>
            <w:i w:val="0"/>
            <w:sz w:val="28"/>
          </w:rPr>
          <w:id w:val="-1193913838"/>
          <w15:appearance w15:val="hidden"/>
          <w14:checkbox>
            <w14:checked w14:val="0"/>
            <w14:checkedState w14:val="2612" w14:font="MS Gothic"/>
            <w14:uncheckedState w14:val="2610" w14:font="MS Gothic"/>
          </w14:checkbox>
        </w:sdtPr>
        <w:sdtEndPr/>
        <w:sdtContent>
          <w:r w:rsidR="0072043A" w:rsidRPr="0072043A">
            <w:rPr>
              <w:rFonts w:ascii="MS Gothic" w:eastAsia="MS Gothic" w:hAnsi="MS Gothic" w:hint="eastAsia"/>
              <w:i w:val="0"/>
              <w:sz w:val="28"/>
            </w:rPr>
            <w:t>☐</w:t>
          </w:r>
        </w:sdtContent>
      </w:sdt>
      <w:r w:rsidRPr="002C4A4D">
        <w:rPr>
          <w:i w:val="0"/>
          <w:szCs w:val="24"/>
        </w:rPr>
        <w:tab/>
        <w:t>Emergency</w:t>
      </w:r>
    </w:p>
    <w:p w14:paraId="7E01CB62" w14:textId="77777777" w:rsidR="00861C5B" w:rsidRPr="002C4A4D" w:rsidRDefault="00861C5B" w:rsidP="008F519F">
      <w:pPr>
        <w:spacing w:after="0" w:line="240" w:lineRule="auto"/>
        <w:rPr>
          <w:i w:val="0"/>
          <w:szCs w:val="24"/>
        </w:rPr>
      </w:pPr>
    </w:p>
    <w:p w14:paraId="25E4795F" w14:textId="7129827A" w:rsidR="00757100" w:rsidRPr="002C4A4D" w:rsidRDefault="00F81AB9" w:rsidP="00757100">
      <w:pPr>
        <w:spacing w:after="0" w:line="240" w:lineRule="auto"/>
        <w:rPr>
          <w:i w:val="0"/>
          <w:szCs w:val="24"/>
        </w:rPr>
      </w:pPr>
      <w:r w:rsidRPr="002C4A4D">
        <w:rPr>
          <w:i w:val="0"/>
          <w:szCs w:val="24"/>
        </w:rPr>
        <w:t>k</w:t>
      </w:r>
      <w:r w:rsidR="00421667" w:rsidRPr="002C4A4D">
        <w:rPr>
          <w:i w:val="0"/>
          <w:szCs w:val="24"/>
        </w:rPr>
        <w:t>.</w:t>
      </w:r>
      <w:r w:rsidR="00421667" w:rsidRPr="002C4A4D">
        <w:rPr>
          <w:i w:val="0"/>
          <w:szCs w:val="24"/>
        </w:rPr>
        <w:tab/>
      </w:r>
      <w:r w:rsidR="00757100" w:rsidRPr="002C4A4D">
        <w:rPr>
          <w:i w:val="0"/>
          <w:szCs w:val="24"/>
        </w:rPr>
        <w:t>Describe the influent source</w:t>
      </w:r>
      <w:r w:rsidR="004F15FD">
        <w:rPr>
          <w:i w:val="0"/>
          <w:szCs w:val="24"/>
        </w:rPr>
        <w:t>:</w:t>
      </w:r>
    </w:p>
    <w:p w14:paraId="4910F446" w14:textId="2D1C6285" w:rsidR="004E5355" w:rsidRDefault="004E5355" w:rsidP="004E5355">
      <w:pPr>
        <w:spacing w:after="0" w:line="240" w:lineRule="auto"/>
        <w:ind w:left="720"/>
        <w:rPr>
          <w:color w:val="0000FF"/>
          <w:u w:val="single"/>
        </w:rPr>
      </w:pPr>
      <w:r w:rsidRPr="005C5463">
        <w:rPr>
          <w:color w:val="0000FF"/>
          <w:u w:val="single"/>
        </w:rPr>
        <w:fldChar w:fldCharType="begin">
          <w:ffData>
            <w:name w:val=""/>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6565ECA8" w14:textId="77777777" w:rsidR="004E5355" w:rsidRPr="00A66CDF" w:rsidRDefault="004E5355" w:rsidP="004E5355">
      <w:pPr>
        <w:spacing w:after="0" w:line="240" w:lineRule="auto"/>
        <w:ind w:left="630"/>
        <w:rPr>
          <w:i w:val="0"/>
          <w:szCs w:val="24"/>
          <w:u w:val="single"/>
        </w:rPr>
      </w:pPr>
    </w:p>
    <w:p w14:paraId="4BDF3E2A" w14:textId="410A7B67" w:rsidR="00757100" w:rsidRPr="00A66CDF" w:rsidRDefault="00757100" w:rsidP="00CF273F">
      <w:pPr>
        <w:spacing w:after="0" w:line="240" w:lineRule="auto"/>
        <w:ind w:left="630"/>
        <w:rPr>
          <w:i w:val="0"/>
          <w:szCs w:val="24"/>
          <w:u w:val="single"/>
        </w:rPr>
      </w:pPr>
    </w:p>
    <w:p w14:paraId="08A65463" w14:textId="77777777" w:rsidR="00CC5FB8" w:rsidRDefault="00CC5FB8" w:rsidP="00B84AA9">
      <w:pPr>
        <w:spacing w:after="0" w:line="240" w:lineRule="auto"/>
        <w:rPr>
          <w:i w:val="0"/>
          <w:szCs w:val="24"/>
        </w:rPr>
      </w:pPr>
    </w:p>
    <w:p w14:paraId="4E60B716" w14:textId="477385F9" w:rsidR="00B84AA9" w:rsidRPr="002C4A4D" w:rsidRDefault="00F81AB9" w:rsidP="00B84AA9">
      <w:pPr>
        <w:spacing w:after="0" w:line="240" w:lineRule="auto"/>
        <w:rPr>
          <w:i w:val="0"/>
          <w:szCs w:val="24"/>
        </w:rPr>
      </w:pPr>
      <w:r w:rsidRPr="002C4A4D">
        <w:rPr>
          <w:i w:val="0"/>
          <w:szCs w:val="24"/>
        </w:rPr>
        <w:t>l</w:t>
      </w:r>
      <w:r w:rsidR="00B84AA9" w:rsidRPr="002C4A4D">
        <w:rPr>
          <w:i w:val="0"/>
          <w:szCs w:val="24"/>
        </w:rPr>
        <w:t>.</w:t>
      </w:r>
      <w:r w:rsidR="00B84AA9" w:rsidRPr="002C4A4D">
        <w:rPr>
          <w:i w:val="0"/>
          <w:szCs w:val="24"/>
        </w:rPr>
        <w:tab/>
        <w:t>Identify the type of effluent discharge.  Check all that apply:</w:t>
      </w:r>
    </w:p>
    <w:p w14:paraId="6F5C9B0F" w14:textId="0EA8B599" w:rsidR="00B84AA9" w:rsidRPr="002C4A4D" w:rsidRDefault="00B84AA9" w:rsidP="00B84AA9">
      <w:pPr>
        <w:spacing w:after="0" w:line="240" w:lineRule="auto"/>
        <w:rPr>
          <w:i w:val="0"/>
          <w:szCs w:val="24"/>
        </w:rPr>
      </w:pPr>
      <w:r w:rsidRPr="002C4A4D">
        <w:rPr>
          <w:i w:val="0"/>
          <w:szCs w:val="24"/>
        </w:rPr>
        <w:tab/>
      </w:r>
      <w:sdt>
        <w:sdtPr>
          <w:rPr>
            <w:i w:val="0"/>
            <w:sz w:val="28"/>
          </w:rPr>
          <w:id w:val="1720166149"/>
          <w15:appearance w15:val="hidden"/>
          <w14:checkbox>
            <w14:checked w14:val="0"/>
            <w14:checkedState w14:val="2612" w14:font="MS Gothic"/>
            <w14:uncheckedState w14:val="2610" w14:font="MS Gothic"/>
          </w14:checkbox>
        </w:sdtPr>
        <w:sdtEndPr/>
        <w:sdtContent>
          <w:r w:rsidR="001E7A4E">
            <w:rPr>
              <w:rFonts w:ascii="MS Gothic" w:eastAsia="MS Gothic" w:hAnsi="MS Gothic" w:hint="eastAsia"/>
              <w:i w:val="0"/>
              <w:sz w:val="28"/>
            </w:rPr>
            <w:t>☐</w:t>
          </w:r>
        </w:sdtContent>
      </w:sdt>
      <w:r w:rsidRPr="002C4A4D">
        <w:rPr>
          <w:i w:val="0"/>
          <w:szCs w:val="24"/>
        </w:rPr>
        <w:tab/>
        <w:t>Domestic Sewage</w:t>
      </w:r>
    </w:p>
    <w:p w14:paraId="4EB58702" w14:textId="6E68030E" w:rsidR="00B84AA9" w:rsidRPr="002C4A4D" w:rsidRDefault="00B84AA9" w:rsidP="00B84AA9">
      <w:pPr>
        <w:spacing w:after="0" w:line="240" w:lineRule="auto"/>
        <w:rPr>
          <w:i w:val="0"/>
          <w:szCs w:val="24"/>
        </w:rPr>
      </w:pPr>
      <w:r w:rsidRPr="002C4A4D">
        <w:rPr>
          <w:i w:val="0"/>
          <w:szCs w:val="24"/>
        </w:rPr>
        <w:tab/>
      </w:r>
      <w:sdt>
        <w:sdtPr>
          <w:rPr>
            <w:i w:val="0"/>
            <w:sz w:val="28"/>
          </w:rPr>
          <w:id w:val="1401550941"/>
          <w15:appearance w15:val="hidden"/>
          <w14:checkbox>
            <w14:checked w14:val="0"/>
            <w14:checkedState w14:val="2612" w14:font="MS Gothic"/>
            <w14:uncheckedState w14:val="2610" w14:font="MS Gothic"/>
          </w14:checkbox>
        </w:sdtPr>
        <w:sdtEndPr/>
        <w:sdtContent>
          <w:r w:rsidR="004E7F7F">
            <w:rPr>
              <w:rFonts w:ascii="MS Gothic" w:eastAsia="MS Gothic" w:hAnsi="MS Gothic" w:hint="eastAsia"/>
              <w:i w:val="0"/>
              <w:sz w:val="28"/>
            </w:rPr>
            <w:t>☐</w:t>
          </w:r>
        </w:sdtContent>
      </w:sdt>
      <w:r w:rsidRPr="002C4A4D">
        <w:rPr>
          <w:i w:val="0"/>
          <w:szCs w:val="24"/>
        </w:rPr>
        <w:tab/>
        <w:t>Thermal Waste</w:t>
      </w:r>
    </w:p>
    <w:p w14:paraId="25093B9C" w14:textId="36F5152A" w:rsidR="00B84AA9" w:rsidRPr="002C4A4D" w:rsidRDefault="00B84AA9" w:rsidP="00B84AA9">
      <w:pPr>
        <w:spacing w:after="0" w:line="240" w:lineRule="auto"/>
        <w:rPr>
          <w:i w:val="0"/>
          <w:szCs w:val="24"/>
        </w:rPr>
      </w:pPr>
      <w:r w:rsidRPr="002C4A4D">
        <w:rPr>
          <w:i w:val="0"/>
          <w:szCs w:val="24"/>
        </w:rPr>
        <w:tab/>
      </w:r>
      <w:sdt>
        <w:sdtPr>
          <w:rPr>
            <w:i w:val="0"/>
            <w:sz w:val="28"/>
          </w:rPr>
          <w:id w:val="-781880748"/>
          <w15:appearance w15:val="hidden"/>
          <w14:checkbox>
            <w14:checked w14:val="0"/>
            <w14:checkedState w14:val="2612" w14:font="MS Gothic"/>
            <w14:uncheckedState w14:val="2610" w14:font="MS Gothic"/>
          </w14:checkbox>
        </w:sdtPr>
        <w:sdtEndPr/>
        <w:sdtContent>
          <w:r w:rsidR="0072043A" w:rsidRPr="0072043A">
            <w:rPr>
              <w:rFonts w:ascii="MS Gothic" w:eastAsia="MS Gothic" w:hAnsi="MS Gothic" w:hint="eastAsia"/>
              <w:i w:val="0"/>
              <w:sz w:val="28"/>
            </w:rPr>
            <w:t>☐</w:t>
          </w:r>
        </w:sdtContent>
      </w:sdt>
      <w:r w:rsidRPr="002C4A4D">
        <w:rPr>
          <w:i w:val="0"/>
          <w:szCs w:val="24"/>
        </w:rPr>
        <w:tab/>
        <w:t>Industrial Waste</w:t>
      </w:r>
    </w:p>
    <w:p w14:paraId="6E408804" w14:textId="39A03B2E" w:rsidR="00B84AA9" w:rsidRPr="002C4A4D" w:rsidRDefault="00B84AA9" w:rsidP="00B84AA9">
      <w:pPr>
        <w:spacing w:after="0" w:line="240" w:lineRule="auto"/>
        <w:rPr>
          <w:i w:val="0"/>
          <w:szCs w:val="24"/>
        </w:rPr>
      </w:pPr>
      <w:r w:rsidRPr="002C4A4D">
        <w:rPr>
          <w:i w:val="0"/>
          <w:szCs w:val="24"/>
        </w:rPr>
        <w:tab/>
      </w:r>
      <w:sdt>
        <w:sdtPr>
          <w:rPr>
            <w:i w:val="0"/>
            <w:sz w:val="28"/>
          </w:rPr>
          <w:id w:val="-1679649230"/>
          <w15:appearance w15:val="hidden"/>
          <w14:checkbox>
            <w14:checked w14:val="0"/>
            <w14:checkedState w14:val="2612" w14:font="MS Gothic"/>
            <w14:uncheckedState w14:val="2610" w14:font="MS Gothic"/>
          </w14:checkbox>
        </w:sdtPr>
        <w:sdtEndPr/>
        <w:sdtContent>
          <w:r w:rsidR="00CC5FB8">
            <w:rPr>
              <w:rFonts w:ascii="MS Gothic" w:eastAsia="MS Gothic" w:hAnsi="MS Gothic" w:hint="eastAsia"/>
              <w:i w:val="0"/>
              <w:sz w:val="28"/>
            </w:rPr>
            <w:t>☐</w:t>
          </w:r>
        </w:sdtContent>
      </w:sdt>
      <w:r w:rsidRPr="002C4A4D">
        <w:rPr>
          <w:i w:val="0"/>
          <w:szCs w:val="24"/>
        </w:rPr>
        <w:tab/>
      </w:r>
      <w:r w:rsidR="007D623A" w:rsidRPr="002C4A4D">
        <w:rPr>
          <w:i w:val="0"/>
          <w:szCs w:val="24"/>
        </w:rPr>
        <w:t>Agricultural Waste</w:t>
      </w:r>
    </w:p>
    <w:p w14:paraId="3CAEF212" w14:textId="142DC489" w:rsidR="00B84AA9" w:rsidRPr="002C4A4D" w:rsidRDefault="00B84AA9" w:rsidP="00B84AA9">
      <w:pPr>
        <w:spacing w:after="0" w:line="240" w:lineRule="auto"/>
        <w:rPr>
          <w:i w:val="0"/>
          <w:szCs w:val="24"/>
        </w:rPr>
      </w:pPr>
      <w:r w:rsidRPr="002C4A4D">
        <w:rPr>
          <w:i w:val="0"/>
          <w:szCs w:val="24"/>
        </w:rPr>
        <w:tab/>
      </w:r>
      <w:sdt>
        <w:sdtPr>
          <w:rPr>
            <w:i w:val="0"/>
            <w:sz w:val="28"/>
          </w:rPr>
          <w:id w:val="-8218273"/>
          <w15:appearance w15:val="hidden"/>
          <w14:checkbox>
            <w14:checked w14:val="0"/>
            <w14:checkedState w14:val="2612" w14:font="MS Gothic"/>
            <w14:uncheckedState w14:val="2610" w14:font="MS Gothic"/>
          </w14:checkbox>
        </w:sdtPr>
        <w:sdtEndPr/>
        <w:sdtContent>
          <w:r w:rsidR="0072043A" w:rsidRPr="0072043A">
            <w:rPr>
              <w:rFonts w:ascii="MS Gothic" w:eastAsia="MS Gothic" w:hAnsi="MS Gothic" w:hint="eastAsia"/>
              <w:i w:val="0"/>
              <w:sz w:val="28"/>
            </w:rPr>
            <w:t>☐</w:t>
          </w:r>
        </w:sdtContent>
      </w:sdt>
      <w:r w:rsidRPr="002C4A4D">
        <w:rPr>
          <w:i w:val="0"/>
          <w:szCs w:val="24"/>
        </w:rPr>
        <w:tab/>
      </w:r>
      <w:r w:rsidR="007D623A" w:rsidRPr="002C4A4D">
        <w:rPr>
          <w:i w:val="0"/>
          <w:szCs w:val="24"/>
        </w:rPr>
        <w:t>Irrigation Water</w:t>
      </w:r>
    </w:p>
    <w:p w14:paraId="1D101E4C" w14:textId="681F482F" w:rsidR="001E7A4E" w:rsidRPr="001E7A4E" w:rsidRDefault="00B84AA9" w:rsidP="001E7A4E">
      <w:pPr>
        <w:widowControl w:val="0"/>
        <w:spacing w:after="0" w:line="240" w:lineRule="auto"/>
        <w:rPr>
          <w:szCs w:val="24"/>
        </w:rPr>
      </w:pPr>
      <w:r w:rsidRPr="002C4A4D">
        <w:rPr>
          <w:i w:val="0"/>
          <w:szCs w:val="24"/>
        </w:rPr>
        <w:tab/>
      </w:r>
      <w:sdt>
        <w:sdtPr>
          <w:rPr>
            <w:i w:val="0"/>
            <w:sz w:val="28"/>
          </w:rPr>
          <w:id w:val="-1626695725"/>
          <w15:appearance w15:val="hidden"/>
          <w14:checkbox>
            <w14:checked w14:val="0"/>
            <w14:checkedState w14:val="2612" w14:font="MS Gothic"/>
            <w14:uncheckedState w14:val="2610" w14:font="MS Gothic"/>
          </w14:checkbox>
        </w:sdtPr>
        <w:sdtEndPr/>
        <w:sdtContent>
          <w:r w:rsidR="004F15FD">
            <w:rPr>
              <w:rFonts w:ascii="MS Gothic" w:eastAsia="MS Gothic" w:hAnsi="MS Gothic" w:hint="eastAsia"/>
              <w:i w:val="0"/>
              <w:sz w:val="28"/>
            </w:rPr>
            <w:t>☐</w:t>
          </w:r>
        </w:sdtContent>
      </w:sdt>
      <w:r w:rsidRPr="002C4A4D">
        <w:rPr>
          <w:i w:val="0"/>
          <w:szCs w:val="24"/>
        </w:rPr>
        <w:tab/>
      </w:r>
      <w:r w:rsidR="007D623A" w:rsidRPr="002C4A4D">
        <w:rPr>
          <w:i w:val="0"/>
          <w:szCs w:val="24"/>
        </w:rPr>
        <w:t>Other, describe</w:t>
      </w:r>
      <w:r w:rsidR="00C2111D">
        <w:rPr>
          <w:i w:val="0"/>
          <w:szCs w:val="24"/>
        </w:rPr>
        <w:t>:</w:t>
      </w:r>
      <w:r w:rsidR="007D623A" w:rsidRPr="002C4A4D">
        <w:rPr>
          <w:i w:val="0"/>
          <w:szCs w:val="24"/>
        </w:rPr>
        <w:t xml:space="preserve"> </w:t>
      </w:r>
      <w:r w:rsidR="00B60E0E" w:rsidRPr="00B32874">
        <w:rPr>
          <w:szCs w:val="24"/>
        </w:rPr>
        <w:t xml:space="preserve"> </w:t>
      </w:r>
      <w:r w:rsidR="001E7A4E" w:rsidRPr="004F15FD">
        <w:rPr>
          <w:color w:val="0000FF"/>
          <w:szCs w:val="24"/>
          <w:u w:val="single"/>
        </w:rPr>
        <w:fldChar w:fldCharType="begin">
          <w:ffData>
            <w:name w:val=""/>
            <w:enabled/>
            <w:calcOnExit w:val="0"/>
            <w:textInput>
              <w:default w:val="INSERT TEXT HERE"/>
            </w:textInput>
          </w:ffData>
        </w:fldChar>
      </w:r>
      <w:r w:rsidR="001E7A4E" w:rsidRPr="004F15FD">
        <w:rPr>
          <w:color w:val="0000FF"/>
          <w:szCs w:val="24"/>
          <w:u w:val="single"/>
        </w:rPr>
        <w:instrText xml:space="preserve"> FORMTEXT </w:instrText>
      </w:r>
      <w:r w:rsidR="001E7A4E" w:rsidRPr="004F15FD">
        <w:rPr>
          <w:color w:val="0000FF"/>
          <w:szCs w:val="24"/>
          <w:u w:val="single"/>
        </w:rPr>
      </w:r>
      <w:r w:rsidR="001E7A4E" w:rsidRPr="004F15FD">
        <w:rPr>
          <w:color w:val="0000FF"/>
          <w:szCs w:val="24"/>
          <w:u w:val="single"/>
        </w:rPr>
        <w:fldChar w:fldCharType="separate"/>
      </w:r>
      <w:r w:rsidR="001E7A4E" w:rsidRPr="004F15FD">
        <w:rPr>
          <w:color w:val="0000FF"/>
          <w:szCs w:val="24"/>
          <w:u w:val="single"/>
        </w:rPr>
        <w:t>INSERT TEXT HERE</w:t>
      </w:r>
      <w:r w:rsidR="001E7A4E" w:rsidRPr="004F15FD">
        <w:rPr>
          <w:color w:val="0000FF"/>
          <w:szCs w:val="24"/>
          <w:u w:val="single"/>
        </w:rPr>
        <w:fldChar w:fldCharType="end"/>
      </w:r>
    </w:p>
    <w:p w14:paraId="7406EB4D" w14:textId="0F9F6CBD" w:rsidR="004E7F7F" w:rsidRDefault="004E7F7F" w:rsidP="00B32874">
      <w:pPr>
        <w:widowControl w:val="0"/>
        <w:spacing w:after="0" w:line="240" w:lineRule="auto"/>
        <w:rPr>
          <w:i w:val="0"/>
          <w:szCs w:val="24"/>
        </w:rPr>
      </w:pPr>
    </w:p>
    <w:p w14:paraId="1A9AB865" w14:textId="69AEE1C2" w:rsidR="00421667" w:rsidRPr="00B32874" w:rsidRDefault="00F81AB9" w:rsidP="002C4A4D">
      <w:pPr>
        <w:keepNext/>
        <w:spacing w:after="0" w:line="240" w:lineRule="auto"/>
        <w:rPr>
          <w:szCs w:val="24"/>
        </w:rPr>
      </w:pPr>
      <w:r w:rsidRPr="002C4A4D">
        <w:rPr>
          <w:i w:val="0"/>
          <w:szCs w:val="24"/>
        </w:rPr>
        <w:t>m</w:t>
      </w:r>
      <w:r w:rsidR="00757100" w:rsidRPr="002C4A4D">
        <w:rPr>
          <w:i w:val="0"/>
          <w:szCs w:val="24"/>
        </w:rPr>
        <w:t>.</w:t>
      </w:r>
      <w:r w:rsidR="00757100" w:rsidRPr="002C4A4D">
        <w:rPr>
          <w:i w:val="0"/>
          <w:szCs w:val="24"/>
        </w:rPr>
        <w:tab/>
      </w:r>
      <w:r w:rsidR="006A42EB" w:rsidRPr="002C4A4D">
        <w:rPr>
          <w:i w:val="0"/>
          <w:szCs w:val="24"/>
        </w:rPr>
        <w:t xml:space="preserve">Describe the </w:t>
      </w:r>
      <w:r w:rsidR="00757100" w:rsidRPr="002C4A4D">
        <w:rPr>
          <w:i w:val="0"/>
          <w:szCs w:val="24"/>
        </w:rPr>
        <w:t xml:space="preserve">effluent </w:t>
      </w:r>
      <w:r w:rsidR="006A42EB" w:rsidRPr="002C4A4D">
        <w:rPr>
          <w:i w:val="0"/>
          <w:szCs w:val="24"/>
        </w:rPr>
        <w:t xml:space="preserve">treatment </w:t>
      </w:r>
      <w:r w:rsidR="00757100" w:rsidRPr="002C4A4D">
        <w:rPr>
          <w:i w:val="0"/>
          <w:szCs w:val="24"/>
        </w:rPr>
        <w:t>prior to discharge to receiving State waters</w:t>
      </w:r>
      <w:r w:rsidR="004F15FD">
        <w:rPr>
          <w:i w:val="0"/>
          <w:szCs w:val="24"/>
        </w:rPr>
        <w:t>:</w:t>
      </w:r>
      <w:r w:rsidR="000A00D4" w:rsidRPr="002C4A4D">
        <w:rPr>
          <w:i w:val="0"/>
          <w:szCs w:val="24"/>
        </w:rPr>
        <w:t xml:space="preserve">  </w:t>
      </w:r>
    </w:p>
    <w:p w14:paraId="7CD2A826" w14:textId="3A189E82" w:rsidR="004E5355" w:rsidRPr="00B32874" w:rsidRDefault="004E5355" w:rsidP="004E5355">
      <w:pPr>
        <w:keepNext/>
        <w:tabs>
          <w:tab w:val="left" w:leader="underscore" w:pos="9360"/>
        </w:tabs>
        <w:spacing w:after="0" w:line="240" w:lineRule="auto"/>
        <w:ind w:left="720"/>
        <w:rPr>
          <w:szCs w:val="24"/>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3889BF1A" w14:textId="30D3F9BF" w:rsidR="0025308F" w:rsidRPr="00B32874" w:rsidRDefault="0025308F" w:rsidP="00CF273F">
      <w:pPr>
        <w:spacing w:after="0" w:line="240" w:lineRule="auto"/>
        <w:ind w:left="630"/>
        <w:rPr>
          <w:szCs w:val="24"/>
        </w:rPr>
      </w:pPr>
    </w:p>
    <w:p w14:paraId="177527AF" w14:textId="77777777" w:rsidR="0025308F" w:rsidRPr="002C4A4D" w:rsidRDefault="0025308F" w:rsidP="008F519F">
      <w:pPr>
        <w:spacing w:after="0" w:line="240" w:lineRule="auto"/>
        <w:rPr>
          <w:i w:val="0"/>
          <w:szCs w:val="24"/>
        </w:rPr>
      </w:pPr>
    </w:p>
    <w:p w14:paraId="048012E2" w14:textId="553FB88C" w:rsidR="00757100" w:rsidRPr="00B32874" w:rsidRDefault="00F81AB9" w:rsidP="00D238B7">
      <w:pPr>
        <w:spacing w:after="0" w:line="240" w:lineRule="auto"/>
        <w:ind w:left="720" w:hanging="720"/>
        <w:rPr>
          <w:szCs w:val="24"/>
        </w:rPr>
      </w:pPr>
      <w:r w:rsidRPr="002C4A4D">
        <w:rPr>
          <w:i w:val="0"/>
          <w:szCs w:val="24"/>
        </w:rPr>
        <w:t>n</w:t>
      </w:r>
      <w:r w:rsidR="00757100" w:rsidRPr="002C4A4D">
        <w:rPr>
          <w:i w:val="0"/>
          <w:szCs w:val="24"/>
        </w:rPr>
        <w:t>.</w:t>
      </w:r>
      <w:r w:rsidR="00757100" w:rsidRPr="002C4A4D">
        <w:rPr>
          <w:i w:val="0"/>
          <w:szCs w:val="24"/>
        </w:rPr>
        <w:tab/>
        <w:t xml:space="preserve">Describe how your effluent treatment is the best degree of treatment or control.  </w:t>
      </w:r>
      <w:r w:rsidR="00D238B7" w:rsidRPr="002C4A4D">
        <w:rPr>
          <w:i w:val="0"/>
          <w:szCs w:val="24"/>
        </w:rPr>
        <w:t xml:space="preserve">A </w:t>
      </w:r>
      <w:r w:rsidR="00C326F1" w:rsidRPr="002C4A4D">
        <w:rPr>
          <w:i w:val="0"/>
          <w:szCs w:val="24"/>
        </w:rPr>
        <w:t>ZID/ZOM</w:t>
      </w:r>
      <w:r w:rsidR="00D238B7" w:rsidRPr="002C4A4D">
        <w:rPr>
          <w:i w:val="0"/>
          <w:szCs w:val="24"/>
        </w:rPr>
        <w:t xml:space="preserve"> can only be granted if you have the best degree of treatment or control</w:t>
      </w:r>
      <w:r w:rsidR="005C5463">
        <w:rPr>
          <w:i w:val="0"/>
          <w:szCs w:val="24"/>
        </w:rPr>
        <w:t>:</w:t>
      </w:r>
    </w:p>
    <w:p w14:paraId="40612551" w14:textId="56013BA4" w:rsidR="005C5463" w:rsidRDefault="00757100" w:rsidP="005C5463">
      <w:pPr>
        <w:spacing w:after="0" w:line="240" w:lineRule="auto"/>
        <w:ind w:left="630"/>
        <w:rPr>
          <w:color w:val="0000FF"/>
          <w:u w:val="single"/>
        </w:rPr>
      </w:pPr>
      <w:r w:rsidRPr="00B32874">
        <w:rPr>
          <w:szCs w:val="24"/>
        </w:rPr>
        <w:tab/>
      </w:r>
      <w:r w:rsidR="005C5463" w:rsidRPr="005C5463">
        <w:rPr>
          <w:color w:val="0000FF"/>
          <w:u w:val="single"/>
        </w:rPr>
        <w:fldChar w:fldCharType="begin">
          <w:ffData>
            <w:name w:val="Text1"/>
            <w:enabled/>
            <w:calcOnExit w:val="0"/>
            <w:textInput>
              <w:default w:val="INSERT TEXT HERE"/>
            </w:textInput>
          </w:ffData>
        </w:fldChar>
      </w:r>
      <w:r w:rsidR="005C5463" w:rsidRPr="005C5463">
        <w:rPr>
          <w:color w:val="0000FF"/>
          <w:u w:val="single"/>
        </w:rPr>
        <w:instrText xml:space="preserve"> FORMTEXT </w:instrText>
      </w:r>
      <w:r w:rsidR="005C5463" w:rsidRPr="005C5463">
        <w:rPr>
          <w:color w:val="0000FF"/>
          <w:u w:val="single"/>
        </w:rPr>
      </w:r>
      <w:r w:rsidR="005C5463" w:rsidRPr="005C5463">
        <w:rPr>
          <w:color w:val="0000FF"/>
          <w:u w:val="single"/>
        </w:rPr>
        <w:fldChar w:fldCharType="separate"/>
      </w:r>
      <w:r w:rsidR="005C5463" w:rsidRPr="005C5463">
        <w:rPr>
          <w:noProof/>
          <w:color w:val="0000FF"/>
          <w:u w:val="single"/>
        </w:rPr>
        <w:t>INSERT TEXT HERE</w:t>
      </w:r>
      <w:r w:rsidR="005C5463" w:rsidRPr="005C5463">
        <w:rPr>
          <w:color w:val="0000FF"/>
          <w:u w:val="single"/>
        </w:rPr>
        <w:fldChar w:fldCharType="end"/>
      </w:r>
    </w:p>
    <w:p w14:paraId="339DC2D6" w14:textId="2A2016A0" w:rsidR="005C5463" w:rsidRDefault="005C5463" w:rsidP="005C5463">
      <w:pPr>
        <w:spacing w:after="0" w:line="240" w:lineRule="auto"/>
        <w:ind w:left="630"/>
        <w:rPr>
          <w:color w:val="0000FF"/>
          <w:u w:val="single"/>
        </w:rPr>
      </w:pPr>
    </w:p>
    <w:p w14:paraId="2C10BDBD" w14:textId="77777777" w:rsidR="005C5463" w:rsidRPr="00B32874" w:rsidRDefault="005C5463" w:rsidP="005C5463">
      <w:pPr>
        <w:spacing w:after="0" w:line="240" w:lineRule="auto"/>
        <w:ind w:left="630"/>
        <w:rPr>
          <w:u w:val="single"/>
        </w:rPr>
      </w:pPr>
    </w:p>
    <w:p w14:paraId="3E4256FD" w14:textId="6411228E" w:rsidR="00757100" w:rsidRPr="00B32874" w:rsidRDefault="00757100" w:rsidP="00CF273F">
      <w:pPr>
        <w:spacing w:after="0" w:line="240" w:lineRule="auto"/>
        <w:ind w:left="630"/>
        <w:rPr>
          <w:u w:val="single"/>
        </w:rPr>
      </w:pPr>
    </w:p>
    <w:p w14:paraId="69107166" w14:textId="77777777" w:rsidR="00C05E9C" w:rsidRPr="002C4A4D" w:rsidRDefault="00C05E9C" w:rsidP="00CF273F">
      <w:pPr>
        <w:spacing w:after="0" w:line="240" w:lineRule="auto"/>
        <w:ind w:left="630"/>
        <w:rPr>
          <w:i w:val="0"/>
          <w:szCs w:val="24"/>
        </w:rPr>
      </w:pPr>
    </w:p>
    <w:p w14:paraId="120FED39" w14:textId="77777777" w:rsidR="00D80AE6" w:rsidRDefault="00D80AE6" w:rsidP="00FC447D">
      <w:pPr>
        <w:spacing w:after="0" w:line="240" w:lineRule="auto"/>
        <w:ind w:left="1080"/>
        <w:rPr>
          <w:i w:val="0"/>
          <w:szCs w:val="24"/>
        </w:rPr>
      </w:pPr>
    </w:p>
    <w:p w14:paraId="080C57DC" w14:textId="77777777" w:rsidR="00E32139" w:rsidRDefault="00E32139" w:rsidP="006F2977">
      <w:pPr>
        <w:pStyle w:val="Heading2"/>
      </w:pPr>
      <w:r>
        <w:t xml:space="preserve">Step </w:t>
      </w:r>
      <w:r w:rsidR="00C87524">
        <w:t>6</w:t>
      </w:r>
      <w:r>
        <w:t xml:space="preserve"> – Suitability, Sufficiency, and Validity of Model/Field Study and Implementation Conditions</w:t>
      </w:r>
    </w:p>
    <w:p w14:paraId="5C935695" w14:textId="77777777" w:rsidR="00B1466C" w:rsidRPr="00B1466C" w:rsidRDefault="00B1466C" w:rsidP="00B1466C">
      <w:pPr>
        <w:spacing w:after="0" w:line="240" w:lineRule="auto"/>
        <w:rPr>
          <w:i w:val="0"/>
          <w:szCs w:val="24"/>
        </w:rPr>
      </w:pPr>
    </w:p>
    <w:p w14:paraId="1B6D6CCB" w14:textId="4149A270" w:rsidR="00230B53" w:rsidRPr="002C4A4D" w:rsidRDefault="005E3CFA" w:rsidP="00E30618">
      <w:pPr>
        <w:spacing w:after="0" w:line="240" w:lineRule="auto"/>
        <w:ind w:left="720" w:hanging="720"/>
        <w:rPr>
          <w:i w:val="0"/>
          <w:szCs w:val="24"/>
        </w:rPr>
      </w:pPr>
      <w:r>
        <w:rPr>
          <w:i w:val="0"/>
          <w:szCs w:val="24"/>
        </w:rPr>
        <w:t>a</w:t>
      </w:r>
      <w:r w:rsidR="00230B53">
        <w:rPr>
          <w:i w:val="0"/>
          <w:szCs w:val="24"/>
        </w:rPr>
        <w:t>.</w:t>
      </w:r>
      <w:r w:rsidR="00230B53" w:rsidRPr="002C4A4D">
        <w:rPr>
          <w:i w:val="0"/>
          <w:szCs w:val="24"/>
        </w:rPr>
        <w:tab/>
        <w:t>Specify the name of the model</w:t>
      </w:r>
      <w:r w:rsidR="006B0A52" w:rsidRPr="002C4A4D">
        <w:rPr>
          <w:i w:val="0"/>
          <w:szCs w:val="24"/>
        </w:rPr>
        <w:t>(s)</w:t>
      </w:r>
      <w:r w:rsidR="00230B53" w:rsidRPr="002C4A4D">
        <w:rPr>
          <w:i w:val="0"/>
          <w:szCs w:val="24"/>
        </w:rPr>
        <w:t xml:space="preserve"> that w</w:t>
      </w:r>
      <w:r w:rsidR="006B0A52" w:rsidRPr="002C4A4D">
        <w:rPr>
          <w:i w:val="0"/>
          <w:szCs w:val="24"/>
        </w:rPr>
        <w:t>ere</w:t>
      </w:r>
      <w:r w:rsidR="00230B53" w:rsidRPr="002C4A4D">
        <w:rPr>
          <w:i w:val="0"/>
          <w:szCs w:val="24"/>
        </w:rPr>
        <w:t xml:space="preserve"> utilized in your dilution study</w:t>
      </w:r>
      <w:r w:rsidR="00E30618" w:rsidRPr="002C4A4D">
        <w:rPr>
          <w:i w:val="0"/>
          <w:szCs w:val="24"/>
        </w:rPr>
        <w:t xml:space="preserve"> below</w:t>
      </w:r>
      <w:r w:rsidR="005C5463">
        <w:rPr>
          <w:i w:val="0"/>
          <w:szCs w:val="24"/>
        </w:rPr>
        <w:t>:</w:t>
      </w:r>
      <w:r w:rsidR="00E30618" w:rsidRPr="002C4A4D">
        <w:rPr>
          <w:i w:val="0"/>
          <w:szCs w:val="24"/>
        </w:rPr>
        <w:t xml:space="preserve">  </w:t>
      </w:r>
    </w:p>
    <w:p w14:paraId="4FF37958" w14:textId="763A34D5" w:rsidR="00230B53" w:rsidRPr="002C4A4D" w:rsidRDefault="00230B53" w:rsidP="00666A17">
      <w:pPr>
        <w:spacing w:after="0" w:line="240" w:lineRule="auto"/>
        <w:rPr>
          <w:i w:val="0"/>
          <w:szCs w:val="24"/>
        </w:rPr>
      </w:pPr>
      <w:r w:rsidRPr="002C4A4D">
        <w:rPr>
          <w:i w:val="0"/>
          <w:szCs w:val="24"/>
        </w:rPr>
        <w:tab/>
      </w:r>
      <w:r w:rsidR="005C5463" w:rsidRPr="005C5463">
        <w:rPr>
          <w:color w:val="0000FF"/>
          <w:u w:val="single"/>
        </w:rPr>
        <w:fldChar w:fldCharType="begin">
          <w:ffData>
            <w:name w:val="Text1"/>
            <w:enabled/>
            <w:calcOnExit w:val="0"/>
            <w:textInput>
              <w:default w:val="INSERT TEXT HERE"/>
            </w:textInput>
          </w:ffData>
        </w:fldChar>
      </w:r>
      <w:r w:rsidR="005C5463" w:rsidRPr="005C5463">
        <w:rPr>
          <w:color w:val="0000FF"/>
          <w:u w:val="single"/>
        </w:rPr>
        <w:instrText xml:space="preserve"> FORMTEXT </w:instrText>
      </w:r>
      <w:r w:rsidR="005C5463" w:rsidRPr="005C5463">
        <w:rPr>
          <w:color w:val="0000FF"/>
          <w:u w:val="single"/>
        </w:rPr>
      </w:r>
      <w:r w:rsidR="005C5463" w:rsidRPr="005C5463">
        <w:rPr>
          <w:color w:val="0000FF"/>
          <w:u w:val="single"/>
        </w:rPr>
        <w:fldChar w:fldCharType="separate"/>
      </w:r>
      <w:r w:rsidR="005C5463" w:rsidRPr="005C5463">
        <w:rPr>
          <w:noProof/>
          <w:color w:val="0000FF"/>
          <w:u w:val="single"/>
        </w:rPr>
        <w:t>INSERT TEXT HERE</w:t>
      </w:r>
      <w:r w:rsidR="005C5463" w:rsidRPr="005C5463">
        <w:rPr>
          <w:color w:val="0000FF"/>
          <w:u w:val="single"/>
        </w:rPr>
        <w:fldChar w:fldCharType="end"/>
      </w:r>
    </w:p>
    <w:p w14:paraId="4A82F764" w14:textId="77777777" w:rsidR="00230B53" w:rsidRPr="002C4A4D" w:rsidRDefault="00230B53" w:rsidP="00666A17">
      <w:pPr>
        <w:spacing w:after="0" w:line="240" w:lineRule="auto"/>
        <w:rPr>
          <w:i w:val="0"/>
          <w:szCs w:val="24"/>
        </w:rPr>
      </w:pPr>
    </w:p>
    <w:p w14:paraId="1D5989AD" w14:textId="3D7A22D0" w:rsidR="00E32139" w:rsidRPr="002C4A4D" w:rsidRDefault="005E3CFA" w:rsidP="00230B53">
      <w:pPr>
        <w:spacing w:after="0" w:line="240" w:lineRule="auto"/>
        <w:rPr>
          <w:i w:val="0"/>
          <w:szCs w:val="24"/>
        </w:rPr>
      </w:pPr>
      <w:r w:rsidRPr="002C4A4D">
        <w:rPr>
          <w:i w:val="0"/>
          <w:szCs w:val="24"/>
        </w:rPr>
        <w:t>b</w:t>
      </w:r>
      <w:r w:rsidR="00230B53" w:rsidRPr="002C4A4D">
        <w:rPr>
          <w:i w:val="0"/>
          <w:szCs w:val="24"/>
        </w:rPr>
        <w:t>.</w:t>
      </w:r>
      <w:r w:rsidR="00230B53" w:rsidRPr="002C4A4D">
        <w:rPr>
          <w:i w:val="0"/>
          <w:szCs w:val="24"/>
        </w:rPr>
        <w:tab/>
      </w:r>
      <w:r w:rsidRPr="002C4A4D">
        <w:rPr>
          <w:i w:val="0"/>
          <w:szCs w:val="24"/>
        </w:rPr>
        <w:t xml:space="preserve">Justify why </w:t>
      </w:r>
      <w:r w:rsidR="00AE32BE" w:rsidRPr="002C4A4D">
        <w:rPr>
          <w:i w:val="0"/>
          <w:szCs w:val="24"/>
        </w:rPr>
        <w:t>the model</w:t>
      </w:r>
      <w:r w:rsidR="006B0A52" w:rsidRPr="002C4A4D">
        <w:rPr>
          <w:i w:val="0"/>
          <w:szCs w:val="24"/>
        </w:rPr>
        <w:t>(s)</w:t>
      </w:r>
      <w:r w:rsidR="00AE32BE" w:rsidRPr="002C4A4D">
        <w:rPr>
          <w:i w:val="0"/>
          <w:szCs w:val="24"/>
        </w:rPr>
        <w:t xml:space="preserve"> used </w:t>
      </w:r>
      <w:r w:rsidRPr="002C4A4D">
        <w:rPr>
          <w:i w:val="0"/>
          <w:szCs w:val="24"/>
        </w:rPr>
        <w:t>w</w:t>
      </w:r>
      <w:r w:rsidR="006B0A52" w:rsidRPr="002C4A4D">
        <w:rPr>
          <w:i w:val="0"/>
          <w:szCs w:val="24"/>
        </w:rPr>
        <w:t>ere</w:t>
      </w:r>
      <w:r w:rsidRPr="002C4A4D">
        <w:rPr>
          <w:i w:val="0"/>
          <w:szCs w:val="24"/>
        </w:rPr>
        <w:t xml:space="preserve"> </w:t>
      </w:r>
      <w:r w:rsidR="00AE32BE" w:rsidRPr="002C4A4D">
        <w:rPr>
          <w:i w:val="0"/>
          <w:szCs w:val="24"/>
        </w:rPr>
        <w:t xml:space="preserve">appropriate for the type of outfall and receiving </w:t>
      </w:r>
      <w:r w:rsidRPr="002C4A4D">
        <w:rPr>
          <w:i w:val="0"/>
          <w:szCs w:val="24"/>
        </w:rPr>
        <w:tab/>
      </w:r>
      <w:r w:rsidR="00AE32BE" w:rsidRPr="002C4A4D">
        <w:rPr>
          <w:i w:val="0"/>
          <w:szCs w:val="24"/>
        </w:rPr>
        <w:t>State water</w:t>
      </w:r>
      <w:r w:rsidR="005C5463">
        <w:rPr>
          <w:i w:val="0"/>
          <w:szCs w:val="24"/>
        </w:rPr>
        <w:t>:</w:t>
      </w:r>
    </w:p>
    <w:p w14:paraId="0F037D3B" w14:textId="30AF7856" w:rsidR="00230B53" w:rsidRDefault="00230B53" w:rsidP="00CF273F">
      <w:pPr>
        <w:spacing w:after="0" w:line="240" w:lineRule="auto"/>
        <w:ind w:left="630"/>
        <w:rPr>
          <w:u w:val="single"/>
        </w:rPr>
      </w:pPr>
      <w:r w:rsidRPr="002C4A4D">
        <w:rPr>
          <w:i w:val="0"/>
          <w:szCs w:val="24"/>
        </w:rPr>
        <w:tab/>
      </w:r>
      <w:r w:rsidR="005C5463" w:rsidRPr="005C5463">
        <w:rPr>
          <w:color w:val="0000FF"/>
          <w:u w:val="single"/>
        </w:rPr>
        <w:fldChar w:fldCharType="begin">
          <w:ffData>
            <w:name w:val="Text1"/>
            <w:enabled/>
            <w:calcOnExit w:val="0"/>
            <w:textInput>
              <w:default w:val="INSERT TEXT HERE"/>
            </w:textInput>
          </w:ffData>
        </w:fldChar>
      </w:r>
      <w:r w:rsidR="005C5463" w:rsidRPr="005C5463">
        <w:rPr>
          <w:color w:val="0000FF"/>
          <w:u w:val="single"/>
        </w:rPr>
        <w:instrText xml:space="preserve"> FORMTEXT </w:instrText>
      </w:r>
      <w:r w:rsidR="005C5463" w:rsidRPr="005C5463">
        <w:rPr>
          <w:color w:val="0000FF"/>
          <w:u w:val="single"/>
        </w:rPr>
      </w:r>
      <w:r w:rsidR="005C5463" w:rsidRPr="005C5463">
        <w:rPr>
          <w:color w:val="0000FF"/>
          <w:u w:val="single"/>
        </w:rPr>
        <w:fldChar w:fldCharType="separate"/>
      </w:r>
      <w:r w:rsidR="005C5463" w:rsidRPr="005C5463">
        <w:rPr>
          <w:noProof/>
          <w:color w:val="0000FF"/>
          <w:u w:val="single"/>
        </w:rPr>
        <w:t>INSERT TEXT HERE</w:t>
      </w:r>
      <w:r w:rsidR="005C5463" w:rsidRPr="005C5463">
        <w:rPr>
          <w:color w:val="0000FF"/>
          <w:u w:val="single"/>
        </w:rPr>
        <w:fldChar w:fldCharType="end"/>
      </w:r>
    </w:p>
    <w:p w14:paraId="13E7E992" w14:textId="028DCD4E" w:rsidR="005C5463" w:rsidRPr="002C4A4D" w:rsidRDefault="00A926CC" w:rsidP="005C5463">
      <w:pPr>
        <w:spacing w:after="0" w:line="240" w:lineRule="auto"/>
        <w:ind w:left="630"/>
        <w:rPr>
          <w:i w:val="0"/>
          <w:szCs w:val="24"/>
        </w:rPr>
      </w:pPr>
      <w:r w:rsidRPr="002C4A4D">
        <w:rPr>
          <w:i w:val="0"/>
          <w:szCs w:val="24"/>
        </w:rPr>
        <w:tab/>
      </w:r>
    </w:p>
    <w:p w14:paraId="4BE7FEE7" w14:textId="60F804F2" w:rsidR="00A926CC" w:rsidRPr="002C4A4D" w:rsidRDefault="00A926CC" w:rsidP="00CF273F">
      <w:pPr>
        <w:spacing w:after="0" w:line="240" w:lineRule="auto"/>
        <w:ind w:left="630"/>
        <w:rPr>
          <w:i w:val="0"/>
          <w:szCs w:val="24"/>
        </w:rPr>
      </w:pPr>
    </w:p>
    <w:p w14:paraId="1E2ACB2C" w14:textId="77777777" w:rsidR="00230B53" w:rsidRPr="002C4A4D" w:rsidRDefault="00230B53" w:rsidP="00230B53">
      <w:pPr>
        <w:spacing w:after="0" w:line="240" w:lineRule="auto"/>
        <w:rPr>
          <w:i w:val="0"/>
          <w:szCs w:val="24"/>
        </w:rPr>
      </w:pPr>
    </w:p>
    <w:p w14:paraId="6AC115FF" w14:textId="77777777" w:rsidR="00354ED0" w:rsidRPr="002C4A4D" w:rsidRDefault="005E3CFA" w:rsidP="00A926CC">
      <w:pPr>
        <w:keepLines/>
        <w:spacing w:after="0" w:line="240" w:lineRule="auto"/>
        <w:ind w:left="720" w:hanging="720"/>
        <w:rPr>
          <w:i w:val="0"/>
          <w:szCs w:val="24"/>
        </w:rPr>
      </w:pPr>
      <w:r w:rsidRPr="002C4A4D">
        <w:rPr>
          <w:i w:val="0"/>
          <w:szCs w:val="24"/>
        </w:rPr>
        <w:t>c</w:t>
      </w:r>
      <w:r w:rsidR="009F0616" w:rsidRPr="002C4A4D">
        <w:rPr>
          <w:i w:val="0"/>
          <w:szCs w:val="24"/>
        </w:rPr>
        <w:t>.</w:t>
      </w:r>
      <w:r w:rsidR="009F0616" w:rsidRPr="002C4A4D">
        <w:rPr>
          <w:i w:val="0"/>
          <w:szCs w:val="24"/>
        </w:rPr>
        <w:tab/>
      </w:r>
      <w:r w:rsidR="00921F1D" w:rsidRPr="002C4A4D">
        <w:rPr>
          <w:i w:val="0"/>
          <w:szCs w:val="24"/>
        </w:rPr>
        <w:t>If your current permit required a dye/tracer study,</w:t>
      </w:r>
      <w:r w:rsidR="000E18D5" w:rsidRPr="002C4A4D">
        <w:rPr>
          <w:i w:val="0"/>
          <w:szCs w:val="24"/>
        </w:rPr>
        <w:t xml:space="preserve"> attach the study in Attachment </w:t>
      </w:r>
      <w:r w:rsidR="004C5B86">
        <w:rPr>
          <w:i w:val="0"/>
          <w:szCs w:val="24"/>
        </w:rPr>
        <w:t>F</w:t>
      </w:r>
      <w:r w:rsidR="000E18D5" w:rsidRPr="002C4A4D">
        <w:rPr>
          <w:i w:val="0"/>
          <w:szCs w:val="24"/>
        </w:rPr>
        <w:t xml:space="preserve"> – Dye/Tracer Study</w:t>
      </w:r>
      <w:r w:rsidR="00921F1D" w:rsidRPr="002C4A4D">
        <w:rPr>
          <w:i w:val="0"/>
          <w:szCs w:val="24"/>
        </w:rPr>
        <w:t xml:space="preserve">.  </w:t>
      </w:r>
      <w:r w:rsidR="00354ED0" w:rsidRPr="002C4A4D">
        <w:rPr>
          <w:i w:val="0"/>
          <w:szCs w:val="24"/>
        </w:rPr>
        <w:t>Note:</w:t>
      </w:r>
      <w:r w:rsidR="00AA3156" w:rsidRPr="002C4A4D">
        <w:rPr>
          <w:i w:val="0"/>
          <w:szCs w:val="24"/>
        </w:rPr>
        <w:t xml:space="preserve">  </w:t>
      </w:r>
      <w:r w:rsidR="00354ED0" w:rsidRPr="002C4A4D">
        <w:rPr>
          <w:i w:val="0"/>
          <w:szCs w:val="24"/>
        </w:rPr>
        <w:t xml:space="preserve">If you did not perform a dye/tracer study as required in your current NPDES permit, your request for a </w:t>
      </w:r>
      <w:r w:rsidR="00C326F1" w:rsidRPr="002C4A4D">
        <w:rPr>
          <w:i w:val="0"/>
          <w:szCs w:val="24"/>
        </w:rPr>
        <w:t>ZID/ZOM</w:t>
      </w:r>
      <w:r w:rsidR="00354ED0" w:rsidRPr="002C4A4D">
        <w:rPr>
          <w:i w:val="0"/>
          <w:szCs w:val="24"/>
        </w:rPr>
        <w:t xml:space="preserve"> will be denied.   </w:t>
      </w:r>
    </w:p>
    <w:p w14:paraId="0C75CEA0" w14:textId="77777777" w:rsidR="005E3CFA" w:rsidRPr="0043591F" w:rsidRDefault="005E3CFA" w:rsidP="00157EAE">
      <w:pPr>
        <w:spacing w:after="0" w:line="240" w:lineRule="auto"/>
        <w:ind w:left="720" w:hanging="720"/>
        <w:rPr>
          <w:i w:val="0"/>
          <w:color w:val="000000"/>
          <w:szCs w:val="24"/>
        </w:rPr>
      </w:pPr>
    </w:p>
    <w:p w14:paraId="1E8494B0" w14:textId="77777777" w:rsidR="00E32139" w:rsidRDefault="00E32139" w:rsidP="006F2977">
      <w:pPr>
        <w:pStyle w:val="Heading2"/>
      </w:pPr>
      <w:r>
        <w:t xml:space="preserve">Step </w:t>
      </w:r>
      <w:r w:rsidR="00C87524">
        <w:t>7</w:t>
      </w:r>
      <w:r>
        <w:t xml:space="preserve"> – Define Regulatory </w:t>
      </w:r>
      <w:r w:rsidR="00C326F1">
        <w:t>ZID/ZOM</w:t>
      </w:r>
    </w:p>
    <w:p w14:paraId="5F48DF21" w14:textId="77777777" w:rsidR="00760645" w:rsidRDefault="00760645" w:rsidP="00FA662D">
      <w:pPr>
        <w:keepNext/>
        <w:spacing w:after="0" w:line="240" w:lineRule="auto"/>
        <w:ind w:left="720" w:hanging="720"/>
        <w:rPr>
          <w:i w:val="0"/>
          <w:szCs w:val="24"/>
        </w:rPr>
      </w:pPr>
    </w:p>
    <w:p w14:paraId="09A4E1DD" w14:textId="77777777" w:rsidR="002D1A6C" w:rsidRPr="002C4A4D" w:rsidRDefault="00760645" w:rsidP="00FA662D">
      <w:pPr>
        <w:keepNext/>
        <w:spacing w:after="0" w:line="240" w:lineRule="auto"/>
        <w:ind w:left="720" w:hanging="720"/>
        <w:rPr>
          <w:i w:val="0"/>
          <w:szCs w:val="24"/>
        </w:rPr>
      </w:pPr>
      <w:r w:rsidRPr="00760645">
        <w:rPr>
          <w:i w:val="0"/>
          <w:szCs w:val="24"/>
        </w:rPr>
        <w:t>a.</w:t>
      </w:r>
      <w:r>
        <w:rPr>
          <w:i w:val="0"/>
          <w:szCs w:val="24"/>
        </w:rPr>
        <w:tab/>
      </w:r>
      <w:r w:rsidR="002D1A6C" w:rsidRPr="002C4A4D">
        <w:rPr>
          <w:i w:val="0"/>
          <w:szCs w:val="24"/>
        </w:rPr>
        <w:t xml:space="preserve">Provide the following in Attachment </w:t>
      </w:r>
      <w:r w:rsidR="004C5B86">
        <w:rPr>
          <w:i w:val="0"/>
          <w:szCs w:val="24"/>
        </w:rPr>
        <w:t>G</w:t>
      </w:r>
      <w:r w:rsidR="000E18D5" w:rsidRPr="002C4A4D">
        <w:rPr>
          <w:i w:val="0"/>
          <w:szCs w:val="24"/>
        </w:rPr>
        <w:t xml:space="preserve"> – Plan and Profile of Modeled Plume</w:t>
      </w:r>
      <w:r w:rsidR="002D1A6C" w:rsidRPr="002C4A4D">
        <w:rPr>
          <w:i w:val="0"/>
          <w:szCs w:val="24"/>
        </w:rPr>
        <w:t>:</w:t>
      </w:r>
    </w:p>
    <w:p w14:paraId="15798BD7" w14:textId="77777777" w:rsidR="002D1A6C" w:rsidRDefault="002D1A6C" w:rsidP="002D1A6C">
      <w:pPr>
        <w:spacing w:after="0" w:line="240" w:lineRule="auto"/>
        <w:ind w:left="1440" w:hanging="720"/>
        <w:rPr>
          <w:i w:val="0"/>
          <w:szCs w:val="24"/>
        </w:rPr>
      </w:pPr>
      <w:r>
        <w:rPr>
          <w:i w:val="0"/>
          <w:szCs w:val="24"/>
        </w:rPr>
        <w:t>i.</w:t>
      </w:r>
      <w:r>
        <w:rPr>
          <w:i w:val="0"/>
          <w:szCs w:val="24"/>
        </w:rPr>
        <w:tab/>
        <w:t>A profile view of your modeled plume.  Plot depth (y axis) vs x-position (x axis).  Check one data point above and below your model comments to verify if the results are ok.</w:t>
      </w:r>
    </w:p>
    <w:p w14:paraId="72F6858D" w14:textId="77777777" w:rsidR="002D1A6C" w:rsidRDefault="002D1A6C" w:rsidP="002D1A6C">
      <w:pPr>
        <w:spacing w:after="0" w:line="240" w:lineRule="auto"/>
        <w:ind w:left="1440" w:hanging="720"/>
        <w:rPr>
          <w:i w:val="0"/>
          <w:szCs w:val="24"/>
        </w:rPr>
      </w:pPr>
      <w:r>
        <w:rPr>
          <w:i w:val="0"/>
          <w:szCs w:val="24"/>
        </w:rPr>
        <w:lastRenderedPageBreak/>
        <w:t>ii.</w:t>
      </w:r>
      <w:r>
        <w:rPr>
          <w:i w:val="0"/>
          <w:szCs w:val="24"/>
        </w:rPr>
        <w:tab/>
        <w:t xml:space="preserve">A plan view of your modeled plume.  Plot the plume diameter or spread of the plume (y axis) vs. x-position (x axis).  </w:t>
      </w:r>
    </w:p>
    <w:p w14:paraId="766E793E" w14:textId="77777777" w:rsidR="00760645" w:rsidRDefault="00760645" w:rsidP="00760645">
      <w:pPr>
        <w:spacing w:after="0" w:line="240" w:lineRule="auto"/>
        <w:rPr>
          <w:i w:val="0"/>
          <w:szCs w:val="24"/>
        </w:rPr>
      </w:pPr>
    </w:p>
    <w:p w14:paraId="072E25A8" w14:textId="432D78FC" w:rsidR="002D1A6C" w:rsidRPr="002C4A4D" w:rsidRDefault="005E3CFA" w:rsidP="00760645">
      <w:pPr>
        <w:spacing w:after="0" w:line="240" w:lineRule="auto"/>
        <w:rPr>
          <w:i w:val="0"/>
          <w:szCs w:val="24"/>
        </w:rPr>
      </w:pPr>
      <w:r>
        <w:rPr>
          <w:i w:val="0"/>
          <w:szCs w:val="24"/>
        </w:rPr>
        <w:t>b</w:t>
      </w:r>
      <w:r w:rsidR="00760645">
        <w:rPr>
          <w:i w:val="0"/>
          <w:szCs w:val="24"/>
        </w:rPr>
        <w:t>.</w:t>
      </w:r>
      <w:r w:rsidR="00760645">
        <w:rPr>
          <w:i w:val="0"/>
          <w:szCs w:val="24"/>
        </w:rPr>
        <w:tab/>
      </w:r>
      <w:r w:rsidR="002D1A6C" w:rsidRPr="002C4A4D">
        <w:rPr>
          <w:i w:val="0"/>
          <w:szCs w:val="24"/>
        </w:rPr>
        <w:t xml:space="preserve">Provide </w:t>
      </w:r>
      <w:r w:rsidR="005C5463">
        <w:rPr>
          <w:i w:val="0"/>
          <w:szCs w:val="24"/>
        </w:rPr>
        <w:t xml:space="preserve">in </w:t>
      </w:r>
      <w:r w:rsidR="005D7CFC" w:rsidRPr="002C4A4D">
        <w:rPr>
          <w:i w:val="0"/>
          <w:szCs w:val="24"/>
        </w:rPr>
        <w:t xml:space="preserve">Attachment </w:t>
      </w:r>
      <w:r w:rsidR="004C5B86">
        <w:rPr>
          <w:i w:val="0"/>
          <w:szCs w:val="24"/>
        </w:rPr>
        <w:t>H</w:t>
      </w:r>
      <w:r w:rsidR="005D7CFC" w:rsidRPr="002C4A4D">
        <w:rPr>
          <w:i w:val="0"/>
          <w:szCs w:val="24"/>
        </w:rPr>
        <w:t xml:space="preserve"> – </w:t>
      </w:r>
      <w:r w:rsidR="00C326F1" w:rsidRPr="002C4A4D">
        <w:rPr>
          <w:i w:val="0"/>
          <w:szCs w:val="24"/>
        </w:rPr>
        <w:t>ZID/ZOM</w:t>
      </w:r>
      <w:r w:rsidR="002D1A6C" w:rsidRPr="002C4A4D">
        <w:rPr>
          <w:i w:val="0"/>
          <w:szCs w:val="24"/>
        </w:rPr>
        <w:t xml:space="preserve"> boundaries map</w:t>
      </w:r>
      <w:r w:rsidR="00A1641A" w:rsidRPr="002C4A4D">
        <w:rPr>
          <w:i w:val="0"/>
          <w:szCs w:val="24"/>
        </w:rPr>
        <w:t>(s)</w:t>
      </w:r>
      <w:r w:rsidR="002D1A6C" w:rsidRPr="002C4A4D">
        <w:rPr>
          <w:i w:val="0"/>
          <w:szCs w:val="24"/>
        </w:rPr>
        <w:t xml:space="preserve"> which clearly shows:</w:t>
      </w:r>
    </w:p>
    <w:p w14:paraId="10674153" w14:textId="77777777" w:rsidR="002D1A6C" w:rsidRDefault="002D1A6C" w:rsidP="002D1A6C">
      <w:pPr>
        <w:spacing w:after="0" w:line="240" w:lineRule="auto"/>
        <w:rPr>
          <w:i w:val="0"/>
          <w:szCs w:val="24"/>
        </w:rPr>
      </w:pPr>
      <w:r w:rsidRPr="002C4A4D">
        <w:rPr>
          <w:i w:val="0"/>
          <w:szCs w:val="24"/>
        </w:rPr>
        <w:tab/>
        <w:t>i.</w:t>
      </w:r>
      <w:r w:rsidRPr="002C4A4D">
        <w:rPr>
          <w:i w:val="0"/>
          <w:szCs w:val="24"/>
        </w:rPr>
        <w:tab/>
        <w:t>Legal boundaries</w:t>
      </w:r>
      <w:r>
        <w:rPr>
          <w:i w:val="0"/>
          <w:szCs w:val="24"/>
        </w:rPr>
        <w:t xml:space="preserve"> of facility.</w:t>
      </w:r>
    </w:p>
    <w:p w14:paraId="6441D5D5" w14:textId="77777777" w:rsidR="002D1A6C" w:rsidRDefault="002D1A6C" w:rsidP="002D1A6C">
      <w:pPr>
        <w:spacing w:after="0" w:line="240" w:lineRule="auto"/>
        <w:rPr>
          <w:i w:val="0"/>
          <w:szCs w:val="24"/>
        </w:rPr>
      </w:pPr>
      <w:r>
        <w:rPr>
          <w:i w:val="0"/>
          <w:szCs w:val="24"/>
        </w:rPr>
        <w:tab/>
        <w:t>ii.</w:t>
      </w:r>
      <w:r>
        <w:rPr>
          <w:i w:val="0"/>
          <w:szCs w:val="24"/>
        </w:rPr>
        <w:tab/>
        <w:t>Location and identification number of intake and discharge point(s).</w:t>
      </w:r>
    </w:p>
    <w:p w14:paraId="4CB52D8F" w14:textId="77777777" w:rsidR="002D1A6C" w:rsidRDefault="002D1A6C" w:rsidP="002D1A6C">
      <w:pPr>
        <w:spacing w:after="0" w:line="240" w:lineRule="auto"/>
        <w:rPr>
          <w:i w:val="0"/>
          <w:szCs w:val="24"/>
        </w:rPr>
      </w:pPr>
      <w:r w:rsidRPr="00223220">
        <w:rPr>
          <w:i w:val="0"/>
          <w:szCs w:val="24"/>
        </w:rPr>
        <w:tab/>
        <w:t>iii</w:t>
      </w:r>
      <w:r>
        <w:rPr>
          <w:i w:val="0"/>
          <w:szCs w:val="24"/>
        </w:rPr>
        <w:t>.</w:t>
      </w:r>
      <w:r>
        <w:rPr>
          <w:i w:val="0"/>
          <w:szCs w:val="24"/>
        </w:rPr>
        <w:tab/>
        <w:t>Receiving State water identified and labeled.</w:t>
      </w:r>
    </w:p>
    <w:p w14:paraId="5DA1B757" w14:textId="77777777" w:rsidR="002D1A6C" w:rsidRDefault="002D1A6C" w:rsidP="00A24BF8">
      <w:pPr>
        <w:numPr>
          <w:ilvl w:val="0"/>
          <w:numId w:val="3"/>
        </w:numPr>
        <w:spacing w:after="0" w:line="240" w:lineRule="auto"/>
        <w:rPr>
          <w:i w:val="0"/>
          <w:szCs w:val="24"/>
        </w:rPr>
      </w:pPr>
      <w:r>
        <w:rPr>
          <w:i w:val="0"/>
          <w:szCs w:val="24"/>
        </w:rPr>
        <w:t xml:space="preserve">Delineation of boundary of proposed </w:t>
      </w:r>
      <w:r w:rsidR="00C326F1">
        <w:rPr>
          <w:i w:val="0"/>
          <w:szCs w:val="24"/>
        </w:rPr>
        <w:t>ZID/ZOM</w:t>
      </w:r>
      <w:r w:rsidR="00E917B6">
        <w:rPr>
          <w:i w:val="0"/>
          <w:szCs w:val="24"/>
        </w:rPr>
        <w:t xml:space="preserve"> with WGS84 coordinates at each point</w:t>
      </w:r>
      <w:r>
        <w:rPr>
          <w:i w:val="0"/>
          <w:szCs w:val="24"/>
        </w:rPr>
        <w:t>.</w:t>
      </w:r>
    </w:p>
    <w:p w14:paraId="20037021" w14:textId="77777777" w:rsidR="00E917B6" w:rsidRDefault="00E917B6" w:rsidP="00A24BF8">
      <w:pPr>
        <w:numPr>
          <w:ilvl w:val="0"/>
          <w:numId w:val="3"/>
        </w:numPr>
        <w:spacing w:after="0" w:line="240" w:lineRule="auto"/>
        <w:rPr>
          <w:i w:val="0"/>
          <w:szCs w:val="24"/>
        </w:rPr>
      </w:pPr>
      <w:r>
        <w:rPr>
          <w:i w:val="0"/>
          <w:szCs w:val="24"/>
        </w:rPr>
        <w:t xml:space="preserve">Delineation all boundary </w:t>
      </w:r>
      <w:r w:rsidR="00C326F1">
        <w:rPr>
          <w:i w:val="0"/>
          <w:szCs w:val="24"/>
        </w:rPr>
        <w:t>ZID/ZOM</w:t>
      </w:r>
      <w:r>
        <w:rPr>
          <w:i w:val="0"/>
          <w:szCs w:val="24"/>
        </w:rPr>
        <w:t xml:space="preserve"> interactions. </w:t>
      </w:r>
    </w:p>
    <w:p w14:paraId="3EF16E91" w14:textId="77777777" w:rsidR="00FB0588" w:rsidRDefault="00FB0588" w:rsidP="00A24BF8">
      <w:pPr>
        <w:numPr>
          <w:ilvl w:val="0"/>
          <w:numId w:val="3"/>
        </w:numPr>
        <w:spacing w:after="0" w:line="240" w:lineRule="auto"/>
        <w:rPr>
          <w:i w:val="0"/>
          <w:szCs w:val="24"/>
        </w:rPr>
      </w:pPr>
      <w:r>
        <w:rPr>
          <w:i w:val="0"/>
          <w:szCs w:val="24"/>
        </w:rPr>
        <w:t xml:space="preserve">Any overlaps with existing </w:t>
      </w:r>
      <w:r w:rsidR="00C326F1">
        <w:rPr>
          <w:i w:val="0"/>
          <w:szCs w:val="24"/>
        </w:rPr>
        <w:t>ZID/ZOM</w:t>
      </w:r>
      <w:r>
        <w:rPr>
          <w:i w:val="0"/>
          <w:szCs w:val="24"/>
        </w:rPr>
        <w:t>s from other dischargers/facilities with NPDES permits.</w:t>
      </w:r>
    </w:p>
    <w:p w14:paraId="4F2B7C94" w14:textId="77777777" w:rsidR="00FB0588" w:rsidRDefault="00FB0588" w:rsidP="00A24BF8">
      <w:pPr>
        <w:numPr>
          <w:ilvl w:val="0"/>
          <w:numId w:val="3"/>
        </w:numPr>
        <w:spacing w:after="0" w:line="240" w:lineRule="auto"/>
        <w:rPr>
          <w:i w:val="0"/>
          <w:szCs w:val="24"/>
        </w:rPr>
      </w:pPr>
      <w:r>
        <w:rPr>
          <w:i w:val="0"/>
          <w:szCs w:val="24"/>
        </w:rPr>
        <w:t xml:space="preserve">Any outfalls from other NPDES permitted dischargers that are in or adjacent to the requested </w:t>
      </w:r>
      <w:r w:rsidR="00C326F1">
        <w:rPr>
          <w:i w:val="0"/>
          <w:szCs w:val="24"/>
        </w:rPr>
        <w:t>ZID/ZOM</w:t>
      </w:r>
      <w:r>
        <w:rPr>
          <w:i w:val="0"/>
          <w:szCs w:val="24"/>
        </w:rPr>
        <w:t>.</w:t>
      </w:r>
    </w:p>
    <w:p w14:paraId="525713AE" w14:textId="77777777" w:rsidR="00054DF0" w:rsidRDefault="002D1A6C" w:rsidP="00A24BF8">
      <w:pPr>
        <w:numPr>
          <w:ilvl w:val="0"/>
          <w:numId w:val="3"/>
        </w:numPr>
        <w:spacing w:after="0" w:line="240" w:lineRule="auto"/>
        <w:rPr>
          <w:i w:val="0"/>
        </w:rPr>
      </w:pPr>
      <w:r>
        <w:rPr>
          <w:i w:val="0"/>
          <w:szCs w:val="24"/>
        </w:rPr>
        <w:t>Locations</w:t>
      </w:r>
      <w:r w:rsidR="00E917B6">
        <w:rPr>
          <w:i w:val="0"/>
          <w:szCs w:val="24"/>
        </w:rPr>
        <w:t xml:space="preserve"> with WGS84 coordinates </w:t>
      </w:r>
      <w:r>
        <w:rPr>
          <w:i w:val="0"/>
          <w:szCs w:val="24"/>
        </w:rPr>
        <w:t xml:space="preserve">where </w:t>
      </w:r>
      <w:r w:rsidR="00E917B6">
        <w:rPr>
          <w:i w:val="0"/>
          <w:szCs w:val="24"/>
        </w:rPr>
        <w:t xml:space="preserve">you propose to collect representative </w:t>
      </w:r>
      <w:r>
        <w:rPr>
          <w:i w:val="0"/>
          <w:szCs w:val="24"/>
        </w:rPr>
        <w:t>water quality samples and marine bottom biological data.</w:t>
      </w:r>
      <w:r w:rsidR="00E917B6">
        <w:rPr>
          <w:i w:val="0"/>
          <w:szCs w:val="24"/>
        </w:rPr>
        <w:t xml:space="preserve">  </w:t>
      </w:r>
      <w:r w:rsidR="00A058A8">
        <w:rPr>
          <w:i w:val="0"/>
          <w:szCs w:val="24"/>
        </w:rPr>
        <w:t>You are required to p</w:t>
      </w:r>
      <w:r w:rsidR="00A058A8">
        <w:rPr>
          <w:i w:val="0"/>
        </w:rPr>
        <w:t>rovide</w:t>
      </w:r>
      <w:r w:rsidR="00054DF0">
        <w:rPr>
          <w:i w:val="0"/>
        </w:rPr>
        <w:t>:</w:t>
      </w:r>
    </w:p>
    <w:p w14:paraId="05491DBD" w14:textId="0049B119" w:rsidR="00C05E9C" w:rsidRPr="004F15FD" w:rsidRDefault="00054DF0" w:rsidP="00CC33D5">
      <w:pPr>
        <w:numPr>
          <w:ilvl w:val="0"/>
          <w:numId w:val="7"/>
        </w:numPr>
        <w:spacing w:after="0" w:line="240" w:lineRule="auto"/>
        <w:rPr>
          <w:i w:val="0"/>
        </w:rPr>
      </w:pPr>
      <w:r w:rsidRPr="004F15FD">
        <w:rPr>
          <w:i w:val="0"/>
        </w:rPr>
        <w:t>Y</w:t>
      </w:r>
      <w:r w:rsidR="00A058A8" w:rsidRPr="004F15FD">
        <w:rPr>
          <w:i w:val="0"/>
        </w:rPr>
        <w:t>our proposed end-of-pipe compliance point(s) that are representative of your effluent discharge (after all treatment and before mixing with receiving State water).</w:t>
      </w:r>
    </w:p>
    <w:p w14:paraId="5B97CA76" w14:textId="77777777" w:rsidR="00A058A8" w:rsidRDefault="00A058A8" w:rsidP="00A24BF8">
      <w:pPr>
        <w:numPr>
          <w:ilvl w:val="0"/>
          <w:numId w:val="7"/>
        </w:numPr>
        <w:spacing w:after="0" w:line="240" w:lineRule="auto"/>
        <w:rPr>
          <w:i w:val="0"/>
        </w:rPr>
      </w:pPr>
      <w:r>
        <w:rPr>
          <w:i w:val="0"/>
        </w:rPr>
        <w:t>You</w:t>
      </w:r>
      <w:r w:rsidR="00054DF0">
        <w:rPr>
          <w:i w:val="0"/>
        </w:rPr>
        <w:t>r</w:t>
      </w:r>
      <w:r>
        <w:rPr>
          <w:i w:val="0"/>
        </w:rPr>
        <w:t xml:space="preserve"> proposed </w:t>
      </w:r>
      <w:r w:rsidRPr="00A058A8">
        <w:rPr>
          <w:i w:val="0"/>
        </w:rPr>
        <w:t xml:space="preserve">Control </w:t>
      </w:r>
      <w:r>
        <w:rPr>
          <w:i w:val="0"/>
        </w:rPr>
        <w:t>S</w:t>
      </w:r>
      <w:r w:rsidRPr="00A058A8">
        <w:rPr>
          <w:i w:val="0"/>
        </w:rPr>
        <w:t>tation sample location, including depth</w:t>
      </w:r>
      <w:r>
        <w:rPr>
          <w:i w:val="0"/>
        </w:rPr>
        <w:t>s</w:t>
      </w:r>
      <w:r w:rsidRPr="00A058A8">
        <w:rPr>
          <w:i w:val="0"/>
        </w:rPr>
        <w:t>.</w:t>
      </w:r>
      <w:r w:rsidR="00054DF0">
        <w:rPr>
          <w:i w:val="0"/>
        </w:rPr>
        <w:t xml:space="preserve">  Your Controls Stations may not be located in another discharger’s existing </w:t>
      </w:r>
      <w:r w:rsidR="00C326F1">
        <w:rPr>
          <w:i w:val="0"/>
        </w:rPr>
        <w:t>ZID/ZOM</w:t>
      </w:r>
      <w:r w:rsidR="00054DF0">
        <w:rPr>
          <w:i w:val="0"/>
        </w:rPr>
        <w:t>.  Also, your proposed number and location of Control Stations shall provide you with representative data of the ambient receiving water</w:t>
      </w:r>
      <w:r w:rsidR="003774D5">
        <w:rPr>
          <w:i w:val="0"/>
        </w:rPr>
        <w:t>.</w:t>
      </w:r>
    </w:p>
    <w:p w14:paraId="693F05FA" w14:textId="77777777" w:rsidR="003774D5" w:rsidRDefault="003774D5" w:rsidP="00A24BF8">
      <w:pPr>
        <w:numPr>
          <w:ilvl w:val="0"/>
          <w:numId w:val="7"/>
        </w:numPr>
        <w:spacing w:after="0" w:line="240" w:lineRule="auto"/>
        <w:rPr>
          <w:i w:val="0"/>
        </w:rPr>
      </w:pPr>
      <w:r>
        <w:rPr>
          <w:i w:val="0"/>
        </w:rPr>
        <w:t>Your proposed marine bottom biological sampling area.</w:t>
      </w:r>
    </w:p>
    <w:p w14:paraId="31D5445A" w14:textId="77777777" w:rsidR="003774D5" w:rsidRPr="00A058A8" w:rsidRDefault="003774D5" w:rsidP="00A24BF8">
      <w:pPr>
        <w:numPr>
          <w:ilvl w:val="0"/>
          <w:numId w:val="7"/>
        </w:numPr>
        <w:spacing w:after="0" w:line="240" w:lineRule="auto"/>
        <w:rPr>
          <w:i w:val="0"/>
        </w:rPr>
      </w:pPr>
      <w:r>
        <w:rPr>
          <w:i w:val="0"/>
        </w:rPr>
        <w:t>Any additional sampling locations which will help demonstrate your compliance with the NPDES permit conditions, including compliance with the WQS.</w:t>
      </w:r>
    </w:p>
    <w:p w14:paraId="5DAC0630" w14:textId="77777777" w:rsidR="002D1A6C" w:rsidRDefault="002D1A6C" w:rsidP="005B2FB4">
      <w:pPr>
        <w:spacing w:after="0" w:line="240" w:lineRule="auto"/>
        <w:rPr>
          <w:i w:val="0"/>
          <w:szCs w:val="24"/>
        </w:rPr>
      </w:pPr>
    </w:p>
    <w:p w14:paraId="2B7642F2" w14:textId="76CAA8AF" w:rsidR="005B2FB4" w:rsidRPr="002C4A4D" w:rsidRDefault="005E3CFA" w:rsidP="00A926CC">
      <w:pPr>
        <w:keepNext/>
        <w:keepLines/>
        <w:spacing w:after="0" w:line="240" w:lineRule="auto"/>
        <w:ind w:left="720" w:hanging="720"/>
        <w:rPr>
          <w:i w:val="0"/>
          <w:szCs w:val="24"/>
        </w:rPr>
      </w:pPr>
      <w:r>
        <w:rPr>
          <w:i w:val="0"/>
          <w:color w:val="000000"/>
          <w:szCs w:val="24"/>
        </w:rPr>
        <w:t>c</w:t>
      </w:r>
      <w:r w:rsidR="002D1A6C" w:rsidRPr="0043591F">
        <w:rPr>
          <w:i w:val="0"/>
          <w:color w:val="000000"/>
          <w:szCs w:val="24"/>
        </w:rPr>
        <w:t>.</w:t>
      </w:r>
      <w:r w:rsidR="002D1A6C">
        <w:rPr>
          <w:b/>
          <w:i w:val="0"/>
          <w:color w:val="FF0000"/>
          <w:szCs w:val="24"/>
        </w:rPr>
        <w:tab/>
      </w:r>
      <w:r w:rsidR="005B2FB4" w:rsidRPr="002C4A4D">
        <w:rPr>
          <w:i w:val="0"/>
          <w:szCs w:val="24"/>
        </w:rPr>
        <w:t xml:space="preserve">State the requested minimum dilution based on your </w:t>
      </w:r>
      <w:r w:rsidR="00C326F1" w:rsidRPr="002C4A4D">
        <w:rPr>
          <w:i w:val="0"/>
          <w:szCs w:val="24"/>
        </w:rPr>
        <w:t>ZID/ZOM</w:t>
      </w:r>
      <w:r w:rsidR="005B2FB4" w:rsidRPr="002C4A4D">
        <w:rPr>
          <w:i w:val="0"/>
          <w:szCs w:val="24"/>
        </w:rPr>
        <w:t xml:space="preserve"> dilution stud</w:t>
      </w:r>
      <w:r w:rsidRPr="002C4A4D">
        <w:rPr>
          <w:i w:val="0"/>
          <w:szCs w:val="24"/>
        </w:rPr>
        <w:t xml:space="preserve">y and </w:t>
      </w:r>
      <w:r w:rsidR="006E2792">
        <w:rPr>
          <w:i w:val="0"/>
          <w:szCs w:val="24"/>
        </w:rPr>
        <w:t>the requirements in Attachment C</w:t>
      </w:r>
      <w:r w:rsidR="005C5463">
        <w:rPr>
          <w:i w:val="0"/>
          <w:szCs w:val="24"/>
        </w:rPr>
        <w:t>:</w:t>
      </w:r>
    </w:p>
    <w:p w14:paraId="72F2F9C7" w14:textId="67B78F6A" w:rsidR="005B2FB4" w:rsidRDefault="005B2FB4" w:rsidP="00A926CC">
      <w:pPr>
        <w:keepNext/>
        <w:keepLines/>
        <w:spacing w:after="0" w:line="240" w:lineRule="auto"/>
        <w:rPr>
          <w:color w:val="0000FF"/>
          <w:u w:val="single"/>
        </w:rPr>
      </w:pPr>
      <w:r w:rsidRPr="002C4A4D">
        <w:rPr>
          <w:i w:val="0"/>
          <w:szCs w:val="24"/>
        </w:rPr>
        <w:tab/>
      </w:r>
      <w:r w:rsidR="005C5463" w:rsidRPr="005C5463">
        <w:rPr>
          <w:color w:val="0000FF"/>
          <w:u w:val="single"/>
        </w:rPr>
        <w:fldChar w:fldCharType="begin">
          <w:ffData>
            <w:name w:val="Text1"/>
            <w:enabled/>
            <w:calcOnExit w:val="0"/>
            <w:textInput>
              <w:default w:val="INSERT TEXT HERE"/>
            </w:textInput>
          </w:ffData>
        </w:fldChar>
      </w:r>
      <w:r w:rsidR="005C5463" w:rsidRPr="005C5463">
        <w:rPr>
          <w:color w:val="0000FF"/>
          <w:u w:val="single"/>
        </w:rPr>
        <w:instrText xml:space="preserve"> FORMTEXT </w:instrText>
      </w:r>
      <w:r w:rsidR="005C5463" w:rsidRPr="005C5463">
        <w:rPr>
          <w:color w:val="0000FF"/>
          <w:u w:val="single"/>
        </w:rPr>
      </w:r>
      <w:r w:rsidR="005C5463" w:rsidRPr="005C5463">
        <w:rPr>
          <w:color w:val="0000FF"/>
          <w:u w:val="single"/>
        </w:rPr>
        <w:fldChar w:fldCharType="separate"/>
      </w:r>
      <w:r w:rsidR="005C5463" w:rsidRPr="005C5463">
        <w:rPr>
          <w:noProof/>
          <w:color w:val="0000FF"/>
          <w:u w:val="single"/>
        </w:rPr>
        <w:t>INSERT TEXT HERE</w:t>
      </w:r>
      <w:r w:rsidR="005C5463" w:rsidRPr="005C5463">
        <w:rPr>
          <w:color w:val="0000FF"/>
          <w:u w:val="single"/>
        </w:rPr>
        <w:fldChar w:fldCharType="end"/>
      </w:r>
    </w:p>
    <w:p w14:paraId="77FA300B" w14:textId="77777777" w:rsidR="005C5463" w:rsidRPr="002C4A4D" w:rsidRDefault="005C5463" w:rsidP="00A926CC">
      <w:pPr>
        <w:keepNext/>
        <w:keepLines/>
        <w:spacing w:after="0" w:line="240" w:lineRule="auto"/>
        <w:rPr>
          <w:i w:val="0"/>
          <w:szCs w:val="24"/>
        </w:rPr>
      </w:pPr>
    </w:p>
    <w:p w14:paraId="6E654C83" w14:textId="77777777" w:rsidR="005B2FB4" w:rsidRPr="002C4A4D" w:rsidRDefault="005B2FB4" w:rsidP="00806862">
      <w:pPr>
        <w:spacing w:after="0" w:line="240" w:lineRule="auto"/>
        <w:ind w:left="720" w:hanging="720"/>
        <w:rPr>
          <w:i w:val="0"/>
          <w:szCs w:val="24"/>
        </w:rPr>
      </w:pPr>
    </w:p>
    <w:p w14:paraId="3F353C4B" w14:textId="32EDB723" w:rsidR="005B2FB4" w:rsidRPr="002C4A4D" w:rsidRDefault="005E3CFA" w:rsidP="00446FE4">
      <w:pPr>
        <w:keepNext/>
        <w:keepLines/>
        <w:spacing w:after="0" w:line="240" w:lineRule="auto"/>
        <w:ind w:left="720" w:hanging="720"/>
        <w:rPr>
          <w:i w:val="0"/>
          <w:szCs w:val="24"/>
        </w:rPr>
      </w:pPr>
      <w:r w:rsidRPr="002C4A4D">
        <w:rPr>
          <w:i w:val="0"/>
          <w:szCs w:val="24"/>
        </w:rPr>
        <w:t>d</w:t>
      </w:r>
      <w:r w:rsidR="005B2FB4" w:rsidRPr="002C4A4D">
        <w:rPr>
          <w:i w:val="0"/>
          <w:szCs w:val="24"/>
        </w:rPr>
        <w:t>.</w:t>
      </w:r>
      <w:r w:rsidR="005B2FB4" w:rsidRPr="002C4A4D">
        <w:rPr>
          <w:i w:val="0"/>
          <w:szCs w:val="24"/>
        </w:rPr>
        <w:tab/>
        <w:t xml:space="preserve">State the requested average dilution based on your </w:t>
      </w:r>
      <w:r w:rsidR="00C326F1" w:rsidRPr="002C4A4D">
        <w:rPr>
          <w:i w:val="0"/>
          <w:szCs w:val="24"/>
        </w:rPr>
        <w:t>ZID/ZOM</w:t>
      </w:r>
      <w:r w:rsidR="005B2FB4" w:rsidRPr="002C4A4D">
        <w:rPr>
          <w:i w:val="0"/>
          <w:szCs w:val="24"/>
        </w:rPr>
        <w:t xml:space="preserve"> dilution study</w:t>
      </w:r>
      <w:r w:rsidRPr="002C4A4D">
        <w:rPr>
          <w:i w:val="0"/>
          <w:szCs w:val="24"/>
        </w:rPr>
        <w:t xml:space="preserve"> and </w:t>
      </w:r>
      <w:r w:rsidR="006E2792">
        <w:rPr>
          <w:i w:val="0"/>
          <w:szCs w:val="24"/>
        </w:rPr>
        <w:t>the requirements in Attachment C</w:t>
      </w:r>
      <w:r w:rsidR="005C5463">
        <w:rPr>
          <w:i w:val="0"/>
          <w:szCs w:val="24"/>
        </w:rPr>
        <w:t>:</w:t>
      </w:r>
    </w:p>
    <w:p w14:paraId="7856E914" w14:textId="18569E57" w:rsidR="005B2FB4" w:rsidRPr="002C4A4D" w:rsidRDefault="005B2FB4" w:rsidP="00446FE4">
      <w:pPr>
        <w:keepNext/>
        <w:keepLines/>
        <w:spacing w:after="0" w:line="240" w:lineRule="auto"/>
        <w:ind w:left="720" w:hanging="720"/>
        <w:rPr>
          <w:i w:val="0"/>
          <w:szCs w:val="24"/>
        </w:rPr>
      </w:pPr>
      <w:r w:rsidRPr="002C4A4D">
        <w:rPr>
          <w:i w:val="0"/>
          <w:szCs w:val="24"/>
        </w:rPr>
        <w:tab/>
      </w:r>
      <w:r w:rsidR="005C5463" w:rsidRPr="005C5463">
        <w:rPr>
          <w:color w:val="0000FF"/>
          <w:u w:val="single"/>
        </w:rPr>
        <w:fldChar w:fldCharType="begin">
          <w:ffData>
            <w:name w:val="Text1"/>
            <w:enabled/>
            <w:calcOnExit w:val="0"/>
            <w:textInput>
              <w:default w:val="INSERT TEXT HERE"/>
            </w:textInput>
          </w:ffData>
        </w:fldChar>
      </w:r>
      <w:r w:rsidR="005C5463" w:rsidRPr="005C5463">
        <w:rPr>
          <w:color w:val="0000FF"/>
          <w:u w:val="single"/>
        </w:rPr>
        <w:instrText xml:space="preserve"> FORMTEXT </w:instrText>
      </w:r>
      <w:r w:rsidR="005C5463" w:rsidRPr="005C5463">
        <w:rPr>
          <w:color w:val="0000FF"/>
          <w:u w:val="single"/>
        </w:rPr>
      </w:r>
      <w:r w:rsidR="005C5463" w:rsidRPr="005C5463">
        <w:rPr>
          <w:color w:val="0000FF"/>
          <w:u w:val="single"/>
        </w:rPr>
        <w:fldChar w:fldCharType="separate"/>
      </w:r>
      <w:r w:rsidR="005C5463" w:rsidRPr="005C5463">
        <w:rPr>
          <w:noProof/>
          <w:color w:val="0000FF"/>
          <w:u w:val="single"/>
        </w:rPr>
        <w:t>INSERT TEXT HERE</w:t>
      </w:r>
      <w:r w:rsidR="005C5463" w:rsidRPr="005C5463">
        <w:rPr>
          <w:color w:val="0000FF"/>
          <w:u w:val="single"/>
        </w:rPr>
        <w:fldChar w:fldCharType="end"/>
      </w:r>
    </w:p>
    <w:p w14:paraId="39388A52" w14:textId="39C79623" w:rsidR="00223220" w:rsidRDefault="00223220" w:rsidP="00666A17">
      <w:pPr>
        <w:spacing w:after="0" w:line="240" w:lineRule="auto"/>
        <w:rPr>
          <w:i w:val="0"/>
          <w:szCs w:val="24"/>
        </w:rPr>
      </w:pPr>
    </w:p>
    <w:p w14:paraId="38D7A278" w14:textId="77777777" w:rsidR="005C5463" w:rsidRPr="002C4A4D" w:rsidRDefault="005C5463" w:rsidP="00666A17">
      <w:pPr>
        <w:spacing w:after="0" w:line="240" w:lineRule="auto"/>
        <w:rPr>
          <w:i w:val="0"/>
          <w:szCs w:val="24"/>
        </w:rPr>
      </w:pPr>
    </w:p>
    <w:p w14:paraId="491F2E8D" w14:textId="77777777" w:rsidR="00A5625A" w:rsidRPr="002C4A4D" w:rsidRDefault="005E3CFA" w:rsidP="00446FE4">
      <w:pPr>
        <w:keepNext/>
        <w:keepLines/>
        <w:spacing w:after="0" w:line="240" w:lineRule="auto"/>
        <w:ind w:left="720" w:hanging="720"/>
        <w:rPr>
          <w:i w:val="0"/>
          <w:szCs w:val="24"/>
        </w:rPr>
      </w:pPr>
      <w:r w:rsidRPr="002C4A4D">
        <w:rPr>
          <w:i w:val="0"/>
          <w:szCs w:val="24"/>
        </w:rPr>
        <w:t>e</w:t>
      </w:r>
      <w:r w:rsidR="00A5625A" w:rsidRPr="002C4A4D">
        <w:rPr>
          <w:i w:val="0"/>
          <w:szCs w:val="24"/>
        </w:rPr>
        <w:t>.</w:t>
      </w:r>
      <w:r w:rsidR="00A5625A" w:rsidRPr="002C4A4D">
        <w:rPr>
          <w:i w:val="0"/>
          <w:szCs w:val="24"/>
        </w:rPr>
        <w:tab/>
        <w:t xml:space="preserve">Describe how the proposed </w:t>
      </w:r>
      <w:r w:rsidR="00C326F1" w:rsidRPr="002C4A4D">
        <w:rPr>
          <w:i w:val="0"/>
          <w:szCs w:val="24"/>
        </w:rPr>
        <w:t>ZID/ZOM</w:t>
      </w:r>
      <w:r w:rsidR="00A5625A" w:rsidRPr="002C4A4D">
        <w:rPr>
          <w:i w:val="0"/>
          <w:szCs w:val="24"/>
        </w:rPr>
        <w:t xml:space="preserve"> will not dominate the receiving water:</w:t>
      </w:r>
    </w:p>
    <w:p w14:paraId="4C49AAFE" w14:textId="57E36E86" w:rsidR="005C5463" w:rsidRPr="002C4A4D" w:rsidRDefault="005C5463" w:rsidP="005C5463">
      <w:pPr>
        <w:keepNext/>
        <w:keepLines/>
        <w:spacing w:after="0" w:line="240" w:lineRule="auto"/>
        <w:ind w:left="810" w:hanging="90"/>
        <w:rPr>
          <w:i w:val="0"/>
          <w:szCs w:val="24"/>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2A11E14B" w14:textId="21652FCC" w:rsidR="00A926CC" w:rsidRDefault="00A926CC" w:rsidP="00CF273F">
      <w:pPr>
        <w:keepLines/>
        <w:spacing w:after="0" w:line="240" w:lineRule="auto"/>
        <w:ind w:left="810" w:hanging="90"/>
        <w:rPr>
          <w:i w:val="0"/>
          <w:szCs w:val="24"/>
        </w:rPr>
      </w:pPr>
    </w:p>
    <w:p w14:paraId="41E7592F" w14:textId="77777777" w:rsidR="005C5463" w:rsidRPr="002C4A4D" w:rsidRDefault="005C5463" w:rsidP="00CF273F">
      <w:pPr>
        <w:keepLines/>
        <w:spacing w:after="0" w:line="240" w:lineRule="auto"/>
        <w:ind w:left="810" w:hanging="90"/>
        <w:rPr>
          <w:i w:val="0"/>
          <w:szCs w:val="24"/>
        </w:rPr>
      </w:pPr>
    </w:p>
    <w:p w14:paraId="0AFCD07E" w14:textId="77777777" w:rsidR="00A5625A" w:rsidRPr="002C4A4D" w:rsidRDefault="005E3CFA" w:rsidP="00446FE4">
      <w:pPr>
        <w:keepNext/>
        <w:keepLines/>
        <w:spacing w:after="0" w:line="240" w:lineRule="auto"/>
        <w:ind w:left="720" w:hanging="720"/>
        <w:rPr>
          <w:i w:val="0"/>
          <w:szCs w:val="24"/>
        </w:rPr>
      </w:pPr>
      <w:r w:rsidRPr="002C4A4D">
        <w:rPr>
          <w:i w:val="0"/>
          <w:szCs w:val="24"/>
        </w:rPr>
        <w:t>f</w:t>
      </w:r>
      <w:r w:rsidR="00A5625A" w:rsidRPr="002C4A4D">
        <w:rPr>
          <w:i w:val="0"/>
          <w:szCs w:val="24"/>
        </w:rPr>
        <w:t>.</w:t>
      </w:r>
      <w:r w:rsidR="00A5625A" w:rsidRPr="002C4A4D">
        <w:rPr>
          <w:i w:val="0"/>
          <w:szCs w:val="24"/>
        </w:rPr>
        <w:tab/>
        <w:t xml:space="preserve">Describe how the proposed </w:t>
      </w:r>
      <w:r w:rsidR="00C326F1" w:rsidRPr="002C4A4D">
        <w:rPr>
          <w:i w:val="0"/>
          <w:szCs w:val="24"/>
        </w:rPr>
        <w:t>ZID/ZOM</w:t>
      </w:r>
      <w:r w:rsidR="00A5625A" w:rsidRPr="002C4A4D">
        <w:rPr>
          <w:i w:val="0"/>
          <w:szCs w:val="24"/>
        </w:rPr>
        <w:t xml:space="preserve"> will allow for a passage way for aquatic life:</w:t>
      </w:r>
    </w:p>
    <w:p w14:paraId="4AA1864C" w14:textId="45BDB02D" w:rsidR="00A926CC" w:rsidRDefault="00A5625A" w:rsidP="005C5463">
      <w:pPr>
        <w:keepNext/>
        <w:keepLines/>
        <w:spacing w:after="0" w:line="240" w:lineRule="auto"/>
        <w:ind w:left="720" w:hanging="720"/>
        <w:rPr>
          <w:color w:val="0000FF"/>
          <w:u w:val="single"/>
        </w:rPr>
      </w:pPr>
      <w:r w:rsidRPr="002C4A4D">
        <w:rPr>
          <w:i w:val="0"/>
          <w:szCs w:val="24"/>
        </w:rPr>
        <w:tab/>
      </w:r>
      <w:r w:rsidR="005C5463" w:rsidRPr="005C5463">
        <w:rPr>
          <w:color w:val="0000FF"/>
          <w:u w:val="single"/>
        </w:rPr>
        <w:fldChar w:fldCharType="begin">
          <w:ffData>
            <w:name w:val="Text1"/>
            <w:enabled/>
            <w:calcOnExit w:val="0"/>
            <w:textInput>
              <w:default w:val="INSERT TEXT HERE"/>
            </w:textInput>
          </w:ffData>
        </w:fldChar>
      </w:r>
      <w:r w:rsidR="005C5463" w:rsidRPr="005C5463">
        <w:rPr>
          <w:color w:val="0000FF"/>
          <w:u w:val="single"/>
        </w:rPr>
        <w:instrText xml:space="preserve"> FORMTEXT </w:instrText>
      </w:r>
      <w:r w:rsidR="005C5463" w:rsidRPr="005C5463">
        <w:rPr>
          <w:color w:val="0000FF"/>
          <w:u w:val="single"/>
        </w:rPr>
      </w:r>
      <w:r w:rsidR="005C5463" w:rsidRPr="005C5463">
        <w:rPr>
          <w:color w:val="0000FF"/>
          <w:u w:val="single"/>
        </w:rPr>
        <w:fldChar w:fldCharType="separate"/>
      </w:r>
      <w:r w:rsidR="005C5463" w:rsidRPr="005C5463">
        <w:rPr>
          <w:noProof/>
          <w:color w:val="0000FF"/>
          <w:u w:val="single"/>
        </w:rPr>
        <w:t>INSERT TEXT HERE</w:t>
      </w:r>
      <w:r w:rsidR="005C5463" w:rsidRPr="005C5463">
        <w:rPr>
          <w:color w:val="0000FF"/>
          <w:u w:val="single"/>
        </w:rPr>
        <w:fldChar w:fldCharType="end"/>
      </w:r>
    </w:p>
    <w:p w14:paraId="191C8EA2" w14:textId="5D630923" w:rsidR="005C5463" w:rsidRDefault="005C5463" w:rsidP="005C5463">
      <w:pPr>
        <w:keepNext/>
        <w:keepLines/>
        <w:spacing w:after="0" w:line="240" w:lineRule="auto"/>
        <w:ind w:left="720" w:hanging="720"/>
        <w:rPr>
          <w:color w:val="0000FF"/>
          <w:u w:val="single"/>
        </w:rPr>
      </w:pPr>
    </w:p>
    <w:p w14:paraId="31A9ECF3" w14:textId="27E45D22" w:rsidR="00A926CC" w:rsidRDefault="00A926CC" w:rsidP="00AD0A98">
      <w:pPr>
        <w:spacing w:after="0" w:line="240" w:lineRule="auto"/>
        <w:ind w:left="720" w:hanging="720"/>
        <w:rPr>
          <w:i w:val="0"/>
        </w:rPr>
      </w:pPr>
    </w:p>
    <w:p w14:paraId="7ED5B21F" w14:textId="77777777" w:rsidR="009817F1" w:rsidRDefault="009817F1" w:rsidP="00AD0A98">
      <w:pPr>
        <w:spacing w:after="0" w:line="240" w:lineRule="auto"/>
        <w:ind w:left="720" w:hanging="720"/>
        <w:rPr>
          <w:i w:val="0"/>
        </w:rPr>
      </w:pPr>
    </w:p>
    <w:p w14:paraId="432133D7" w14:textId="77777777" w:rsidR="004F15FD" w:rsidRPr="002C4A4D" w:rsidRDefault="004F15FD" w:rsidP="00AD0A98">
      <w:pPr>
        <w:spacing w:after="0" w:line="240" w:lineRule="auto"/>
        <w:ind w:left="720" w:hanging="720"/>
        <w:rPr>
          <w:i w:val="0"/>
        </w:rPr>
      </w:pPr>
    </w:p>
    <w:p w14:paraId="5EF3E9DC" w14:textId="77777777" w:rsidR="00E32139" w:rsidRDefault="00E32139" w:rsidP="006F2977">
      <w:pPr>
        <w:pStyle w:val="Heading2"/>
      </w:pPr>
      <w:r>
        <w:t xml:space="preserve">Step </w:t>
      </w:r>
      <w:r w:rsidR="00C87524">
        <w:t>8</w:t>
      </w:r>
      <w:r>
        <w:t xml:space="preserve"> – </w:t>
      </w:r>
      <w:r w:rsidR="00467587">
        <w:t>Anti</w:t>
      </w:r>
      <w:r w:rsidR="00695EB3">
        <w:t>-Backsliding</w:t>
      </w:r>
      <w:r w:rsidR="00467587">
        <w:t xml:space="preserve"> and Other Considerations</w:t>
      </w:r>
    </w:p>
    <w:p w14:paraId="4E5F96FB" w14:textId="77777777" w:rsidR="00E32139" w:rsidRDefault="006F6D00" w:rsidP="002C4A4D">
      <w:pPr>
        <w:keepNext/>
        <w:spacing w:after="0" w:line="240" w:lineRule="auto"/>
        <w:rPr>
          <w:i w:val="0"/>
          <w:szCs w:val="24"/>
        </w:rPr>
      </w:pPr>
      <w:r w:rsidRPr="006F6D00">
        <w:rPr>
          <w:i w:val="0"/>
          <w:szCs w:val="24"/>
        </w:rPr>
        <w:t>a.</w:t>
      </w:r>
      <w:r>
        <w:rPr>
          <w:i w:val="0"/>
          <w:szCs w:val="24"/>
        </w:rPr>
        <w:tab/>
        <w:t>Anti-backsliding</w:t>
      </w:r>
    </w:p>
    <w:p w14:paraId="442FF0E7" w14:textId="77777777" w:rsidR="00CA7CCE" w:rsidRDefault="00CA7CCE" w:rsidP="002C4A4D">
      <w:pPr>
        <w:keepNext/>
        <w:spacing w:after="0" w:line="240" w:lineRule="auto"/>
        <w:ind w:left="720"/>
        <w:rPr>
          <w:i w:val="0"/>
          <w:szCs w:val="24"/>
        </w:rPr>
      </w:pPr>
    </w:p>
    <w:p w14:paraId="7E399FF6" w14:textId="77777777" w:rsidR="00F92469" w:rsidRDefault="00F92469" w:rsidP="002C4A4D">
      <w:pPr>
        <w:keepNext/>
        <w:spacing w:after="0" w:line="240" w:lineRule="auto"/>
        <w:ind w:left="720"/>
        <w:rPr>
          <w:i w:val="0"/>
          <w:szCs w:val="24"/>
        </w:rPr>
      </w:pPr>
      <w:r w:rsidRPr="00F92469">
        <w:rPr>
          <w:i w:val="0"/>
          <w:szCs w:val="24"/>
        </w:rPr>
        <w:t xml:space="preserve">The </w:t>
      </w:r>
      <w:r>
        <w:rPr>
          <w:i w:val="0"/>
          <w:szCs w:val="24"/>
        </w:rPr>
        <w:t>Clean Water Act (</w:t>
      </w:r>
      <w:r w:rsidRPr="00F92469">
        <w:rPr>
          <w:i w:val="0"/>
          <w:szCs w:val="24"/>
        </w:rPr>
        <w:t>CWA</w:t>
      </w:r>
      <w:r>
        <w:rPr>
          <w:i w:val="0"/>
          <w:szCs w:val="24"/>
        </w:rPr>
        <w:t>)</w:t>
      </w:r>
      <w:r w:rsidRPr="00F92469">
        <w:rPr>
          <w:i w:val="0"/>
          <w:szCs w:val="24"/>
        </w:rPr>
        <w:t xml:space="preserve"> specifies that a revised permit may not include effluent limitations that are less stringent than the previous permit unless a less stringent limitation is justified based on exceptions to the anti-backsliding provisions contained in CWA Sections 402(o) or 303(d)(4), or, where applicable, 40 CFR 122.44(l)</w:t>
      </w:r>
      <w:r w:rsidR="00CA7CCE">
        <w:rPr>
          <w:i w:val="0"/>
          <w:szCs w:val="24"/>
        </w:rPr>
        <w:t>:</w:t>
      </w:r>
    </w:p>
    <w:p w14:paraId="03BA9C9A" w14:textId="77777777" w:rsidR="00C40BEE" w:rsidRDefault="00C40BEE" w:rsidP="00F92469">
      <w:pPr>
        <w:spacing w:after="0" w:line="240" w:lineRule="auto"/>
        <w:ind w:left="720"/>
        <w:rPr>
          <w:i w:val="0"/>
          <w:szCs w:val="24"/>
        </w:rPr>
      </w:pPr>
    </w:p>
    <w:p w14:paraId="291679B7" w14:textId="77777777" w:rsidR="00F92469" w:rsidRDefault="00F92469" w:rsidP="00C40BEE">
      <w:pPr>
        <w:numPr>
          <w:ilvl w:val="0"/>
          <w:numId w:val="4"/>
        </w:numPr>
        <w:spacing w:after="0" w:line="240" w:lineRule="auto"/>
        <w:ind w:left="1440" w:hanging="720"/>
        <w:rPr>
          <w:i w:val="0"/>
          <w:szCs w:val="24"/>
        </w:rPr>
      </w:pPr>
      <w:r>
        <w:rPr>
          <w:i w:val="0"/>
          <w:szCs w:val="24"/>
        </w:rPr>
        <w:t xml:space="preserve">CWA 402(o)(2):  availability of new information not available at time of permit issuance.  New information can only be used </w:t>
      </w:r>
      <w:r w:rsidR="00921F1D">
        <w:rPr>
          <w:i w:val="0"/>
          <w:szCs w:val="24"/>
        </w:rPr>
        <w:t xml:space="preserve">when </w:t>
      </w:r>
      <w:r>
        <w:rPr>
          <w:i w:val="0"/>
          <w:szCs w:val="24"/>
        </w:rPr>
        <w:t>it decreases amount of pollutants being discharged.  Cannot justify this request unless pollutant loadings from other sources of pollution are lowered.</w:t>
      </w:r>
    </w:p>
    <w:p w14:paraId="145AA77D" w14:textId="77777777" w:rsidR="00F92469" w:rsidRDefault="00F92469" w:rsidP="00A24BF8">
      <w:pPr>
        <w:numPr>
          <w:ilvl w:val="0"/>
          <w:numId w:val="4"/>
        </w:numPr>
        <w:spacing w:after="0" w:line="240" w:lineRule="auto"/>
        <w:ind w:left="1440" w:hanging="720"/>
        <w:rPr>
          <w:i w:val="0"/>
          <w:szCs w:val="24"/>
        </w:rPr>
      </w:pPr>
      <w:r>
        <w:rPr>
          <w:i w:val="0"/>
          <w:szCs w:val="24"/>
        </w:rPr>
        <w:t xml:space="preserve">CWA 402(o)(1) and 303(d)(4) may justify </w:t>
      </w:r>
      <w:r w:rsidR="00C326F1">
        <w:rPr>
          <w:i w:val="0"/>
          <w:szCs w:val="24"/>
        </w:rPr>
        <w:t>ZID/ZOM</w:t>
      </w:r>
      <w:r>
        <w:rPr>
          <w:i w:val="0"/>
          <w:szCs w:val="24"/>
        </w:rPr>
        <w:t xml:space="preserve"> if receiving water not impaired and antidegradation policy requirements are met.</w:t>
      </w:r>
    </w:p>
    <w:p w14:paraId="74D82DBD" w14:textId="77777777" w:rsidR="00CA7CCE" w:rsidRDefault="00CA7CCE" w:rsidP="006F6D00">
      <w:pPr>
        <w:spacing w:after="0" w:line="240" w:lineRule="auto"/>
        <w:rPr>
          <w:i w:val="0"/>
          <w:szCs w:val="24"/>
        </w:rPr>
      </w:pPr>
    </w:p>
    <w:p w14:paraId="245FA8DE" w14:textId="77777777" w:rsidR="007A4F9F" w:rsidRDefault="006F6D00" w:rsidP="00C80535">
      <w:pPr>
        <w:spacing w:after="0" w:line="240" w:lineRule="auto"/>
        <w:ind w:left="720" w:hanging="720"/>
        <w:rPr>
          <w:i w:val="0"/>
          <w:szCs w:val="24"/>
        </w:rPr>
      </w:pPr>
      <w:r>
        <w:rPr>
          <w:i w:val="0"/>
          <w:szCs w:val="24"/>
        </w:rPr>
        <w:t>b.</w:t>
      </w:r>
      <w:r>
        <w:rPr>
          <w:i w:val="0"/>
          <w:szCs w:val="24"/>
        </w:rPr>
        <w:tab/>
      </w:r>
      <w:r w:rsidR="007A4F9F">
        <w:rPr>
          <w:i w:val="0"/>
          <w:szCs w:val="24"/>
        </w:rPr>
        <w:t xml:space="preserve">A request for a new or renewal </w:t>
      </w:r>
      <w:r w:rsidR="00C326F1">
        <w:rPr>
          <w:i w:val="0"/>
          <w:szCs w:val="24"/>
        </w:rPr>
        <w:t>ZID/ZOM</w:t>
      </w:r>
      <w:r w:rsidR="007A4F9F">
        <w:rPr>
          <w:i w:val="0"/>
          <w:szCs w:val="24"/>
        </w:rPr>
        <w:t xml:space="preserve"> cannot be granted unless you adequately address the following basic objectives required by HAR 11-54-9(c)(5).</w:t>
      </w:r>
    </w:p>
    <w:p w14:paraId="04DE1435" w14:textId="77777777" w:rsidR="007A4F9F" w:rsidRPr="00C87524" w:rsidRDefault="007A4F9F" w:rsidP="007A4F9F">
      <w:pPr>
        <w:spacing w:after="0" w:line="240" w:lineRule="auto"/>
        <w:ind w:left="720" w:hanging="720"/>
        <w:rPr>
          <w:i w:val="0"/>
          <w:szCs w:val="24"/>
        </w:rPr>
      </w:pPr>
    </w:p>
    <w:p w14:paraId="56B9FAA3" w14:textId="0F414B42" w:rsidR="007A4F9F" w:rsidRPr="00C87524" w:rsidRDefault="007A4F9F" w:rsidP="00446FE4">
      <w:pPr>
        <w:keepLines/>
        <w:numPr>
          <w:ilvl w:val="0"/>
          <w:numId w:val="6"/>
        </w:numPr>
        <w:spacing w:after="0" w:line="240" w:lineRule="auto"/>
        <w:rPr>
          <w:i w:val="0"/>
          <w:szCs w:val="24"/>
        </w:rPr>
      </w:pPr>
      <w:r w:rsidRPr="00C87524">
        <w:rPr>
          <w:i w:val="0"/>
          <w:szCs w:val="24"/>
        </w:rPr>
        <w:t>The continuation of the function or operation involved in the discharge by gra</w:t>
      </w:r>
      <w:r w:rsidR="00C87524">
        <w:rPr>
          <w:i w:val="0"/>
          <w:szCs w:val="24"/>
        </w:rPr>
        <w:t>n</w:t>
      </w:r>
      <w:r w:rsidRPr="00C87524">
        <w:rPr>
          <w:i w:val="0"/>
          <w:szCs w:val="24"/>
        </w:rPr>
        <w:t xml:space="preserve">ting the </w:t>
      </w:r>
      <w:r w:rsidR="00C326F1" w:rsidRPr="00C87524">
        <w:rPr>
          <w:i w:val="0"/>
          <w:szCs w:val="24"/>
        </w:rPr>
        <w:t>ZID/ZOM</w:t>
      </w:r>
      <w:r w:rsidRPr="00C87524">
        <w:rPr>
          <w:i w:val="0"/>
          <w:szCs w:val="24"/>
        </w:rPr>
        <w:t xml:space="preserve"> is in the public interest</w:t>
      </w:r>
      <w:r w:rsidR="00556F31">
        <w:rPr>
          <w:i w:val="0"/>
          <w:szCs w:val="24"/>
        </w:rPr>
        <w:t>:</w:t>
      </w:r>
    </w:p>
    <w:p w14:paraId="6CE03290" w14:textId="7B8D30B7" w:rsidR="00446FE4" w:rsidRDefault="005C5463" w:rsidP="00446FE4">
      <w:pPr>
        <w:keepLines/>
        <w:spacing w:after="0" w:line="240" w:lineRule="auto"/>
        <w:ind w:left="1440"/>
        <w:rPr>
          <w:u w:val="single"/>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5298609D" w14:textId="5C6CC25D" w:rsidR="00967FF1" w:rsidRDefault="00967FF1" w:rsidP="00446FE4">
      <w:pPr>
        <w:keepLines/>
        <w:spacing w:after="0" w:line="240" w:lineRule="auto"/>
        <w:ind w:left="1440"/>
        <w:rPr>
          <w:u w:val="single"/>
        </w:rPr>
      </w:pPr>
    </w:p>
    <w:p w14:paraId="5369621E" w14:textId="77777777" w:rsidR="00967FF1" w:rsidRDefault="00967FF1" w:rsidP="00446FE4">
      <w:pPr>
        <w:keepLines/>
        <w:spacing w:after="0" w:line="240" w:lineRule="auto"/>
        <w:ind w:left="1440"/>
        <w:rPr>
          <w:u w:val="single"/>
        </w:rPr>
      </w:pPr>
    </w:p>
    <w:p w14:paraId="141F665D" w14:textId="2D616112" w:rsidR="007A4F9F" w:rsidRPr="00C87524" w:rsidRDefault="007A4F9F" w:rsidP="00446FE4">
      <w:pPr>
        <w:keepLines/>
        <w:numPr>
          <w:ilvl w:val="0"/>
          <w:numId w:val="6"/>
        </w:numPr>
        <w:spacing w:after="0" w:line="240" w:lineRule="auto"/>
        <w:rPr>
          <w:i w:val="0"/>
          <w:szCs w:val="24"/>
        </w:rPr>
      </w:pPr>
      <w:r w:rsidRPr="00C87524">
        <w:rPr>
          <w:i w:val="0"/>
          <w:szCs w:val="24"/>
        </w:rPr>
        <w:t>The discharge occurring or proposed to occur does not substantially endanger human health or safety</w:t>
      </w:r>
      <w:r w:rsidR="00556F31">
        <w:rPr>
          <w:i w:val="0"/>
          <w:szCs w:val="24"/>
        </w:rPr>
        <w:t>:</w:t>
      </w:r>
    </w:p>
    <w:p w14:paraId="6736C31E" w14:textId="7FBE2809" w:rsidR="001734C1" w:rsidRDefault="005C5463" w:rsidP="001734C1">
      <w:pPr>
        <w:keepLines/>
        <w:spacing w:after="0" w:line="240" w:lineRule="auto"/>
        <w:ind w:left="1440"/>
        <w:rPr>
          <w:u w:val="single"/>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486AC26C" w14:textId="77777777" w:rsidR="00967FF1" w:rsidRDefault="00967FF1" w:rsidP="001734C1">
      <w:pPr>
        <w:keepLines/>
        <w:spacing w:after="0" w:line="240" w:lineRule="auto"/>
        <w:ind w:left="1440"/>
        <w:rPr>
          <w:u w:val="single"/>
        </w:rPr>
      </w:pPr>
    </w:p>
    <w:p w14:paraId="49D9A898" w14:textId="77777777" w:rsidR="00967FF1" w:rsidRDefault="00967FF1" w:rsidP="001734C1">
      <w:pPr>
        <w:keepLines/>
        <w:spacing w:after="0" w:line="240" w:lineRule="auto"/>
        <w:ind w:left="1440"/>
        <w:rPr>
          <w:u w:val="single"/>
        </w:rPr>
      </w:pPr>
    </w:p>
    <w:p w14:paraId="79D807AE" w14:textId="4B93BEC2" w:rsidR="007A4F9F" w:rsidRPr="00C87524" w:rsidRDefault="007A4F9F" w:rsidP="00446FE4">
      <w:pPr>
        <w:keepLines/>
        <w:numPr>
          <w:ilvl w:val="0"/>
          <w:numId w:val="6"/>
        </w:numPr>
        <w:spacing w:after="0" w:line="240" w:lineRule="auto"/>
        <w:rPr>
          <w:i w:val="0"/>
          <w:szCs w:val="24"/>
        </w:rPr>
      </w:pPr>
      <w:r w:rsidRPr="00C87524">
        <w:rPr>
          <w:i w:val="0"/>
          <w:szCs w:val="24"/>
        </w:rPr>
        <w:t xml:space="preserve">Compliance with the existing WQS from which a </w:t>
      </w:r>
      <w:r w:rsidR="00C326F1" w:rsidRPr="00C87524">
        <w:rPr>
          <w:i w:val="0"/>
          <w:szCs w:val="24"/>
        </w:rPr>
        <w:t>ZID/ZOM</w:t>
      </w:r>
      <w:r w:rsidRPr="00C87524">
        <w:rPr>
          <w:i w:val="0"/>
          <w:szCs w:val="24"/>
        </w:rPr>
        <w:t xml:space="preserve"> is sought would produce series hardship without equal or greater benefits to the public</w:t>
      </w:r>
      <w:r w:rsidR="00556F31">
        <w:rPr>
          <w:i w:val="0"/>
          <w:szCs w:val="24"/>
        </w:rPr>
        <w:t>:</w:t>
      </w:r>
    </w:p>
    <w:p w14:paraId="6668659A" w14:textId="46CFD3FE" w:rsidR="00967FF1" w:rsidRPr="005C5463" w:rsidRDefault="005C5463" w:rsidP="00446FE4">
      <w:pPr>
        <w:pStyle w:val="ListParagraph"/>
        <w:keepLines/>
        <w:ind w:left="1440"/>
        <w:rPr>
          <w:szCs w:val="24"/>
          <w:u w:val="single"/>
        </w:rPr>
      </w:pPr>
      <w:r w:rsidRPr="005C5463">
        <w:rPr>
          <w:color w:val="0000FF"/>
          <w:u w:val="single"/>
        </w:rPr>
        <w:fldChar w:fldCharType="begin">
          <w:ffData>
            <w:name w:val="Text1"/>
            <w:enabled/>
            <w:calcOnExit w:val="0"/>
            <w:textInput>
              <w:default w:val="INSERT TEXT HERE"/>
            </w:textInput>
          </w:ffData>
        </w:fldChar>
      </w:r>
      <w:r w:rsidRPr="005C5463">
        <w:rPr>
          <w:color w:val="0000FF"/>
          <w:u w:val="single"/>
        </w:rPr>
        <w:instrText xml:space="preserve"> FORMTEXT </w:instrText>
      </w:r>
      <w:r w:rsidRPr="005C5463">
        <w:rPr>
          <w:color w:val="0000FF"/>
          <w:u w:val="single"/>
        </w:rPr>
      </w:r>
      <w:r w:rsidRPr="005C5463">
        <w:rPr>
          <w:color w:val="0000FF"/>
          <w:u w:val="single"/>
        </w:rPr>
        <w:fldChar w:fldCharType="separate"/>
      </w:r>
      <w:r w:rsidRPr="005C5463">
        <w:rPr>
          <w:noProof/>
          <w:color w:val="0000FF"/>
          <w:u w:val="single"/>
        </w:rPr>
        <w:t>INSERT TEXT HERE</w:t>
      </w:r>
      <w:r w:rsidRPr="005C5463">
        <w:rPr>
          <w:color w:val="0000FF"/>
          <w:u w:val="single"/>
        </w:rPr>
        <w:fldChar w:fldCharType="end"/>
      </w:r>
    </w:p>
    <w:p w14:paraId="4A86E1EE" w14:textId="77777777" w:rsidR="00967FF1" w:rsidRDefault="00967FF1" w:rsidP="00446FE4">
      <w:pPr>
        <w:pStyle w:val="ListParagraph"/>
        <w:keepLines/>
        <w:ind w:left="1440"/>
        <w:rPr>
          <w:szCs w:val="24"/>
          <w:u w:val="single"/>
        </w:rPr>
      </w:pPr>
    </w:p>
    <w:p w14:paraId="46E998F4" w14:textId="77777777" w:rsidR="00967FF1" w:rsidRPr="00967FF1" w:rsidRDefault="00967FF1" w:rsidP="00967FF1">
      <w:pPr>
        <w:pStyle w:val="ListParagraph"/>
        <w:keepLines/>
        <w:spacing w:after="0" w:line="240" w:lineRule="auto"/>
        <w:ind w:left="1440"/>
        <w:rPr>
          <w:szCs w:val="24"/>
          <w:u w:val="single"/>
        </w:rPr>
      </w:pPr>
    </w:p>
    <w:p w14:paraId="7A2CC260" w14:textId="0D63D174" w:rsidR="007A4F9F" w:rsidRPr="00A11E1A" w:rsidRDefault="007A4F9F" w:rsidP="00446FE4">
      <w:pPr>
        <w:keepLines/>
        <w:numPr>
          <w:ilvl w:val="0"/>
          <w:numId w:val="6"/>
        </w:numPr>
        <w:spacing w:after="0" w:line="240" w:lineRule="auto"/>
        <w:rPr>
          <w:szCs w:val="24"/>
          <w:u w:val="single"/>
        </w:rPr>
      </w:pPr>
      <w:r w:rsidRPr="00C87524">
        <w:rPr>
          <w:i w:val="0"/>
          <w:szCs w:val="24"/>
        </w:rPr>
        <w:t>The discharge occurring or proposed to occur does not violate basic WQS applicable to all waters and will not unreasonably interfere with any actual or probable use of the water a</w:t>
      </w:r>
      <w:r w:rsidR="00A11E1A">
        <w:rPr>
          <w:i w:val="0"/>
          <w:szCs w:val="24"/>
        </w:rPr>
        <w:t>reas for which it is classified:</w:t>
      </w:r>
    </w:p>
    <w:p w14:paraId="370FC06A" w14:textId="029A4DAB" w:rsidR="005C5463" w:rsidRPr="005C5463" w:rsidRDefault="005C5463" w:rsidP="005C5463">
      <w:pPr>
        <w:pStyle w:val="ListParagraph"/>
        <w:keepLines/>
        <w:ind w:left="1440"/>
        <w:rPr>
          <w:szCs w:val="24"/>
          <w:u w:val="single"/>
        </w:rPr>
      </w:pPr>
      <w:r>
        <w:rPr>
          <w:color w:val="0000FF"/>
          <w:u w:val="single"/>
        </w:rPr>
        <w:fldChar w:fldCharType="begin">
          <w:ffData>
            <w:name w:val="Text1"/>
            <w:enabled/>
            <w:calcOnExit w:val="0"/>
            <w:textInput>
              <w:default w:val="INSERT TEXT HERE"/>
            </w:textInput>
          </w:ffData>
        </w:fldChar>
      </w:r>
      <w:bookmarkStart w:id="6" w:name="Text1"/>
      <w:r>
        <w:rPr>
          <w:color w:val="0000FF"/>
          <w:u w:val="single"/>
        </w:rPr>
        <w:instrText xml:space="preserve"> FORMTEXT </w:instrText>
      </w:r>
      <w:r>
        <w:rPr>
          <w:color w:val="0000FF"/>
          <w:u w:val="single"/>
        </w:rPr>
      </w:r>
      <w:r>
        <w:rPr>
          <w:color w:val="0000FF"/>
          <w:u w:val="single"/>
        </w:rPr>
        <w:fldChar w:fldCharType="separate"/>
      </w:r>
      <w:r>
        <w:rPr>
          <w:noProof/>
          <w:color w:val="0000FF"/>
          <w:u w:val="single"/>
        </w:rPr>
        <w:t>INSERT TEXT HERE</w:t>
      </w:r>
      <w:r>
        <w:rPr>
          <w:color w:val="0000FF"/>
          <w:u w:val="single"/>
        </w:rPr>
        <w:fldChar w:fldCharType="end"/>
      </w:r>
      <w:bookmarkEnd w:id="6"/>
    </w:p>
    <w:p w14:paraId="42C025A2" w14:textId="4EF3886C" w:rsidR="002563BE" w:rsidRPr="00556F31" w:rsidRDefault="002563BE" w:rsidP="002563BE">
      <w:pPr>
        <w:spacing w:after="0" w:line="240" w:lineRule="auto"/>
        <w:ind w:left="1440"/>
        <w:rPr>
          <w:color w:val="5B9BD5" w:themeColor="accent1"/>
          <w:szCs w:val="24"/>
          <w:u w:val="single"/>
        </w:rPr>
      </w:pPr>
    </w:p>
    <w:p w14:paraId="7317B4DC" w14:textId="77777777" w:rsidR="00457BD8" w:rsidRPr="00A11E1A" w:rsidRDefault="00457BD8" w:rsidP="002563BE">
      <w:pPr>
        <w:spacing w:after="0" w:line="240" w:lineRule="auto"/>
        <w:ind w:left="1440"/>
        <w:rPr>
          <w:szCs w:val="24"/>
          <w:u w:val="single"/>
        </w:rPr>
      </w:pPr>
    </w:p>
    <w:p w14:paraId="607092E3" w14:textId="00FC47A3" w:rsidR="007D2C60" w:rsidRPr="00A11E1A" w:rsidRDefault="00387C5E" w:rsidP="00A11E1A">
      <w:pPr>
        <w:pStyle w:val="ListParagraph"/>
        <w:numPr>
          <w:ilvl w:val="0"/>
          <w:numId w:val="9"/>
        </w:numPr>
        <w:spacing w:after="0" w:line="240" w:lineRule="auto"/>
        <w:ind w:left="630" w:hanging="630"/>
        <w:rPr>
          <w:i w:val="0"/>
          <w:szCs w:val="24"/>
        </w:rPr>
      </w:pPr>
      <w:r w:rsidRPr="00A11E1A">
        <w:rPr>
          <w:i w:val="0"/>
          <w:color w:val="000000"/>
          <w:szCs w:val="24"/>
        </w:rPr>
        <w:t>By submitting this form, you are certifying that</w:t>
      </w:r>
      <w:r w:rsidR="007D2C60" w:rsidRPr="00A11E1A">
        <w:rPr>
          <w:i w:val="0"/>
          <w:color w:val="000000"/>
          <w:szCs w:val="24"/>
        </w:rPr>
        <w:t xml:space="preserve"> WQS is expected to be met at the edge </w:t>
      </w:r>
      <w:r w:rsidRPr="00A11E1A">
        <w:rPr>
          <w:i w:val="0"/>
          <w:color w:val="000000"/>
          <w:szCs w:val="24"/>
        </w:rPr>
        <w:tab/>
      </w:r>
      <w:r w:rsidR="007D2C60" w:rsidRPr="00A11E1A">
        <w:rPr>
          <w:i w:val="0"/>
          <w:color w:val="000000"/>
          <w:szCs w:val="24"/>
        </w:rPr>
        <w:t xml:space="preserve">of the proposed </w:t>
      </w:r>
      <w:r w:rsidR="00C326F1" w:rsidRPr="00A11E1A">
        <w:rPr>
          <w:i w:val="0"/>
          <w:color w:val="000000"/>
          <w:szCs w:val="24"/>
        </w:rPr>
        <w:t>ZID/ZOM</w:t>
      </w:r>
      <w:r w:rsidR="007D2C60" w:rsidRPr="00A11E1A">
        <w:rPr>
          <w:i w:val="0"/>
          <w:color w:val="000000"/>
          <w:szCs w:val="24"/>
        </w:rPr>
        <w:t>.</w:t>
      </w:r>
    </w:p>
    <w:p w14:paraId="59C002E7" w14:textId="77777777" w:rsidR="007D2C60" w:rsidRDefault="007D2C60" w:rsidP="006974D3">
      <w:pPr>
        <w:spacing w:after="0" w:line="240" w:lineRule="auto"/>
        <w:rPr>
          <w:i w:val="0"/>
          <w:szCs w:val="24"/>
        </w:rPr>
      </w:pPr>
    </w:p>
    <w:p w14:paraId="363C3C19" w14:textId="2D7EA43F" w:rsidR="00D17452" w:rsidRPr="00A11E1A" w:rsidRDefault="005E1574" w:rsidP="00A11E1A">
      <w:pPr>
        <w:pStyle w:val="ListParagraph"/>
        <w:numPr>
          <w:ilvl w:val="0"/>
          <w:numId w:val="9"/>
        </w:numPr>
        <w:spacing w:after="0" w:line="240" w:lineRule="auto"/>
        <w:ind w:hanging="720"/>
        <w:rPr>
          <w:i w:val="0"/>
          <w:szCs w:val="24"/>
        </w:rPr>
      </w:pPr>
      <w:r w:rsidRPr="00A11E1A">
        <w:rPr>
          <w:i w:val="0"/>
          <w:szCs w:val="24"/>
        </w:rPr>
        <w:lastRenderedPageBreak/>
        <w:t>The following c</w:t>
      </w:r>
      <w:r w:rsidR="00C1378D" w:rsidRPr="00A11E1A">
        <w:rPr>
          <w:i w:val="0"/>
          <w:szCs w:val="24"/>
        </w:rPr>
        <w:t>onditions warrant den</w:t>
      </w:r>
      <w:r w:rsidR="00166572" w:rsidRPr="00A11E1A">
        <w:rPr>
          <w:i w:val="0"/>
          <w:szCs w:val="24"/>
        </w:rPr>
        <w:t>ying</w:t>
      </w:r>
      <w:r w:rsidR="00C1378D" w:rsidRPr="00A11E1A">
        <w:rPr>
          <w:i w:val="0"/>
          <w:szCs w:val="24"/>
        </w:rPr>
        <w:t xml:space="preserve"> </w:t>
      </w:r>
      <w:r w:rsidR="00166572" w:rsidRPr="00A11E1A">
        <w:rPr>
          <w:i w:val="0"/>
          <w:szCs w:val="24"/>
        </w:rPr>
        <w:t>a</w:t>
      </w:r>
      <w:r w:rsidR="00C1378D" w:rsidRPr="00A11E1A">
        <w:rPr>
          <w:i w:val="0"/>
          <w:szCs w:val="24"/>
        </w:rPr>
        <w:t xml:space="preserve"> </w:t>
      </w:r>
      <w:r w:rsidR="00C326F1" w:rsidRPr="00A11E1A">
        <w:rPr>
          <w:i w:val="0"/>
          <w:szCs w:val="24"/>
        </w:rPr>
        <w:t>ZID/ZOM</w:t>
      </w:r>
      <w:r w:rsidR="00166572" w:rsidRPr="00A11E1A">
        <w:rPr>
          <w:i w:val="0"/>
          <w:szCs w:val="24"/>
        </w:rPr>
        <w:t xml:space="preserve">.  </w:t>
      </w:r>
    </w:p>
    <w:p w14:paraId="3FDA5F4D" w14:textId="44047F7E" w:rsidR="00D17452" w:rsidRDefault="00704CD4" w:rsidP="00A11E1A">
      <w:pPr>
        <w:spacing w:after="0" w:line="240" w:lineRule="auto"/>
        <w:ind w:left="1440" w:hanging="720"/>
        <w:rPr>
          <w:i w:val="0"/>
          <w:szCs w:val="24"/>
        </w:rPr>
      </w:pPr>
      <w:r>
        <w:rPr>
          <w:i w:val="0"/>
          <w:szCs w:val="24"/>
        </w:rPr>
        <w:t>i.</w:t>
      </w:r>
      <w:r>
        <w:rPr>
          <w:i w:val="0"/>
          <w:szCs w:val="24"/>
        </w:rPr>
        <w:tab/>
      </w:r>
      <w:r w:rsidR="005E5124">
        <w:rPr>
          <w:i w:val="0"/>
          <w:szCs w:val="24"/>
        </w:rPr>
        <w:t>Substantial errors in modeling approach.</w:t>
      </w:r>
    </w:p>
    <w:p w14:paraId="3786ED1B" w14:textId="77777777" w:rsidR="005E5124" w:rsidRDefault="00704CD4" w:rsidP="00A11E1A">
      <w:pPr>
        <w:spacing w:after="0" w:line="240" w:lineRule="auto"/>
        <w:ind w:left="1440" w:hanging="720"/>
        <w:rPr>
          <w:i w:val="0"/>
          <w:szCs w:val="24"/>
        </w:rPr>
      </w:pPr>
      <w:r>
        <w:rPr>
          <w:i w:val="0"/>
          <w:szCs w:val="24"/>
        </w:rPr>
        <w:t>ii.</w:t>
      </w:r>
      <w:r>
        <w:rPr>
          <w:i w:val="0"/>
          <w:szCs w:val="24"/>
        </w:rPr>
        <w:tab/>
      </w:r>
      <w:r w:rsidR="005E5124">
        <w:rPr>
          <w:i w:val="0"/>
          <w:szCs w:val="24"/>
        </w:rPr>
        <w:t>Sufficiency, suitability, and validity.</w:t>
      </w:r>
    </w:p>
    <w:p w14:paraId="4E43005F" w14:textId="21F35C0C" w:rsidR="005E5124" w:rsidRPr="00A701ED" w:rsidRDefault="005E5124" w:rsidP="00A11E1A">
      <w:pPr>
        <w:pStyle w:val="ListParagraph"/>
        <w:numPr>
          <w:ilvl w:val="0"/>
          <w:numId w:val="15"/>
        </w:numPr>
        <w:spacing w:after="0" w:line="240" w:lineRule="auto"/>
        <w:rPr>
          <w:i w:val="0"/>
          <w:szCs w:val="24"/>
        </w:rPr>
      </w:pPr>
      <w:r w:rsidRPr="00A701ED">
        <w:rPr>
          <w:i w:val="0"/>
          <w:szCs w:val="24"/>
        </w:rPr>
        <w:t>Inconsistent with WQS.</w:t>
      </w:r>
    </w:p>
    <w:p w14:paraId="7B721500" w14:textId="252027A8" w:rsidR="005E5124" w:rsidRPr="002D5BF0" w:rsidRDefault="005E5124" w:rsidP="00A11E1A">
      <w:pPr>
        <w:pStyle w:val="ListParagraph"/>
        <w:keepLines/>
        <w:numPr>
          <w:ilvl w:val="0"/>
          <w:numId w:val="15"/>
        </w:numPr>
        <w:spacing w:after="0" w:line="240" w:lineRule="auto"/>
        <w:rPr>
          <w:i w:val="0"/>
          <w:szCs w:val="24"/>
        </w:rPr>
      </w:pPr>
      <w:r w:rsidRPr="002D5BF0">
        <w:rPr>
          <w:i w:val="0"/>
          <w:szCs w:val="24"/>
        </w:rPr>
        <w:t xml:space="preserve">Conditions on which previous </w:t>
      </w:r>
      <w:r w:rsidR="00C326F1" w:rsidRPr="002D5BF0">
        <w:rPr>
          <w:i w:val="0"/>
          <w:szCs w:val="24"/>
        </w:rPr>
        <w:t>ZID/ZOM</w:t>
      </w:r>
      <w:r w:rsidRPr="002D5BF0">
        <w:rPr>
          <w:i w:val="0"/>
          <w:szCs w:val="24"/>
        </w:rPr>
        <w:t xml:space="preserve"> was based have changed (e.g. receiving water degradation has occurred and is impaired; effluent or receiving water flows and characteristics have changed and are no longer representative; TMDL has been established and does not support application of </w:t>
      </w:r>
      <w:r w:rsidR="00C326F1" w:rsidRPr="002D5BF0">
        <w:rPr>
          <w:i w:val="0"/>
          <w:szCs w:val="24"/>
        </w:rPr>
        <w:t>ZID/ZOM</w:t>
      </w:r>
      <w:r w:rsidRPr="002D5BF0">
        <w:rPr>
          <w:i w:val="0"/>
          <w:szCs w:val="24"/>
        </w:rPr>
        <w:t>.</w:t>
      </w:r>
    </w:p>
    <w:p w14:paraId="629C8EB1" w14:textId="09DA9121" w:rsidR="005E5124" w:rsidRDefault="00166572" w:rsidP="00A11E1A">
      <w:pPr>
        <w:keepLines/>
        <w:numPr>
          <w:ilvl w:val="0"/>
          <w:numId w:val="15"/>
        </w:numPr>
        <w:spacing w:after="0" w:line="240" w:lineRule="auto"/>
        <w:rPr>
          <w:i w:val="0"/>
          <w:szCs w:val="24"/>
        </w:rPr>
      </w:pPr>
      <w:r>
        <w:rPr>
          <w:i w:val="0"/>
          <w:szCs w:val="24"/>
        </w:rPr>
        <w:t xml:space="preserve">Existence of environmental risk (e.g. bioaccumulation in fish tissues or wildlife; </w:t>
      </w:r>
      <w:r w:rsidR="00BB6AB4">
        <w:rPr>
          <w:i w:val="0"/>
          <w:szCs w:val="24"/>
        </w:rPr>
        <w:t xml:space="preserve">proposed </w:t>
      </w:r>
      <w:r w:rsidR="00C326F1">
        <w:rPr>
          <w:i w:val="0"/>
          <w:szCs w:val="24"/>
        </w:rPr>
        <w:t>ZID/ZOM</w:t>
      </w:r>
      <w:r w:rsidR="00BB6AB4">
        <w:rPr>
          <w:i w:val="0"/>
          <w:szCs w:val="24"/>
        </w:rPr>
        <w:t xml:space="preserve"> in vicinity of reef and coral</w:t>
      </w:r>
      <w:r>
        <w:rPr>
          <w:i w:val="0"/>
          <w:szCs w:val="24"/>
        </w:rPr>
        <w:t>; attract</w:t>
      </w:r>
      <w:r w:rsidR="002F0213">
        <w:rPr>
          <w:i w:val="0"/>
          <w:szCs w:val="24"/>
        </w:rPr>
        <w:t>ion of</w:t>
      </w:r>
      <w:r>
        <w:rPr>
          <w:i w:val="0"/>
          <w:szCs w:val="24"/>
        </w:rPr>
        <w:t xml:space="preserve"> aquatic life to effluent plume; </w:t>
      </w:r>
      <w:r w:rsidR="002F0213">
        <w:rPr>
          <w:i w:val="0"/>
          <w:szCs w:val="24"/>
        </w:rPr>
        <w:t xml:space="preserve">no </w:t>
      </w:r>
      <w:r>
        <w:rPr>
          <w:i w:val="0"/>
          <w:szCs w:val="24"/>
        </w:rPr>
        <w:t>zone of passage for migrating fish or other species;</w:t>
      </w:r>
      <w:r w:rsidR="00446FE4">
        <w:rPr>
          <w:i w:val="0"/>
          <w:szCs w:val="24"/>
        </w:rPr>
        <w:t xml:space="preserve"> </w:t>
      </w:r>
      <w:r>
        <w:rPr>
          <w:i w:val="0"/>
          <w:szCs w:val="24"/>
        </w:rPr>
        <w:t xml:space="preserve">and cumulative effects of multiple discharges and </w:t>
      </w:r>
      <w:r w:rsidR="00C326F1">
        <w:rPr>
          <w:i w:val="0"/>
          <w:szCs w:val="24"/>
        </w:rPr>
        <w:t>ZID/ZOM</w:t>
      </w:r>
      <w:r>
        <w:rPr>
          <w:i w:val="0"/>
          <w:szCs w:val="24"/>
        </w:rPr>
        <w:t>s.).</w:t>
      </w:r>
    </w:p>
    <w:p w14:paraId="0738082F" w14:textId="725D3B4D" w:rsidR="002D5BF0" w:rsidRDefault="00166572" w:rsidP="00A11E1A">
      <w:pPr>
        <w:keepLines/>
        <w:numPr>
          <w:ilvl w:val="0"/>
          <w:numId w:val="15"/>
        </w:numPr>
        <w:spacing w:after="0" w:line="240" w:lineRule="auto"/>
        <w:rPr>
          <w:i w:val="0"/>
          <w:szCs w:val="24"/>
        </w:rPr>
      </w:pPr>
      <w:r w:rsidRPr="002D5BF0">
        <w:rPr>
          <w:i w:val="0"/>
          <w:szCs w:val="24"/>
        </w:rPr>
        <w:t xml:space="preserve">New or larger than previous </w:t>
      </w:r>
      <w:r w:rsidR="00C326F1" w:rsidRPr="002D5BF0">
        <w:rPr>
          <w:i w:val="0"/>
          <w:szCs w:val="24"/>
        </w:rPr>
        <w:t>ZID/ZOM</w:t>
      </w:r>
      <w:r w:rsidRPr="002D5BF0">
        <w:rPr>
          <w:i w:val="0"/>
          <w:szCs w:val="24"/>
        </w:rPr>
        <w:t>, with insufficient antidegradation rationale.</w:t>
      </w:r>
    </w:p>
    <w:p w14:paraId="49AE57B5" w14:textId="77777777" w:rsidR="0093184A" w:rsidRDefault="00166572" w:rsidP="00A11E1A">
      <w:pPr>
        <w:numPr>
          <w:ilvl w:val="0"/>
          <w:numId w:val="15"/>
        </w:numPr>
        <w:spacing w:after="0" w:line="240" w:lineRule="auto"/>
        <w:rPr>
          <w:i w:val="0"/>
          <w:szCs w:val="24"/>
        </w:rPr>
        <w:sectPr w:rsidR="0093184A" w:rsidSect="00700C1C">
          <w:headerReference w:type="default" r:id="rId11"/>
          <w:footerReference w:type="default" r:id="rId12"/>
          <w:footerReference w:type="first" r:id="rId13"/>
          <w:pgSz w:w="12240" w:h="15840" w:code="1"/>
          <w:pgMar w:top="1440" w:right="1440" w:bottom="1354" w:left="1440" w:header="720" w:footer="720" w:gutter="0"/>
          <w:pgBorders w:offsetFrom="page">
            <w:top w:val="single" w:sz="4" w:space="24" w:color="auto"/>
          </w:pgBorders>
          <w:cols w:space="720"/>
          <w:formProt w:val="0"/>
          <w:titlePg/>
          <w:docGrid w:linePitch="360"/>
        </w:sectPr>
      </w:pPr>
      <w:r>
        <w:rPr>
          <w:i w:val="0"/>
          <w:szCs w:val="24"/>
        </w:rPr>
        <w:t>Receiving water flow not significantly greater than discharge flow.</w:t>
      </w:r>
    </w:p>
    <w:p w14:paraId="40679F88" w14:textId="77777777" w:rsidR="00D3480B" w:rsidRPr="001D6D7C" w:rsidRDefault="00193FE4" w:rsidP="001D6D7C">
      <w:pPr>
        <w:pStyle w:val="Heading1"/>
      </w:pPr>
      <w:bookmarkStart w:id="7" w:name="_Toc280792709"/>
      <w:bookmarkStart w:id="8" w:name="_Toc273232530"/>
      <w:bookmarkStart w:id="9" w:name="_Toc297287988"/>
      <w:bookmarkEnd w:id="5"/>
      <w:bookmarkEnd w:id="7"/>
      <w:r>
        <w:lastRenderedPageBreak/>
        <w:t>Attachment</w:t>
      </w:r>
      <w:r w:rsidR="00971A84">
        <w:t>s</w:t>
      </w:r>
      <w:bookmarkEnd w:id="8"/>
      <w:bookmarkEnd w:id="9"/>
    </w:p>
    <w:p w14:paraId="62600A02" w14:textId="77777777" w:rsidR="00051FC9" w:rsidRDefault="00176C29" w:rsidP="006F2977">
      <w:pPr>
        <w:pStyle w:val="Heading2"/>
      </w:pPr>
      <w:bookmarkStart w:id="10" w:name="_Toc297287989"/>
      <w:bookmarkStart w:id="11" w:name="_Toc273232535"/>
      <w:r>
        <w:t>Attachment</w:t>
      </w:r>
      <w:r w:rsidR="00051FC9">
        <w:t xml:space="preserve"> </w:t>
      </w:r>
      <w:r w:rsidR="006E2792">
        <w:t>A</w:t>
      </w:r>
      <w:r w:rsidR="00051FC9">
        <w:t xml:space="preserve"> </w:t>
      </w:r>
      <w:r w:rsidR="00973FE6">
        <w:t>–</w:t>
      </w:r>
      <w:r w:rsidR="00051FC9">
        <w:t xml:space="preserve"> </w:t>
      </w:r>
      <w:r w:rsidR="006E2792">
        <w:t>Assimilative Capacity Assessment</w:t>
      </w:r>
      <w:r w:rsidR="00531461">
        <w:t xml:space="preserve"> </w:t>
      </w:r>
      <w:r w:rsidR="00051FC9">
        <w:t>(S</w:t>
      </w:r>
      <w:r w:rsidR="00973FE6">
        <w:t xml:space="preserve">tep </w:t>
      </w:r>
      <w:r w:rsidR="006E2792">
        <w:t>3</w:t>
      </w:r>
      <w:r w:rsidR="00051FC9">
        <w:t>)</w:t>
      </w:r>
      <w:bookmarkEnd w:id="10"/>
    </w:p>
    <w:bookmarkEnd w:id="11"/>
    <w:p w14:paraId="2DE25C17" w14:textId="77777777" w:rsidR="002D5BF0" w:rsidRDefault="002D5BF0" w:rsidP="006E2792">
      <w:pPr>
        <w:spacing w:after="0"/>
        <w:jc w:val="center"/>
        <w:rPr>
          <w:b/>
        </w:rPr>
      </w:pPr>
    </w:p>
    <w:p w14:paraId="7F17A02B" w14:textId="3D1D8F78" w:rsidR="006E2792" w:rsidRDefault="006E2792" w:rsidP="006E2792">
      <w:pPr>
        <w:spacing w:after="0"/>
        <w:jc w:val="center"/>
        <w:rPr>
          <w:b/>
        </w:rPr>
      </w:pPr>
      <w:r>
        <w:rPr>
          <w:b/>
        </w:rPr>
        <w:t>ASSIMILATIVE CAPACITY ASSESSMENT</w:t>
      </w:r>
    </w:p>
    <w:p w14:paraId="3215D5A0" w14:textId="2A067DDA" w:rsidR="002D5BF0" w:rsidRDefault="002D5BF0" w:rsidP="002E2830">
      <w:pPr>
        <w:spacing w:after="0"/>
        <w:rPr>
          <w:b/>
        </w:rPr>
      </w:pPr>
    </w:p>
    <w:p w14:paraId="4FD368F0" w14:textId="7C6D95F3" w:rsidR="002D5BF0" w:rsidRDefault="002D5BF0" w:rsidP="006E2792">
      <w:pPr>
        <w:spacing w:after="0"/>
        <w:jc w:val="center"/>
        <w:rPr>
          <w:b/>
        </w:rPr>
      </w:pPr>
    </w:p>
    <w:p w14:paraId="131E9885" w14:textId="17CDE8EE" w:rsidR="002D5BF0" w:rsidRDefault="002D5BF0" w:rsidP="006E2792">
      <w:pPr>
        <w:spacing w:after="0"/>
        <w:jc w:val="center"/>
        <w:rPr>
          <w:b/>
        </w:rPr>
      </w:pPr>
    </w:p>
    <w:p w14:paraId="516DB84B" w14:textId="7943FA2C" w:rsidR="002D5BF0" w:rsidRDefault="002D5BF0" w:rsidP="006E2792">
      <w:pPr>
        <w:spacing w:after="0"/>
        <w:jc w:val="center"/>
        <w:rPr>
          <w:b/>
        </w:rPr>
      </w:pPr>
    </w:p>
    <w:p w14:paraId="3FE15D86" w14:textId="43CDBB1E" w:rsidR="002D5BF0" w:rsidRDefault="002D5BF0" w:rsidP="006E2792">
      <w:pPr>
        <w:spacing w:after="0"/>
        <w:jc w:val="center"/>
        <w:rPr>
          <w:b/>
        </w:rPr>
      </w:pPr>
    </w:p>
    <w:p w14:paraId="469034C8" w14:textId="2545B00E" w:rsidR="002D5BF0" w:rsidRDefault="002D5BF0" w:rsidP="006E2792">
      <w:pPr>
        <w:spacing w:after="0"/>
        <w:jc w:val="center"/>
        <w:rPr>
          <w:b/>
        </w:rPr>
      </w:pPr>
    </w:p>
    <w:p w14:paraId="7D7FC2ED" w14:textId="296606FE" w:rsidR="002D5BF0" w:rsidRDefault="002D5BF0" w:rsidP="006E2792">
      <w:pPr>
        <w:spacing w:after="0"/>
        <w:jc w:val="center"/>
        <w:rPr>
          <w:b/>
        </w:rPr>
      </w:pPr>
    </w:p>
    <w:p w14:paraId="4A2712B8" w14:textId="5805EB84" w:rsidR="002D5BF0" w:rsidRDefault="002D5BF0" w:rsidP="006E2792">
      <w:pPr>
        <w:spacing w:after="0"/>
        <w:jc w:val="center"/>
        <w:rPr>
          <w:b/>
        </w:rPr>
      </w:pPr>
    </w:p>
    <w:p w14:paraId="76291C83" w14:textId="2237CD92" w:rsidR="002D5BF0" w:rsidRDefault="002D5BF0" w:rsidP="006E2792">
      <w:pPr>
        <w:spacing w:after="0"/>
        <w:jc w:val="center"/>
        <w:rPr>
          <w:b/>
        </w:rPr>
      </w:pPr>
    </w:p>
    <w:p w14:paraId="0A3B0E6A" w14:textId="16A4BD72" w:rsidR="002D5BF0" w:rsidRDefault="002D5BF0" w:rsidP="006E2792">
      <w:pPr>
        <w:spacing w:after="0"/>
        <w:jc w:val="center"/>
        <w:rPr>
          <w:b/>
        </w:rPr>
      </w:pPr>
    </w:p>
    <w:p w14:paraId="49047616" w14:textId="0CFF4C83" w:rsidR="002D5BF0" w:rsidRDefault="002D5BF0" w:rsidP="006E2792">
      <w:pPr>
        <w:spacing w:after="0"/>
        <w:jc w:val="center"/>
        <w:rPr>
          <w:b/>
        </w:rPr>
      </w:pPr>
    </w:p>
    <w:p w14:paraId="08772282" w14:textId="5D7377D8" w:rsidR="002D5BF0" w:rsidRDefault="002D5BF0" w:rsidP="006E2792">
      <w:pPr>
        <w:spacing w:after="0"/>
        <w:jc w:val="center"/>
        <w:rPr>
          <w:b/>
        </w:rPr>
      </w:pPr>
    </w:p>
    <w:p w14:paraId="492DC995" w14:textId="77777777" w:rsidR="002D5BF0" w:rsidRDefault="002D5BF0" w:rsidP="006E2792">
      <w:pPr>
        <w:spacing w:after="0"/>
        <w:jc w:val="center"/>
        <w:rPr>
          <w:b/>
        </w:rPr>
      </w:pPr>
    </w:p>
    <w:p w14:paraId="07FDA66D" w14:textId="77777777" w:rsidR="00D06FEA" w:rsidRDefault="00D06FEA">
      <w:pPr>
        <w:spacing w:after="0" w:line="240" w:lineRule="auto"/>
        <w:sectPr w:rsidR="00D06FEA" w:rsidSect="00700C1C">
          <w:footerReference w:type="default" r:id="rId14"/>
          <w:pgSz w:w="12240" w:h="15840"/>
          <w:pgMar w:top="1440" w:right="1440" w:bottom="1350" w:left="1440" w:header="720" w:footer="720" w:gutter="0"/>
          <w:pgBorders w:offsetFrom="page">
            <w:top w:val="single" w:sz="4" w:space="24" w:color="auto"/>
          </w:pgBorders>
          <w:cols w:space="720"/>
          <w:formProt w:val="0"/>
          <w:titlePg/>
          <w:docGrid w:linePitch="360"/>
        </w:sectPr>
      </w:pPr>
    </w:p>
    <w:p w14:paraId="48689AAA" w14:textId="01C16889" w:rsidR="00C77F13" w:rsidRDefault="00C77F13" w:rsidP="006F2977">
      <w:pPr>
        <w:pStyle w:val="Heading2"/>
      </w:pPr>
      <w:r>
        <w:lastRenderedPageBreak/>
        <w:t>Attachment B –</w:t>
      </w:r>
      <w:r w:rsidR="006E2792">
        <w:t>Antidegradation Analysis</w:t>
      </w:r>
      <w:r>
        <w:t xml:space="preserve"> (Step </w:t>
      </w:r>
      <w:r w:rsidR="006E2792">
        <w:t>4</w:t>
      </w:r>
      <w:r>
        <w:t>)</w:t>
      </w:r>
    </w:p>
    <w:p w14:paraId="70024E23" w14:textId="77777777" w:rsidR="00C77F13" w:rsidRDefault="00C77F13" w:rsidP="00C77F13">
      <w:pPr>
        <w:spacing w:after="0"/>
        <w:jc w:val="center"/>
      </w:pPr>
    </w:p>
    <w:p w14:paraId="237C8183" w14:textId="5CD51C16" w:rsidR="00C77F13" w:rsidRDefault="006E2792" w:rsidP="00C77F13">
      <w:pPr>
        <w:spacing w:after="0"/>
        <w:jc w:val="center"/>
        <w:rPr>
          <w:b/>
        </w:rPr>
      </w:pPr>
      <w:r>
        <w:rPr>
          <w:b/>
        </w:rPr>
        <w:t>ANTIDEGRADATION ANALYSIS</w:t>
      </w:r>
    </w:p>
    <w:p w14:paraId="76A35DAB" w14:textId="5A2EDE37" w:rsidR="004971A5" w:rsidRDefault="004971A5" w:rsidP="0019783F">
      <w:pPr>
        <w:spacing w:after="0"/>
        <w:rPr>
          <w:b/>
        </w:rPr>
      </w:pPr>
    </w:p>
    <w:p w14:paraId="73FA02AF" w14:textId="5945DD26" w:rsidR="004971A5" w:rsidRDefault="004971A5" w:rsidP="00C77F13">
      <w:pPr>
        <w:spacing w:after="0"/>
        <w:jc w:val="center"/>
        <w:rPr>
          <w:b/>
        </w:rPr>
      </w:pPr>
    </w:p>
    <w:p w14:paraId="6841D218" w14:textId="4025D403" w:rsidR="004971A5" w:rsidRDefault="004971A5" w:rsidP="00C77F13">
      <w:pPr>
        <w:spacing w:after="0"/>
        <w:jc w:val="center"/>
        <w:rPr>
          <w:b/>
        </w:rPr>
      </w:pPr>
    </w:p>
    <w:p w14:paraId="06434325" w14:textId="5D73A3ED" w:rsidR="004971A5" w:rsidRDefault="004971A5" w:rsidP="00C77F13">
      <w:pPr>
        <w:spacing w:after="0"/>
        <w:jc w:val="center"/>
        <w:rPr>
          <w:b/>
        </w:rPr>
      </w:pPr>
    </w:p>
    <w:p w14:paraId="3864B1DC" w14:textId="0A081AF1" w:rsidR="004971A5" w:rsidRDefault="004971A5" w:rsidP="00C77F13">
      <w:pPr>
        <w:spacing w:after="0"/>
        <w:jc w:val="center"/>
        <w:rPr>
          <w:b/>
        </w:rPr>
      </w:pPr>
    </w:p>
    <w:p w14:paraId="73FE571B" w14:textId="7F60928D" w:rsidR="004971A5" w:rsidRDefault="004971A5" w:rsidP="00C77F13">
      <w:pPr>
        <w:spacing w:after="0"/>
        <w:jc w:val="center"/>
        <w:rPr>
          <w:b/>
        </w:rPr>
      </w:pPr>
    </w:p>
    <w:p w14:paraId="36E33338" w14:textId="4530B8E5" w:rsidR="004971A5" w:rsidRDefault="004971A5" w:rsidP="00C77F13">
      <w:pPr>
        <w:spacing w:after="0"/>
        <w:jc w:val="center"/>
        <w:rPr>
          <w:b/>
        </w:rPr>
      </w:pPr>
    </w:p>
    <w:p w14:paraId="793202F4" w14:textId="0EA83BB6" w:rsidR="004971A5" w:rsidRDefault="004971A5" w:rsidP="00C77F13">
      <w:pPr>
        <w:spacing w:after="0"/>
        <w:jc w:val="center"/>
        <w:rPr>
          <w:b/>
        </w:rPr>
      </w:pPr>
    </w:p>
    <w:p w14:paraId="67076C56" w14:textId="22D41A6D" w:rsidR="004971A5" w:rsidRDefault="004971A5" w:rsidP="00C77F13">
      <w:pPr>
        <w:spacing w:after="0"/>
        <w:jc w:val="center"/>
        <w:rPr>
          <w:b/>
        </w:rPr>
      </w:pPr>
    </w:p>
    <w:p w14:paraId="3E0692C0" w14:textId="1D38B0B6" w:rsidR="004971A5" w:rsidRDefault="004971A5" w:rsidP="00C77F13">
      <w:pPr>
        <w:spacing w:after="0"/>
        <w:jc w:val="center"/>
        <w:rPr>
          <w:b/>
        </w:rPr>
      </w:pPr>
    </w:p>
    <w:p w14:paraId="22DFEB3E" w14:textId="03507B0D" w:rsidR="004971A5" w:rsidRDefault="004971A5" w:rsidP="00C77F13">
      <w:pPr>
        <w:spacing w:after="0"/>
        <w:jc w:val="center"/>
        <w:rPr>
          <w:b/>
        </w:rPr>
      </w:pPr>
    </w:p>
    <w:p w14:paraId="418D46D0" w14:textId="63E27008" w:rsidR="004971A5" w:rsidRDefault="004971A5" w:rsidP="00C77F13">
      <w:pPr>
        <w:spacing w:after="0"/>
        <w:jc w:val="center"/>
        <w:rPr>
          <w:b/>
        </w:rPr>
      </w:pPr>
    </w:p>
    <w:p w14:paraId="00F0C4EB" w14:textId="2FBF0EF7" w:rsidR="004971A5" w:rsidRDefault="004971A5" w:rsidP="00C77F13">
      <w:pPr>
        <w:spacing w:after="0"/>
        <w:jc w:val="center"/>
        <w:rPr>
          <w:b/>
        </w:rPr>
      </w:pPr>
    </w:p>
    <w:p w14:paraId="4FADD7EC" w14:textId="5B4154EF" w:rsidR="004971A5" w:rsidRDefault="004971A5" w:rsidP="00C77F13">
      <w:pPr>
        <w:spacing w:after="0"/>
        <w:jc w:val="center"/>
        <w:rPr>
          <w:b/>
        </w:rPr>
      </w:pPr>
    </w:p>
    <w:p w14:paraId="39D9CB18" w14:textId="19BBD82E" w:rsidR="004971A5" w:rsidRDefault="004971A5" w:rsidP="00D06FEA">
      <w:pPr>
        <w:spacing w:after="0"/>
        <w:rPr>
          <w:b/>
        </w:rPr>
      </w:pPr>
    </w:p>
    <w:p w14:paraId="6FBD2756" w14:textId="3CA3F9F3" w:rsidR="004971A5" w:rsidRPr="00776E8C" w:rsidRDefault="004971A5" w:rsidP="00D06FEA">
      <w:pPr>
        <w:spacing w:after="0"/>
        <w:rPr>
          <w:b/>
          <w:szCs w:val="24"/>
        </w:rPr>
      </w:pPr>
    </w:p>
    <w:p w14:paraId="52AEBF2D" w14:textId="77777777" w:rsidR="00D06FEA" w:rsidRDefault="00D06FEA" w:rsidP="006F2977">
      <w:pPr>
        <w:pStyle w:val="Heading2"/>
        <w:rPr>
          <w:szCs w:val="24"/>
        </w:rPr>
        <w:sectPr w:rsidR="00D06FEA" w:rsidSect="00700C1C">
          <w:pgSz w:w="12240" w:h="15840"/>
          <w:pgMar w:top="1440" w:right="1440" w:bottom="1350" w:left="1440" w:header="720" w:footer="720" w:gutter="0"/>
          <w:pgBorders w:offsetFrom="page">
            <w:top w:val="single" w:sz="4" w:space="24" w:color="auto"/>
          </w:pgBorders>
          <w:cols w:space="720"/>
          <w:formProt w:val="0"/>
          <w:titlePg/>
          <w:docGrid w:linePitch="360"/>
        </w:sectPr>
      </w:pPr>
    </w:p>
    <w:p w14:paraId="7A814E89" w14:textId="20BDE996" w:rsidR="00C77F13" w:rsidRDefault="00C77F13" w:rsidP="006F2977">
      <w:pPr>
        <w:pStyle w:val="Heading2"/>
      </w:pPr>
      <w:r>
        <w:lastRenderedPageBreak/>
        <w:t xml:space="preserve">Attachment C – </w:t>
      </w:r>
      <w:r w:rsidR="006E2792">
        <w:t>ZID/ZOM Requirements</w:t>
      </w:r>
      <w:r>
        <w:t xml:space="preserve"> (Step </w:t>
      </w:r>
      <w:r w:rsidR="006E2792">
        <w:t>5</w:t>
      </w:r>
      <w:r>
        <w:t>)</w:t>
      </w:r>
    </w:p>
    <w:p w14:paraId="4DAED6B4" w14:textId="77777777" w:rsidR="00C77F13" w:rsidRDefault="00C77F13" w:rsidP="00C77F13">
      <w:pPr>
        <w:spacing w:after="0"/>
        <w:jc w:val="center"/>
      </w:pPr>
    </w:p>
    <w:p w14:paraId="476F97D3" w14:textId="2E39A678" w:rsidR="00C77F13" w:rsidRDefault="006E2792" w:rsidP="00C77F13">
      <w:pPr>
        <w:spacing w:after="0"/>
        <w:jc w:val="center"/>
        <w:rPr>
          <w:b/>
        </w:rPr>
      </w:pPr>
      <w:r>
        <w:rPr>
          <w:b/>
        </w:rPr>
        <w:t>ZID/ZOM REQUIREMENTS</w:t>
      </w:r>
      <w:r w:rsidR="000D46C1">
        <w:rPr>
          <w:b/>
        </w:rPr>
        <w:t xml:space="preserve"> (see next page for Dilution Model Guildance)</w:t>
      </w:r>
    </w:p>
    <w:p w14:paraId="315878EB" w14:textId="4A8A0C1D" w:rsidR="004971A5" w:rsidRDefault="004971A5" w:rsidP="0019783F">
      <w:pPr>
        <w:spacing w:after="0"/>
        <w:rPr>
          <w:b/>
        </w:rPr>
      </w:pPr>
    </w:p>
    <w:p w14:paraId="2CFF94BF" w14:textId="63FA1F8D" w:rsidR="004971A5" w:rsidRDefault="004971A5" w:rsidP="00C77F13">
      <w:pPr>
        <w:spacing w:after="0"/>
        <w:jc w:val="center"/>
        <w:rPr>
          <w:b/>
        </w:rPr>
      </w:pPr>
    </w:p>
    <w:p w14:paraId="0D995EF5" w14:textId="4FDCA4B6" w:rsidR="004971A5" w:rsidRDefault="004971A5" w:rsidP="00C77F13">
      <w:pPr>
        <w:spacing w:after="0"/>
        <w:jc w:val="center"/>
        <w:rPr>
          <w:b/>
        </w:rPr>
      </w:pPr>
    </w:p>
    <w:p w14:paraId="5EA7AD70" w14:textId="7465C783" w:rsidR="004971A5" w:rsidRDefault="004971A5" w:rsidP="00C77F13">
      <w:pPr>
        <w:spacing w:after="0"/>
        <w:jc w:val="center"/>
        <w:rPr>
          <w:b/>
        </w:rPr>
      </w:pPr>
    </w:p>
    <w:p w14:paraId="7FA3E6CB" w14:textId="15D53B29" w:rsidR="004971A5" w:rsidRDefault="004971A5" w:rsidP="00C77F13">
      <w:pPr>
        <w:spacing w:after="0"/>
        <w:jc w:val="center"/>
        <w:rPr>
          <w:b/>
        </w:rPr>
      </w:pPr>
    </w:p>
    <w:p w14:paraId="304B4679" w14:textId="52DB5ABC" w:rsidR="004971A5" w:rsidRDefault="004971A5" w:rsidP="00C77F13">
      <w:pPr>
        <w:spacing w:after="0"/>
        <w:jc w:val="center"/>
        <w:rPr>
          <w:b/>
        </w:rPr>
      </w:pPr>
    </w:p>
    <w:p w14:paraId="4434C2C7" w14:textId="37211606" w:rsidR="004971A5" w:rsidRDefault="004971A5" w:rsidP="00C77F13">
      <w:pPr>
        <w:spacing w:after="0"/>
        <w:jc w:val="center"/>
        <w:rPr>
          <w:b/>
        </w:rPr>
      </w:pPr>
    </w:p>
    <w:p w14:paraId="0B56B3D5" w14:textId="183DA914" w:rsidR="004971A5" w:rsidRDefault="004971A5" w:rsidP="00C77F13">
      <w:pPr>
        <w:spacing w:after="0"/>
        <w:jc w:val="center"/>
        <w:rPr>
          <w:b/>
        </w:rPr>
      </w:pPr>
    </w:p>
    <w:p w14:paraId="108C2EAC" w14:textId="6CE73E1F" w:rsidR="004971A5" w:rsidRDefault="004971A5" w:rsidP="00C77F13">
      <w:pPr>
        <w:spacing w:after="0"/>
        <w:jc w:val="center"/>
        <w:rPr>
          <w:b/>
        </w:rPr>
      </w:pPr>
    </w:p>
    <w:p w14:paraId="7E470998" w14:textId="06480070" w:rsidR="004971A5" w:rsidRDefault="004971A5" w:rsidP="00C77F13">
      <w:pPr>
        <w:spacing w:after="0"/>
        <w:jc w:val="center"/>
        <w:rPr>
          <w:b/>
        </w:rPr>
      </w:pPr>
    </w:p>
    <w:p w14:paraId="134571AD" w14:textId="6A26BB08" w:rsidR="004971A5" w:rsidRDefault="004971A5" w:rsidP="00C77F13">
      <w:pPr>
        <w:spacing w:after="0"/>
        <w:jc w:val="center"/>
        <w:rPr>
          <w:b/>
        </w:rPr>
      </w:pPr>
    </w:p>
    <w:p w14:paraId="6AE22328" w14:textId="006B9C0A" w:rsidR="004971A5" w:rsidRDefault="004971A5" w:rsidP="00C77F13">
      <w:pPr>
        <w:spacing w:after="0"/>
        <w:jc w:val="center"/>
        <w:rPr>
          <w:b/>
        </w:rPr>
      </w:pPr>
    </w:p>
    <w:p w14:paraId="3B4DCB54" w14:textId="327E28FD" w:rsidR="004971A5" w:rsidRDefault="004971A5" w:rsidP="00C77F13">
      <w:pPr>
        <w:spacing w:after="0"/>
        <w:jc w:val="center"/>
        <w:rPr>
          <w:b/>
        </w:rPr>
      </w:pPr>
    </w:p>
    <w:p w14:paraId="2CF73E30" w14:textId="24198DD5" w:rsidR="004971A5" w:rsidRDefault="004971A5" w:rsidP="00C77F13">
      <w:pPr>
        <w:spacing w:after="0"/>
        <w:jc w:val="center"/>
        <w:rPr>
          <w:b/>
        </w:rPr>
      </w:pPr>
    </w:p>
    <w:p w14:paraId="0362E86B" w14:textId="047B01A7" w:rsidR="004971A5" w:rsidRDefault="004971A5" w:rsidP="00C77F13">
      <w:pPr>
        <w:spacing w:after="0"/>
        <w:jc w:val="center"/>
        <w:rPr>
          <w:b/>
        </w:rPr>
      </w:pPr>
    </w:p>
    <w:p w14:paraId="7DFB20A8" w14:textId="2620C7B1" w:rsidR="004971A5" w:rsidRDefault="004971A5" w:rsidP="00C77F13">
      <w:pPr>
        <w:spacing w:after="0"/>
        <w:jc w:val="center"/>
        <w:rPr>
          <w:b/>
        </w:rPr>
      </w:pPr>
    </w:p>
    <w:p w14:paraId="5299921D" w14:textId="688740F1" w:rsidR="004971A5" w:rsidRDefault="004971A5" w:rsidP="00C77F13">
      <w:pPr>
        <w:spacing w:after="0"/>
        <w:jc w:val="center"/>
        <w:rPr>
          <w:b/>
        </w:rPr>
      </w:pPr>
    </w:p>
    <w:p w14:paraId="27D358A9" w14:textId="71FD0F94" w:rsidR="004971A5" w:rsidRDefault="004971A5" w:rsidP="00C77F13">
      <w:pPr>
        <w:spacing w:after="0"/>
        <w:jc w:val="center"/>
        <w:rPr>
          <w:b/>
        </w:rPr>
      </w:pPr>
    </w:p>
    <w:p w14:paraId="06AED07C" w14:textId="7B80CEC7" w:rsidR="004971A5" w:rsidRDefault="004971A5" w:rsidP="00C77F13">
      <w:pPr>
        <w:spacing w:after="0"/>
        <w:jc w:val="center"/>
        <w:rPr>
          <w:b/>
        </w:rPr>
      </w:pPr>
    </w:p>
    <w:p w14:paraId="1789AF2B" w14:textId="1811B64D" w:rsidR="004971A5" w:rsidRDefault="004971A5" w:rsidP="00C77F13">
      <w:pPr>
        <w:spacing w:after="0"/>
        <w:jc w:val="center"/>
        <w:rPr>
          <w:b/>
        </w:rPr>
      </w:pPr>
    </w:p>
    <w:p w14:paraId="7A8B6BDB" w14:textId="51B5A020" w:rsidR="004971A5" w:rsidRDefault="004971A5" w:rsidP="00C77F13">
      <w:pPr>
        <w:spacing w:after="0"/>
        <w:jc w:val="center"/>
        <w:rPr>
          <w:b/>
        </w:rPr>
      </w:pPr>
    </w:p>
    <w:p w14:paraId="3FCCD74C" w14:textId="306C5920" w:rsidR="004971A5" w:rsidRDefault="004971A5" w:rsidP="00C77F13">
      <w:pPr>
        <w:spacing w:after="0"/>
        <w:jc w:val="center"/>
        <w:rPr>
          <w:b/>
        </w:rPr>
      </w:pPr>
    </w:p>
    <w:p w14:paraId="47A3E449" w14:textId="75799F2E" w:rsidR="004971A5" w:rsidRDefault="004971A5" w:rsidP="00C77F13">
      <w:pPr>
        <w:spacing w:after="0"/>
        <w:jc w:val="center"/>
        <w:rPr>
          <w:b/>
        </w:rPr>
      </w:pPr>
    </w:p>
    <w:p w14:paraId="55DC9FAC" w14:textId="0BE65BFC" w:rsidR="004971A5" w:rsidRDefault="004971A5" w:rsidP="00C77F13">
      <w:pPr>
        <w:spacing w:after="0"/>
        <w:jc w:val="center"/>
        <w:rPr>
          <w:b/>
        </w:rPr>
      </w:pPr>
    </w:p>
    <w:p w14:paraId="1F638580" w14:textId="480546C2" w:rsidR="004971A5" w:rsidRDefault="004971A5" w:rsidP="00C77F13">
      <w:pPr>
        <w:spacing w:after="0"/>
        <w:jc w:val="center"/>
        <w:rPr>
          <w:b/>
        </w:rPr>
      </w:pPr>
    </w:p>
    <w:p w14:paraId="0D78505B" w14:textId="5BAF584C" w:rsidR="004971A5" w:rsidRDefault="004971A5" w:rsidP="00C77F13">
      <w:pPr>
        <w:spacing w:after="0"/>
        <w:jc w:val="center"/>
        <w:rPr>
          <w:b/>
        </w:rPr>
      </w:pPr>
    </w:p>
    <w:p w14:paraId="70DB4003" w14:textId="26339C37" w:rsidR="004971A5" w:rsidRDefault="004971A5" w:rsidP="00C77F13">
      <w:pPr>
        <w:spacing w:after="0"/>
        <w:jc w:val="center"/>
        <w:rPr>
          <w:b/>
        </w:rPr>
      </w:pPr>
    </w:p>
    <w:p w14:paraId="24FCBDD4" w14:textId="0F0B2B4F" w:rsidR="004971A5" w:rsidRDefault="004971A5" w:rsidP="00C77F13">
      <w:pPr>
        <w:spacing w:after="0"/>
        <w:jc w:val="center"/>
        <w:rPr>
          <w:b/>
        </w:rPr>
      </w:pPr>
    </w:p>
    <w:p w14:paraId="10ADC4B7" w14:textId="7560547A" w:rsidR="004971A5" w:rsidRDefault="004971A5" w:rsidP="00C77F13">
      <w:pPr>
        <w:spacing w:after="0"/>
        <w:jc w:val="center"/>
        <w:rPr>
          <w:b/>
        </w:rPr>
      </w:pPr>
    </w:p>
    <w:p w14:paraId="0B95CEC6" w14:textId="77777777" w:rsidR="004971A5" w:rsidRDefault="004971A5" w:rsidP="00C77F13">
      <w:pPr>
        <w:spacing w:after="0"/>
        <w:jc w:val="center"/>
        <w:rPr>
          <w:b/>
        </w:rPr>
      </w:pPr>
    </w:p>
    <w:p w14:paraId="1F204ABA" w14:textId="77777777" w:rsidR="00A823AB" w:rsidRDefault="00A823AB" w:rsidP="00C77F13">
      <w:pPr>
        <w:spacing w:after="0"/>
        <w:jc w:val="center"/>
        <w:rPr>
          <w:b/>
          <w:szCs w:val="24"/>
        </w:rPr>
        <w:sectPr w:rsidR="00A823AB" w:rsidSect="00700C1C">
          <w:pgSz w:w="12240" w:h="15840"/>
          <w:pgMar w:top="1440" w:right="1440" w:bottom="1350" w:left="1440" w:header="720" w:footer="720" w:gutter="0"/>
          <w:pgBorders w:offsetFrom="page">
            <w:top w:val="single" w:sz="4" w:space="24" w:color="auto"/>
          </w:pgBorders>
          <w:cols w:space="720"/>
          <w:formProt w:val="0"/>
          <w:titlePg/>
          <w:docGrid w:linePitch="360"/>
        </w:sectPr>
      </w:pPr>
    </w:p>
    <w:tbl>
      <w:tblPr>
        <w:tblpPr w:leftFromText="180" w:rightFromText="180" w:vertAnchor="text" w:horzAnchor="page" w:tblpX="1" w:tblpY="-1439"/>
        <w:tblW w:w="21114" w:type="dxa"/>
        <w:tblLook w:val="04A0" w:firstRow="1" w:lastRow="0" w:firstColumn="1" w:lastColumn="0" w:noHBand="0" w:noVBand="1"/>
      </w:tblPr>
      <w:tblGrid>
        <w:gridCol w:w="1458"/>
        <w:gridCol w:w="1603"/>
        <w:gridCol w:w="1277"/>
        <w:gridCol w:w="1540"/>
        <w:gridCol w:w="1760"/>
        <w:gridCol w:w="3300"/>
        <w:gridCol w:w="100"/>
        <w:gridCol w:w="3110"/>
        <w:gridCol w:w="90"/>
        <w:gridCol w:w="690"/>
        <w:gridCol w:w="236"/>
        <w:gridCol w:w="34"/>
        <w:gridCol w:w="926"/>
        <w:gridCol w:w="34"/>
        <w:gridCol w:w="236"/>
        <w:gridCol w:w="690"/>
        <w:gridCol w:w="270"/>
        <w:gridCol w:w="690"/>
        <w:gridCol w:w="270"/>
        <w:gridCol w:w="690"/>
        <w:gridCol w:w="270"/>
        <w:gridCol w:w="690"/>
        <w:gridCol w:w="270"/>
        <w:gridCol w:w="370"/>
        <w:gridCol w:w="240"/>
        <w:gridCol w:w="30"/>
        <w:gridCol w:w="240"/>
      </w:tblGrid>
      <w:tr w:rsidR="006F2977" w:rsidRPr="00A823AB" w14:paraId="71BDF7AA" w14:textId="77777777" w:rsidTr="008A62F5">
        <w:trPr>
          <w:gridAfter w:val="2"/>
          <w:wAfter w:w="270" w:type="dxa"/>
          <w:trHeight w:val="1440"/>
        </w:trPr>
        <w:tc>
          <w:tcPr>
            <w:tcW w:w="14148" w:type="dxa"/>
            <w:gridSpan w:val="8"/>
            <w:tcBorders>
              <w:top w:val="nil"/>
              <w:left w:val="nil"/>
              <w:bottom w:val="nil"/>
              <w:right w:val="nil"/>
            </w:tcBorders>
            <w:shd w:val="clear" w:color="auto" w:fill="auto"/>
            <w:vAlign w:val="bottom"/>
            <w:hideMark/>
          </w:tcPr>
          <w:p w14:paraId="34DF8994" w14:textId="77777777" w:rsidR="00A823AB" w:rsidRPr="00A823AB" w:rsidRDefault="00A823AB" w:rsidP="006F2977">
            <w:pPr>
              <w:spacing w:after="0" w:line="240" w:lineRule="auto"/>
              <w:ind w:left="1440"/>
              <w:jc w:val="center"/>
              <w:rPr>
                <w:rFonts w:ascii="Calibri" w:eastAsia="Times New Roman" w:hAnsi="Calibri"/>
                <w:b/>
                <w:bCs/>
                <w:i w:val="0"/>
                <w:sz w:val="28"/>
                <w:lang w:bidi="ar-SA"/>
              </w:rPr>
            </w:pPr>
            <w:r w:rsidRPr="00A823AB">
              <w:rPr>
                <w:rFonts w:ascii="Calibri" w:eastAsia="Times New Roman" w:hAnsi="Calibri"/>
                <w:b/>
                <w:bCs/>
                <w:i w:val="0"/>
                <w:sz w:val="28"/>
                <w:lang w:bidi="ar-SA"/>
              </w:rPr>
              <w:lastRenderedPageBreak/>
              <w:t>Dilution Model Guidance</w:t>
            </w:r>
          </w:p>
        </w:tc>
        <w:tc>
          <w:tcPr>
            <w:tcW w:w="780" w:type="dxa"/>
            <w:gridSpan w:val="2"/>
            <w:tcBorders>
              <w:top w:val="nil"/>
              <w:left w:val="nil"/>
              <w:bottom w:val="nil"/>
              <w:right w:val="nil"/>
            </w:tcBorders>
            <w:shd w:val="clear" w:color="auto" w:fill="auto"/>
            <w:noWrap/>
            <w:vAlign w:val="bottom"/>
            <w:hideMark/>
          </w:tcPr>
          <w:p w14:paraId="7EADBB98" w14:textId="77777777" w:rsidR="00A823AB" w:rsidRPr="00A823AB" w:rsidRDefault="00A823AB" w:rsidP="006F2977">
            <w:pPr>
              <w:spacing w:after="0" w:line="240" w:lineRule="auto"/>
              <w:jc w:val="center"/>
              <w:rPr>
                <w:rFonts w:ascii="Calibri" w:eastAsia="Times New Roman" w:hAnsi="Calibri"/>
                <w:b/>
                <w:bCs/>
                <w:i w:val="0"/>
                <w:sz w:val="28"/>
                <w:lang w:bidi="ar-SA"/>
              </w:rPr>
            </w:pPr>
          </w:p>
        </w:tc>
        <w:tc>
          <w:tcPr>
            <w:tcW w:w="236" w:type="dxa"/>
            <w:tcBorders>
              <w:top w:val="nil"/>
              <w:left w:val="nil"/>
              <w:bottom w:val="nil"/>
              <w:right w:val="nil"/>
            </w:tcBorders>
            <w:shd w:val="clear" w:color="auto" w:fill="auto"/>
            <w:noWrap/>
            <w:vAlign w:val="bottom"/>
            <w:hideMark/>
          </w:tcPr>
          <w:p w14:paraId="6A02A55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28DBC7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3"/>
            <w:tcBorders>
              <w:top w:val="nil"/>
              <w:left w:val="nil"/>
              <w:bottom w:val="nil"/>
              <w:right w:val="nil"/>
            </w:tcBorders>
            <w:shd w:val="clear" w:color="auto" w:fill="auto"/>
            <w:noWrap/>
            <w:vAlign w:val="bottom"/>
            <w:hideMark/>
          </w:tcPr>
          <w:p w14:paraId="1284147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012275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37D47F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83DE00F"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2"/>
            <w:tcBorders>
              <w:top w:val="nil"/>
              <w:left w:val="nil"/>
              <w:bottom w:val="nil"/>
              <w:right w:val="nil"/>
            </w:tcBorders>
            <w:shd w:val="clear" w:color="auto" w:fill="auto"/>
            <w:noWrap/>
            <w:vAlign w:val="bottom"/>
            <w:hideMark/>
          </w:tcPr>
          <w:p w14:paraId="78C994C9"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85DCE3D"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7BC45800" w14:textId="77777777" w:rsidTr="008A62F5">
        <w:trPr>
          <w:gridAfter w:val="2"/>
          <w:wAfter w:w="270" w:type="dxa"/>
          <w:trHeight w:val="300"/>
        </w:trPr>
        <w:tc>
          <w:tcPr>
            <w:tcW w:w="3061" w:type="dxa"/>
            <w:gridSpan w:val="2"/>
            <w:tcBorders>
              <w:top w:val="nil"/>
              <w:left w:val="nil"/>
              <w:bottom w:val="nil"/>
              <w:right w:val="nil"/>
            </w:tcBorders>
            <w:shd w:val="clear" w:color="auto" w:fill="auto"/>
            <w:vAlign w:val="bottom"/>
            <w:hideMark/>
          </w:tcPr>
          <w:p w14:paraId="1FD3181D" w14:textId="77777777" w:rsidR="00A823AB" w:rsidRPr="00A823AB" w:rsidRDefault="00A823AB" w:rsidP="006F2977">
            <w:pPr>
              <w:spacing w:after="0" w:line="240" w:lineRule="auto"/>
              <w:rPr>
                <w:rFonts w:eastAsia="Times New Roman"/>
                <w:i w:val="0"/>
                <w:sz w:val="20"/>
                <w:szCs w:val="20"/>
                <w:lang w:bidi="ar-SA"/>
              </w:rPr>
            </w:pPr>
          </w:p>
        </w:tc>
        <w:tc>
          <w:tcPr>
            <w:tcW w:w="2817" w:type="dxa"/>
            <w:gridSpan w:val="2"/>
            <w:tcBorders>
              <w:top w:val="nil"/>
              <w:left w:val="nil"/>
              <w:bottom w:val="nil"/>
              <w:right w:val="nil"/>
            </w:tcBorders>
            <w:shd w:val="clear" w:color="auto" w:fill="auto"/>
            <w:vAlign w:val="bottom"/>
            <w:hideMark/>
          </w:tcPr>
          <w:p w14:paraId="0050E4FC" w14:textId="77777777" w:rsidR="00A823AB" w:rsidRPr="00A823AB" w:rsidRDefault="00A823AB" w:rsidP="006F2977">
            <w:pPr>
              <w:spacing w:after="0" w:line="240" w:lineRule="auto"/>
              <w:jc w:val="center"/>
              <w:rPr>
                <w:rFonts w:eastAsia="Times New Roman"/>
                <w:i w:val="0"/>
                <w:sz w:val="20"/>
                <w:szCs w:val="20"/>
                <w:lang w:bidi="ar-SA"/>
              </w:rPr>
            </w:pPr>
          </w:p>
        </w:tc>
        <w:tc>
          <w:tcPr>
            <w:tcW w:w="5160" w:type="dxa"/>
            <w:gridSpan w:val="3"/>
            <w:tcBorders>
              <w:top w:val="nil"/>
              <w:left w:val="nil"/>
              <w:bottom w:val="nil"/>
              <w:right w:val="nil"/>
            </w:tcBorders>
            <w:shd w:val="clear" w:color="auto" w:fill="auto"/>
            <w:vAlign w:val="bottom"/>
            <w:hideMark/>
          </w:tcPr>
          <w:p w14:paraId="3A6D3FDC" w14:textId="77777777" w:rsidR="00A823AB" w:rsidRPr="00A823AB" w:rsidRDefault="00A823AB" w:rsidP="006F2977">
            <w:pPr>
              <w:spacing w:after="0" w:line="240" w:lineRule="auto"/>
              <w:jc w:val="center"/>
              <w:rPr>
                <w:rFonts w:eastAsia="Times New Roman"/>
                <w:i w:val="0"/>
                <w:sz w:val="20"/>
                <w:szCs w:val="20"/>
                <w:lang w:bidi="ar-SA"/>
              </w:rPr>
            </w:pPr>
          </w:p>
        </w:tc>
        <w:tc>
          <w:tcPr>
            <w:tcW w:w="3110" w:type="dxa"/>
            <w:tcBorders>
              <w:top w:val="nil"/>
              <w:left w:val="nil"/>
              <w:bottom w:val="nil"/>
              <w:right w:val="nil"/>
            </w:tcBorders>
            <w:shd w:val="clear" w:color="auto" w:fill="auto"/>
            <w:vAlign w:val="bottom"/>
            <w:hideMark/>
          </w:tcPr>
          <w:p w14:paraId="0C37AA20" w14:textId="77777777" w:rsidR="00A823AB" w:rsidRPr="00A823AB" w:rsidRDefault="00A823AB" w:rsidP="006F2977">
            <w:pPr>
              <w:spacing w:after="0" w:line="240" w:lineRule="auto"/>
              <w:jc w:val="center"/>
              <w:rPr>
                <w:rFonts w:eastAsia="Times New Roman"/>
                <w:i w:val="0"/>
                <w:sz w:val="20"/>
                <w:szCs w:val="20"/>
                <w:lang w:bidi="ar-SA"/>
              </w:rPr>
            </w:pPr>
          </w:p>
        </w:tc>
        <w:tc>
          <w:tcPr>
            <w:tcW w:w="780" w:type="dxa"/>
            <w:gridSpan w:val="2"/>
            <w:tcBorders>
              <w:top w:val="nil"/>
              <w:left w:val="nil"/>
              <w:bottom w:val="nil"/>
              <w:right w:val="nil"/>
            </w:tcBorders>
            <w:shd w:val="clear" w:color="auto" w:fill="auto"/>
            <w:noWrap/>
            <w:vAlign w:val="bottom"/>
            <w:hideMark/>
          </w:tcPr>
          <w:p w14:paraId="4E864F43" w14:textId="77777777" w:rsidR="00A823AB" w:rsidRPr="00A823AB" w:rsidRDefault="00A823AB" w:rsidP="006F2977">
            <w:pPr>
              <w:spacing w:after="0" w:line="240" w:lineRule="auto"/>
              <w:jc w:val="center"/>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19B9BA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9B009A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3"/>
            <w:tcBorders>
              <w:top w:val="nil"/>
              <w:left w:val="nil"/>
              <w:bottom w:val="nil"/>
              <w:right w:val="nil"/>
            </w:tcBorders>
            <w:shd w:val="clear" w:color="auto" w:fill="auto"/>
            <w:noWrap/>
            <w:vAlign w:val="bottom"/>
            <w:hideMark/>
          </w:tcPr>
          <w:p w14:paraId="116E076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51FEBA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4A0B76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4A860FA"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2"/>
            <w:tcBorders>
              <w:top w:val="nil"/>
              <w:left w:val="nil"/>
              <w:bottom w:val="nil"/>
              <w:right w:val="nil"/>
            </w:tcBorders>
            <w:shd w:val="clear" w:color="auto" w:fill="auto"/>
            <w:noWrap/>
            <w:vAlign w:val="bottom"/>
            <w:hideMark/>
          </w:tcPr>
          <w:p w14:paraId="5A9D3527"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5C0D0D4E"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2B87DE0F" w14:textId="77777777" w:rsidTr="008A62F5">
        <w:trPr>
          <w:gridBefore w:val="1"/>
          <w:wBefore w:w="1458" w:type="dxa"/>
          <w:trHeight w:val="570"/>
        </w:trPr>
        <w:tc>
          <w:tcPr>
            <w:tcW w:w="12780" w:type="dxa"/>
            <w:gridSpan w:val="8"/>
            <w:tcBorders>
              <w:top w:val="nil"/>
              <w:left w:val="nil"/>
              <w:bottom w:val="nil"/>
              <w:right w:val="nil"/>
            </w:tcBorders>
            <w:shd w:val="clear" w:color="auto" w:fill="auto"/>
            <w:vAlign w:val="bottom"/>
            <w:hideMark/>
          </w:tcPr>
          <w:p w14:paraId="36710311" w14:textId="77777777" w:rsidR="00A823AB" w:rsidRPr="00A823AB" w:rsidRDefault="00A823AB" w:rsidP="006F2977">
            <w:pPr>
              <w:tabs>
                <w:tab w:val="left" w:pos="14040"/>
              </w:tabs>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This document is guidance on performing a dilution study for a Hawaii National Pollutant Discharge Elimination System (NPDES) permit Zone of Initial Dilution (ZID) and Zone of Mixing (ZOM).</w:t>
            </w:r>
          </w:p>
        </w:tc>
        <w:tc>
          <w:tcPr>
            <w:tcW w:w="960" w:type="dxa"/>
            <w:gridSpan w:val="3"/>
            <w:tcBorders>
              <w:top w:val="nil"/>
              <w:left w:val="nil"/>
              <w:bottom w:val="nil"/>
              <w:right w:val="nil"/>
            </w:tcBorders>
            <w:shd w:val="clear" w:color="auto" w:fill="auto"/>
            <w:noWrap/>
            <w:vAlign w:val="bottom"/>
            <w:hideMark/>
          </w:tcPr>
          <w:p w14:paraId="288F81D0" w14:textId="77777777" w:rsidR="00A823AB" w:rsidRPr="00A823AB" w:rsidRDefault="00A823AB" w:rsidP="006F2977">
            <w:pPr>
              <w:spacing w:after="0" w:line="240" w:lineRule="auto"/>
              <w:rPr>
                <w:rFonts w:ascii="Calibri" w:eastAsia="Times New Roman" w:hAnsi="Calibri"/>
                <w:b/>
                <w:bCs/>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2473CBDA"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960220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805D9A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37BD29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04A5BB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FAD8786"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5F34E5D0"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B613701"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61F1D769" w14:textId="77777777" w:rsidTr="001C6B64">
        <w:trPr>
          <w:gridBefore w:val="1"/>
          <w:wBefore w:w="1458" w:type="dxa"/>
          <w:trHeight w:val="300"/>
        </w:trPr>
        <w:tc>
          <w:tcPr>
            <w:tcW w:w="2880" w:type="dxa"/>
            <w:gridSpan w:val="2"/>
            <w:tcBorders>
              <w:top w:val="nil"/>
              <w:left w:val="nil"/>
              <w:bottom w:val="nil"/>
              <w:right w:val="nil"/>
            </w:tcBorders>
            <w:shd w:val="clear" w:color="auto" w:fill="auto"/>
            <w:noWrap/>
            <w:vAlign w:val="bottom"/>
            <w:hideMark/>
          </w:tcPr>
          <w:p w14:paraId="165E9DE0"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Notes:</w:t>
            </w:r>
          </w:p>
        </w:tc>
        <w:tc>
          <w:tcPr>
            <w:tcW w:w="3300" w:type="dxa"/>
            <w:gridSpan w:val="2"/>
            <w:tcBorders>
              <w:top w:val="nil"/>
              <w:left w:val="nil"/>
              <w:bottom w:val="nil"/>
              <w:right w:val="nil"/>
            </w:tcBorders>
            <w:shd w:val="clear" w:color="auto" w:fill="auto"/>
            <w:noWrap/>
            <w:vAlign w:val="bottom"/>
            <w:hideMark/>
          </w:tcPr>
          <w:p w14:paraId="46DB453C"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3300" w:type="dxa"/>
            <w:tcBorders>
              <w:top w:val="nil"/>
              <w:left w:val="nil"/>
              <w:bottom w:val="nil"/>
              <w:right w:val="nil"/>
            </w:tcBorders>
            <w:shd w:val="clear" w:color="auto" w:fill="auto"/>
            <w:vAlign w:val="bottom"/>
            <w:hideMark/>
          </w:tcPr>
          <w:p w14:paraId="64FBE4BD"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gridSpan w:val="3"/>
            <w:tcBorders>
              <w:top w:val="nil"/>
              <w:left w:val="nil"/>
              <w:bottom w:val="nil"/>
              <w:right w:val="nil"/>
            </w:tcBorders>
            <w:shd w:val="clear" w:color="auto" w:fill="auto"/>
            <w:vAlign w:val="bottom"/>
            <w:hideMark/>
          </w:tcPr>
          <w:p w14:paraId="2E830D9D" w14:textId="77777777" w:rsidR="00A823AB" w:rsidRPr="00A823AB" w:rsidRDefault="00A823AB" w:rsidP="006F2977">
            <w:pPr>
              <w:spacing w:after="0" w:line="240" w:lineRule="auto"/>
              <w:ind w:left="75"/>
              <w:jc w:val="center"/>
              <w:rPr>
                <w:rFonts w:eastAsia="Times New Roman"/>
                <w:i w:val="0"/>
                <w:sz w:val="20"/>
                <w:szCs w:val="20"/>
                <w:lang w:bidi="ar-SA"/>
              </w:rPr>
            </w:pPr>
          </w:p>
        </w:tc>
        <w:tc>
          <w:tcPr>
            <w:tcW w:w="960" w:type="dxa"/>
            <w:gridSpan w:val="3"/>
            <w:tcBorders>
              <w:top w:val="nil"/>
              <w:left w:val="nil"/>
              <w:bottom w:val="nil"/>
              <w:right w:val="nil"/>
            </w:tcBorders>
            <w:shd w:val="clear" w:color="auto" w:fill="auto"/>
            <w:noWrap/>
            <w:vAlign w:val="bottom"/>
            <w:hideMark/>
          </w:tcPr>
          <w:p w14:paraId="74AE0989" w14:textId="77777777" w:rsidR="00A823AB" w:rsidRPr="00A823AB" w:rsidRDefault="00A823AB" w:rsidP="006F2977">
            <w:pPr>
              <w:spacing w:after="0" w:line="240" w:lineRule="auto"/>
              <w:jc w:val="center"/>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3B0D43D"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41CB119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66E70C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5E92821"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CB56FC7"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78DED73"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0ADB2B8C"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5225A60"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5B3D413" w14:textId="77777777" w:rsidTr="001C6B64">
        <w:trPr>
          <w:gridBefore w:val="1"/>
          <w:wBefore w:w="1458" w:type="dxa"/>
          <w:trHeight w:val="300"/>
        </w:trPr>
        <w:tc>
          <w:tcPr>
            <w:tcW w:w="6180" w:type="dxa"/>
            <w:gridSpan w:val="4"/>
            <w:tcBorders>
              <w:top w:val="nil"/>
              <w:left w:val="nil"/>
              <w:bottom w:val="nil"/>
              <w:right w:val="nil"/>
            </w:tcBorders>
            <w:shd w:val="clear" w:color="auto" w:fill="auto"/>
            <w:noWrap/>
            <w:vAlign w:val="bottom"/>
            <w:hideMark/>
          </w:tcPr>
          <w:p w14:paraId="15E1BC60"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1.  A ZID/ZOM will be approved at the discretion of DOH.</w:t>
            </w:r>
          </w:p>
        </w:tc>
        <w:tc>
          <w:tcPr>
            <w:tcW w:w="3300" w:type="dxa"/>
            <w:tcBorders>
              <w:top w:val="nil"/>
              <w:left w:val="nil"/>
              <w:bottom w:val="nil"/>
              <w:right w:val="nil"/>
            </w:tcBorders>
            <w:shd w:val="clear" w:color="auto" w:fill="auto"/>
            <w:vAlign w:val="bottom"/>
            <w:hideMark/>
          </w:tcPr>
          <w:p w14:paraId="10047190" w14:textId="77777777" w:rsidR="00A823AB" w:rsidRPr="00A823AB" w:rsidRDefault="00A823AB" w:rsidP="006F2977">
            <w:pPr>
              <w:spacing w:after="0" w:line="240" w:lineRule="auto"/>
              <w:ind w:left="75"/>
              <w:rPr>
                <w:rFonts w:ascii="Calibri" w:eastAsia="Times New Roman" w:hAnsi="Calibri"/>
                <w:i w:val="0"/>
                <w:sz w:val="22"/>
                <w:szCs w:val="22"/>
                <w:lang w:bidi="ar-SA"/>
              </w:rPr>
            </w:pPr>
          </w:p>
        </w:tc>
        <w:tc>
          <w:tcPr>
            <w:tcW w:w="3300" w:type="dxa"/>
            <w:gridSpan w:val="3"/>
            <w:tcBorders>
              <w:top w:val="nil"/>
              <w:left w:val="nil"/>
              <w:bottom w:val="nil"/>
              <w:right w:val="nil"/>
            </w:tcBorders>
            <w:shd w:val="clear" w:color="auto" w:fill="auto"/>
            <w:vAlign w:val="bottom"/>
            <w:hideMark/>
          </w:tcPr>
          <w:p w14:paraId="15856E1E" w14:textId="77777777" w:rsidR="00A823AB" w:rsidRPr="00A823AB" w:rsidRDefault="00A823AB" w:rsidP="006F2977">
            <w:pPr>
              <w:spacing w:after="0" w:line="240" w:lineRule="auto"/>
              <w:ind w:left="75"/>
              <w:jc w:val="center"/>
              <w:rPr>
                <w:rFonts w:eastAsia="Times New Roman"/>
                <w:i w:val="0"/>
                <w:sz w:val="20"/>
                <w:szCs w:val="20"/>
                <w:lang w:bidi="ar-SA"/>
              </w:rPr>
            </w:pPr>
          </w:p>
        </w:tc>
        <w:tc>
          <w:tcPr>
            <w:tcW w:w="960" w:type="dxa"/>
            <w:gridSpan w:val="3"/>
            <w:tcBorders>
              <w:top w:val="nil"/>
              <w:left w:val="nil"/>
              <w:bottom w:val="nil"/>
              <w:right w:val="nil"/>
            </w:tcBorders>
            <w:shd w:val="clear" w:color="auto" w:fill="auto"/>
            <w:noWrap/>
            <w:vAlign w:val="bottom"/>
            <w:hideMark/>
          </w:tcPr>
          <w:p w14:paraId="3ADE2F58" w14:textId="77777777" w:rsidR="00A823AB" w:rsidRPr="00A823AB" w:rsidRDefault="00A823AB" w:rsidP="006F2977">
            <w:pPr>
              <w:spacing w:after="0" w:line="240" w:lineRule="auto"/>
              <w:jc w:val="center"/>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8CB1084"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2145981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5E8287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665E22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DA0F7F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3556865"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1E929DDF"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79BF29CF"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746D69E6" w14:textId="77777777" w:rsidTr="008A62F5">
        <w:trPr>
          <w:gridBefore w:val="1"/>
          <w:wBefore w:w="1458" w:type="dxa"/>
          <w:trHeight w:val="1485"/>
        </w:trPr>
        <w:tc>
          <w:tcPr>
            <w:tcW w:w="12780" w:type="dxa"/>
            <w:gridSpan w:val="8"/>
            <w:tcBorders>
              <w:top w:val="nil"/>
              <w:left w:val="nil"/>
              <w:bottom w:val="nil"/>
              <w:right w:val="nil"/>
            </w:tcBorders>
            <w:shd w:val="clear" w:color="auto" w:fill="auto"/>
            <w:vAlign w:val="bottom"/>
            <w:hideMark/>
          </w:tcPr>
          <w:p w14:paraId="4EDBA9B4"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2.  DOH determines how a ZID/ZOM and dilution is applied.  DOH decides whether to allow/deny a ZID/ZOM.  Failure to provide DOH requested information and/or failure to comply with your NPDES permit and/or ZID/ZOM requirements are grounds for denial or revocation of a ZID/ZOM.  In accordance with 40 CFR 124.5, the DOH may reopen your NPDES permit in order to revise effluent limits eligible for dilution if you submit an Initial Dilution Study that calculates minimum and average initial dilution using the most critical (conservative) conditions.  The study should examine all available data and collect additional data where representation of seasonal or other critical conditions influencing dilution are deficient or absent.</w:t>
            </w:r>
          </w:p>
        </w:tc>
        <w:tc>
          <w:tcPr>
            <w:tcW w:w="960" w:type="dxa"/>
            <w:gridSpan w:val="3"/>
            <w:tcBorders>
              <w:top w:val="nil"/>
              <w:left w:val="nil"/>
              <w:bottom w:val="nil"/>
              <w:right w:val="nil"/>
            </w:tcBorders>
            <w:shd w:val="clear" w:color="auto" w:fill="auto"/>
            <w:noWrap/>
            <w:vAlign w:val="bottom"/>
            <w:hideMark/>
          </w:tcPr>
          <w:p w14:paraId="5C0A3F32"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10275515"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4FF7BA07"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DA88F9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69A312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45DA5E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7B34472"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6355B0F7"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972CE9E"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7366C265" w14:textId="77777777" w:rsidTr="008A62F5">
        <w:trPr>
          <w:gridBefore w:val="1"/>
          <w:wBefore w:w="1458" w:type="dxa"/>
          <w:trHeight w:val="2115"/>
        </w:trPr>
        <w:tc>
          <w:tcPr>
            <w:tcW w:w="12780" w:type="dxa"/>
            <w:gridSpan w:val="8"/>
            <w:tcBorders>
              <w:top w:val="nil"/>
              <w:left w:val="nil"/>
              <w:bottom w:val="nil"/>
              <w:right w:val="nil"/>
            </w:tcBorders>
            <w:shd w:val="clear" w:color="auto" w:fill="auto"/>
            <w:vAlign w:val="bottom"/>
            <w:hideMark/>
          </w:tcPr>
          <w:p w14:paraId="248488FA"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3.  An assimilative capacity assessment of the receiving water needs to be submitted with the ZOM application or renewal ZOM application.  A ZID/ZOM cannot be granted for a specific pollutant parameter if the receiving water does not have assimilative capacity.  The assimilative capacity assessment is defined by DOH as follows:  1)  Determine the decision unit.  The decision unit should be the control stations adjacent to the ZOM boundary.  2) Data from all of these stations (surface, middle, and bottom) should be aggregated together to represent the entire decision unit.  3) Calculate an annual geometric mean.  Do this for the past 4 or 5 years.  4) Assess whether the annual geometric means are trending higher (getting worse).  5) A water body will be considered to have assimilative capacity for specific water quality parameters if the calculated geomean is below approximately 90% of the numeric water quality standard of the receiving water.  Consideration of the annual trend needs to be considered.  6) The permit will require a ZOM confirmation study.  Exceptions to this requirement may be considered by the DOH on a case by case basis.</w:t>
            </w:r>
          </w:p>
        </w:tc>
        <w:tc>
          <w:tcPr>
            <w:tcW w:w="960" w:type="dxa"/>
            <w:gridSpan w:val="3"/>
            <w:tcBorders>
              <w:top w:val="nil"/>
              <w:left w:val="nil"/>
              <w:bottom w:val="nil"/>
              <w:right w:val="nil"/>
            </w:tcBorders>
            <w:shd w:val="clear" w:color="auto" w:fill="auto"/>
            <w:noWrap/>
            <w:vAlign w:val="bottom"/>
            <w:hideMark/>
          </w:tcPr>
          <w:p w14:paraId="0B87B25E"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6FD287ED"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7AB58FB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2588DF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A4A449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E375B1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CAE0DD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7C56E44C"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C8131F8"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020FB359" w14:textId="77777777" w:rsidTr="008A62F5">
        <w:trPr>
          <w:gridBefore w:val="1"/>
          <w:wBefore w:w="1458" w:type="dxa"/>
          <w:trHeight w:val="645"/>
        </w:trPr>
        <w:tc>
          <w:tcPr>
            <w:tcW w:w="12780" w:type="dxa"/>
            <w:gridSpan w:val="8"/>
            <w:tcBorders>
              <w:top w:val="nil"/>
              <w:left w:val="nil"/>
              <w:bottom w:val="nil"/>
              <w:right w:val="nil"/>
            </w:tcBorders>
            <w:shd w:val="clear" w:color="auto" w:fill="auto"/>
            <w:vAlign w:val="bottom"/>
            <w:hideMark/>
          </w:tcPr>
          <w:p w14:paraId="483C8B96"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 xml:space="preserve">4.  A ZID may be granted for WQBELs based on specific criteria in HAR 11-54-5 and HAR 11-54-6, toxics in HAR 11-54-4, and enterococcus in HAR 11-54-8.  A ZOM cannot be granted for a TBEL or for a WQBEL for toxics, including enterococcus.  </w:t>
            </w:r>
          </w:p>
        </w:tc>
        <w:tc>
          <w:tcPr>
            <w:tcW w:w="960" w:type="dxa"/>
            <w:gridSpan w:val="3"/>
            <w:tcBorders>
              <w:top w:val="nil"/>
              <w:left w:val="nil"/>
              <w:bottom w:val="nil"/>
              <w:right w:val="nil"/>
            </w:tcBorders>
            <w:shd w:val="clear" w:color="auto" w:fill="auto"/>
            <w:noWrap/>
            <w:vAlign w:val="bottom"/>
            <w:hideMark/>
          </w:tcPr>
          <w:p w14:paraId="55C3CCBD"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539240EE"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2CD1D53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8EE326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511019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87806E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FAEADF4"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B544D25"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7C2066AB"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1600CB5" w14:textId="77777777" w:rsidTr="008A62F5">
        <w:trPr>
          <w:gridBefore w:val="1"/>
          <w:wBefore w:w="1458" w:type="dxa"/>
          <w:trHeight w:val="1260"/>
        </w:trPr>
        <w:tc>
          <w:tcPr>
            <w:tcW w:w="12780" w:type="dxa"/>
            <w:gridSpan w:val="8"/>
            <w:tcBorders>
              <w:top w:val="nil"/>
              <w:left w:val="nil"/>
              <w:bottom w:val="nil"/>
              <w:right w:val="nil"/>
            </w:tcBorders>
            <w:shd w:val="clear" w:color="auto" w:fill="auto"/>
            <w:vAlign w:val="bottom"/>
            <w:hideMark/>
          </w:tcPr>
          <w:p w14:paraId="2F600F50"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5.  Dilution at the ZID is the level of mixing when jet and buoyant mixing (nearfield processes) are complete.  When the discharge plume reaches the same density as the receiving water at a certain depth, the plume becomes trapped.  The second trap level is the end point for dilution at the ZID.  Also, when the plume reaches the water surface, ocean floor, shoreline, or stream channel, this is boundary interaction and end point for dilution at the ZID. If the plume reaches a boundary interaction or stabilizes at the first trapping level prior to the second, this earlier interaction is the boundary of the ZID.</w:t>
            </w:r>
          </w:p>
        </w:tc>
        <w:tc>
          <w:tcPr>
            <w:tcW w:w="960" w:type="dxa"/>
            <w:gridSpan w:val="3"/>
            <w:tcBorders>
              <w:top w:val="nil"/>
              <w:left w:val="nil"/>
              <w:bottom w:val="nil"/>
              <w:right w:val="nil"/>
            </w:tcBorders>
            <w:shd w:val="clear" w:color="auto" w:fill="auto"/>
            <w:noWrap/>
            <w:vAlign w:val="bottom"/>
            <w:hideMark/>
          </w:tcPr>
          <w:p w14:paraId="13382977"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6C9B6397"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20487BE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7C579D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DDF5CA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CF1898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9367967"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69DC5170"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442D1A8B"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57C9C8A8" w14:textId="77777777" w:rsidTr="008A62F5">
        <w:trPr>
          <w:gridBefore w:val="1"/>
          <w:wBefore w:w="1458" w:type="dxa"/>
          <w:trHeight w:val="870"/>
        </w:trPr>
        <w:tc>
          <w:tcPr>
            <w:tcW w:w="12780" w:type="dxa"/>
            <w:gridSpan w:val="8"/>
            <w:tcBorders>
              <w:top w:val="nil"/>
              <w:left w:val="nil"/>
              <w:bottom w:val="nil"/>
              <w:right w:val="nil"/>
            </w:tcBorders>
            <w:shd w:val="clear" w:color="auto" w:fill="auto"/>
            <w:vAlign w:val="bottom"/>
            <w:hideMark/>
          </w:tcPr>
          <w:p w14:paraId="2CD436CD" w14:textId="62032F9C" w:rsidR="00D06FEA"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6.  Due to salinity and temperature variations from vertical density gradient, actual (measured) paired data throughout entire water column must be used.  Data needs to be in 2 meter or less depth increments.  Exceptions to this requirement may be considered by the DOH on a case by case basis provided the vertical density gradient can be accurately modeled.</w:t>
            </w:r>
          </w:p>
          <w:p w14:paraId="2F465814" w14:textId="77777777" w:rsidR="00A823AB" w:rsidRPr="00D06FEA" w:rsidRDefault="00A823AB" w:rsidP="00D06FEA">
            <w:pPr>
              <w:rPr>
                <w:rFonts w:ascii="Calibri" w:eastAsia="Times New Roman" w:hAnsi="Calibri"/>
                <w:sz w:val="22"/>
                <w:szCs w:val="22"/>
                <w:lang w:bidi="ar-SA"/>
              </w:rPr>
            </w:pPr>
          </w:p>
        </w:tc>
        <w:tc>
          <w:tcPr>
            <w:tcW w:w="960" w:type="dxa"/>
            <w:gridSpan w:val="3"/>
            <w:tcBorders>
              <w:top w:val="nil"/>
              <w:left w:val="nil"/>
              <w:bottom w:val="nil"/>
              <w:right w:val="nil"/>
            </w:tcBorders>
            <w:shd w:val="clear" w:color="auto" w:fill="auto"/>
            <w:noWrap/>
            <w:vAlign w:val="bottom"/>
            <w:hideMark/>
          </w:tcPr>
          <w:p w14:paraId="64470F0B"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1518F828"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79F4E43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2E4932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5ED682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FC2649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F9A7B7B"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547FEA1C"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4A451880"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A3F3F49" w14:textId="77777777" w:rsidTr="008A62F5">
        <w:trPr>
          <w:gridBefore w:val="1"/>
          <w:wBefore w:w="1458" w:type="dxa"/>
          <w:trHeight w:val="585"/>
        </w:trPr>
        <w:tc>
          <w:tcPr>
            <w:tcW w:w="12780" w:type="dxa"/>
            <w:gridSpan w:val="8"/>
            <w:tcBorders>
              <w:top w:val="nil"/>
              <w:left w:val="nil"/>
              <w:bottom w:val="nil"/>
              <w:right w:val="nil"/>
            </w:tcBorders>
            <w:shd w:val="clear" w:color="auto" w:fill="auto"/>
            <w:vAlign w:val="bottom"/>
            <w:hideMark/>
          </w:tcPr>
          <w:p w14:paraId="7323ACEB"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lastRenderedPageBreak/>
              <w:t>7.  For both new and existing dischargers, due to salinity and temperature variations from seasons and tidal cycles, dilution models need to be run with inputs which cover at least the most recent calendar year.  Existing dischargers must use inputs that cover data from at least the last 5 calendar years.</w:t>
            </w:r>
          </w:p>
        </w:tc>
        <w:tc>
          <w:tcPr>
            <w:tcW w:w="960" w:type="dxa"/>
            <w:gridSpan w:val="3"/>
            <w:tcBorders>
              <w:top w:val="nil"/>
              <w:left w:val="nil"/>
              <w:bottom w:val="nil"/>
              <w:right w:val="nil"/>
            </w:tcBorders>
            <w:shd w:val="clear" w:color="auto" w:fill="auto"/>
            <w:noWrap/>
            <w:vAlign w:val="bottom"/>
            <w:hideMark/>
          </w:tcPr>
          <w:p w14:paraId="3AADB60C"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352DBBCF"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68AB8A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2DBEC2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9FFD1E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623C80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5BCDDB3"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992084C"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2553783"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B5BBEF0" w14:textId="77777777" w:rsidTr="008A62F5">
        <w:trPr>
          <w:gridBefore w:val="1"/>
          <w:wBefore w:w="1458" w:type="dxa"/>
          <w:trHeight w:val="1545"/>
        </w:trPr>
        <w:tc>
          <w:tcPr>
            <w:tcW w:w="12780" w:type="dxa"/>
            <w:gridSpan w:val="8"/>
            <w:tcBorders>
              <w:top w:val="nil"/>
              <w:left w:val="nil"/>
              <w:bottom w:val="nil"/>
              <w:right w:val="nil"/>
            </w:tcBorders>
            <w:shd w:val="clear" w:color="auto" w:fill="auto"/>
            <w:vAlign w:val="center"/>
            <w:hideMark/>
          </w:tcPr>
          <w:p w14:paraId="4C656D1D" w14:textId="77777777" w:rsid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8.  To calculate lowest 10th percentile:  A)  Order all values in data set from smallest to largest;  B) Multiply 10 percent by the total number of values, n.  This is the index;  C) If the index from B is not a whole number, round it up to the nearest whole number and go to D.  If the index in B is a whole number, go to E;  D) Count the values in your data set from left to right (smallest to largest value) until you reach the number indicated in C.  This is the 10th percentile; E) Count the values in your data set from left to right until you reach the number indicated in B.  The 10th percentile is the average of that corresponding value in your data set and the value that directly follows it.  Input data must be evenly spaced over the year(s).  Software (e.g. Excel's own PERCENTILE or PERCENTILE.EXC) may also be used for the calculation.</w:t>
            </w:r>
          </w:p>
          <w:p w14:paraId="26A35BCC" w14:textId="77777777" w:rsidR="00966198" w:rsidRDefault="00966198" w:rsidP="006F2977">
            <w:pPr>
              <w:spacing w:after="0" w:line="240" w:lineRule="auto"/>
              <w:ind w:left="75"/>
              <w:rPr>
                <w:rFonts w:ascii="Calibri" w:eastAsia="Times New Roman" w:hAnsi="Calibri"/>
                <w:i w:val="0"/>
                <w:sz w:val="22"/>
                <w:szCs w:val="22"/>
                <w:lang w:bidi="ar-SA"/>
              </w:rPr>
            </w:pPr>
          </w:p>
          <w:p w14:paraId="1640EF40" w14:textId="77777777" w:rsidR="00966198" w:rsidRDefault="00966198" w:rsidP="006F2977">
            <w:pPr>
              <w:spacing w:after="0" w:line="240" w:lineRule="auto"/>
              <w:ind w:left="75"/>
              <w:rPr>
                <w:rFonts w:ascii="Calibri" w:eastAsia="Times New Roman" w:hAnsi="Calibri"/>
                <w:i w:val="0"/>
                <w:sz w:val="22"/>
                <w:szCs w:val="22"/>
                <w:lang w:bidi="ar-SA"/>
              </w:rPr>
            </w:pPr>
          </w:p>
          <w:p w14:paraId="076B8AD3" w14:textId="15EBE871" w:rsidR="00966198" w:rsidRPr="00A823AB" w:rsidRDefault="00966198" w:rsidP="006F2977">
            <w:pPr>
              <w:spacing w:after="0" w:line="240" w:lineRule="auto"/>
              <w:ind w:left="75"/>
              <w:rPr>
                <w:rFonts w:ascii="Calibri" w:eastAsia="Times New Roman" w:hAnsi="Calibri"/>
                <w:i w:val="0"/>
                <w:sz w:val="22"/>
                <w:szCs w:val="22"/>
                <w:lang w:bidi="ar-SA"/>
              </w:rPr>
            </w:pPr>
          </w:p>
        </w:tc>
        <w:tc>
          <w:tcPr>
            <w:tcW w:w="960" w:type="dxa"/>
            <w:gridSpan w:val="3"/>
            <w:tcBorders>
              <w:top w:val="nil"/>
              <w:left w:val="nil"/>
              <w:bottom w:val="nil"/>
              <w:right w:val="nil"/>
            </w:tcBorders>
            <w:shd w:val="clear" w:color="auto" w:fill="auto"/>
            <w:noWrap/>
            <w:vAlign w:val="bottom"/>
            <w:hideMark/>
          </w:tcPr>
          <w:p w14:paraId="43B966B7"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3AA65ECF"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B900D5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05D33F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29ECD9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141EB4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8ECE231"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02AE292D"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E6E5FBD"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563AC16A" w14:textId="77777777" w:rsidTr="001C6B64">
        <w:trPr>
          <w:gridBefore w:val="1"/>
          <w:wBefore w:w="1458" w:type="dxa"/>
          <w:trHeight w:val="255"/>
        </w:trPr>
        <w:tc>
          <w:tcPr>
            <w:tcW w:w="2880" w:type="dxa"/>
            <w:gridSpan w:val="2"/>
            <w:tcBorders>
              <w:top w:val="nil"/>
              <w:left w:val="nil"/>
              <w:bottom w:val="nil"/>
              <w:right w:val="nil"/>
            </w:tcBorders>
            <w:shd w:val="clear" w:color="auto" w:fill="auto"/>
            <w:noWrap/>
            <w:vAlign w:val="bottom"/>
            <w:hideMark/>
          </w:tcPr>
          <w:p w14:paraId="29B8CF89"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gridSpan w:val="2"/>
            <w:tcBorders>
              <w:top w:val="nil"/>
              <w:left w:val="nil"/>
              <w:bottom w:val="nil"/>
              <w:right w:val="nil"/>
            </w:tcBorders>
            <w:shd w:val="clear" w:color="auto" w:fill="auto"/>
            <w:noWrap/>
            <w:vAlign w:val="bottom"/>
            <w:hideMark/>
          </w:tcPr>
          <w:p w14:paraId="31FE8626"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tcBorders>
              <w:top w:val="nil"/>
              <w:left w:val="nil"/>
              <w:bottom w:val="nil"/>
              <w:right w:val="nil"/>
            </w:tcBorders>
            <w:shd w:val="clear" w:color="auto" w:fill="auto"/>
            <w:noWrap/>
            <w:vAlign w:val="bottom"/>
            <w:hideMark/>
          </w:tcPr>
          <w:p w14:paraId="0C6D2F4F"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gridSpan w:val="3"/>
            <w:tcBorders>
              <w:top w:val="nil"/>
              <w:left w:val="nil"/>
              <w:bottom w:val="nil"/>
              <w:right w:val="nil"/>
            </w:tcBorders>
            <w:shd w:val="clear" w:color="auto" w:fill="auto"/>
            <w:noWrap/>
            <w:vAlign w:val="bottom"/>
            <w:hideMark/>
          </w:tcPr>
          <w:p w14:paraId="53BC9276" w14:textId="77777777" w:rsidR="00A823AB" w:rsidRPr="00A823AB" w:rsidRDefault="00A823AB" w:rsidP="006F2977">
            <w:pPr>
              <w:spacing w:after="0" w:line="240" w:lineRule="auto"/>
              <w:ind w:left="75"/>
              <w:rPr>
                <w:rFonts w:eastAsia="Times New Roman"/>
                <w:i w:val="0"/>
                <w:sz w:val="20"/>
                <w:szCs w:val="20"/>
                <w:lang w:bidi="ar-SA"/>
              </w:rPr>
            </w:pPr>
          </w:p>
        </w:tc>
        <w:tc>
          <w:tcPr>
            <w:tcW w:w="960" w:type="dxa"/>
            <w:gridSpan w:val="3"/>
            <w:tcBorders>
              <w:top w:val="nil"/>
              <w:left w:val="nil"/>
              <w:bottom w:val="nil"/>
              <w:right w:val="nil"/>
            </w:tcBorders>
            <w:shd w:val="clear" w:color="auto" w:fill="auto"/>
            <w:noWrap/>
            <w:vAlign w:val="bottom"/>
            <w:hideMark/>
          </w:tcPr>
          <w:p w14:paraId="044B8B8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13407D7"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241DA87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0D56DA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6DD240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CBC9B8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AA85D18"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380838A3"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E7193AB"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FCFBD58" w14:textId="77777777" w:rsidTr="00804D7E">
        <w:trPr>
          <w:gridBefore w:val="1"/>
          <w:wBefore w:w="1458" w:type="dxa"/>
          <w:trHeight w:val="576"/>
        </w:trPr>
        <w:tc>
          <w:tcPr>
            <w:tcW w:w="288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271AE57D"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 </w:t>
            </w:r>
          </w:p>
        </w:tc>
        <w:tc>
          <w:tcPr>
            <w:tcW w:w="33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E2A80D" w14:textId="77777777" w:rsidR="00A823AB" w:rsidRPr="00A823AB" w:rsidRDefault="00A823AB" w:rsidP="006F2977">
            <w:pPr>
              <w:spacing w:after="0" w:line="240" w:lineRule="auto"/>
              <w:ind w:left="75"/>
              <w:jc w:val="center"/>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Minimum Initial Dilution at ZID</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0B55EB0B" w14:textId="77777777" w:rsidR="00A823AB" w:rsidRPr="00A823AB" w:rsidRDefault="00A823AB" w:rsidP="006F2977">
            <w:pPr>
              <w:spacing w:after="0" w:line="240" w:lineRule="auto"/>
              <w:ind w:left="75"/>
              <w:jc w:val="center"/>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Average Dilution at ZID</w:t>
            </w:r>
          </w:p>
        </w:tc>
        <w:tc>
          <w:tcPr>
            <w:tcW w:w="33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26C32F" w14:textId="77777777" w:rsidR="00A823AB" w:rsidRPr="00A823AB" w:rsidRDefault="00A823AB" w:rsidP="006F2977">
            <w:pPr>
              <w:spacing w:after="0" w:line="240" w:lineRule="auto"/>
              <w:ind w:left="75"/>
              <w:jc w:val="center"/>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Average Dilution at ZOM</w:t>
            </w:r>
          </w:p>
        </w:tc>
        <w:tc>
          <w:tcPr>
            <w:tcW w:w="960" w:type="dxa"/>
            <w:gridSpan w:val="3"/>
            <w:tcBorders>
              <w:top w:val="nil"/>
              <w:left w:val="nil"/>
              <w:bottom w:val="nil"/>
              <w:right w:val="nil"/>
            </w:tcBorders>
            <w:shd w:val="clear" w:color="auto" w:fill="auto"/>
            <w:noWrap/>
            <w:vAlign w:val="bottom"/>
            <w:hideMark/>
          </w:tcPr>
          <w:p w14:paraId="3C1AD923" w14:textId="77777777" w:rsidR="00A823AB" w:rsidRPr="00A823AB" w:rsidRDefault="00A823AB" w:rsidP="006F2977">
            <w:pPr>
              <w:spacing w:after="0" w:line="240" w:lineRule="auto"/>
              <w:rPr>
                <w:rFonts w:ascii="Calibri" w:eastAsia="Times New Roman" w:hAnsi="Calibri"/>
                <w:b/>
                <w:bCs/>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6D08DF51"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86C0AD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3E8502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25748D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992898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5B28152"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C17DDA3"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4A9E8E8E"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AA375D3" w14:textId="77777777" w:rsidTr="00804D7E">
        <w:trPr>
          <w:gridBefore w:val="1"/>
          <w:wBefore w:w="1458" w:type="dxa"/>
          <w:trHeight w:val="1152"/>
        </w:trPr>
        <w:tc>
          <w:tcPr>
            <w:tcW w:w="28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F9FB80E"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Permit Limit</w:t>
            </w:r>
          </w:p>
        </w:tc>
        <w:tc>
          <w:tcPr>
            <w:tcW w:w="3300" w:type="dxa"/>
            <w:gridSpan w:val="2"/>
            <w:tcBorders>
              <w:top w:val="nil"/>
              <w:left w:val="nil"/>
              <w:bottom w:val="single" w:sz="4" w:space="0" w:color="auto"/>
              <w:right w:val="single" w:sz="4" w:space="0" w:color="auto"/>
            </w:tcBorders>
            <w:shd w:val="clear" w:color="auto" w:fill="auto"/>
            <w:vAlign w:val="bottom"/>
            <w:hideMark/>
          </w:tcPr>
          <w:p w14:paraId="4D64B7D1"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 xml:space="preserve">For Non-Carcinogens, Enterococcus, and Whole Effluent Toxicity.  </w:t>
            </w:r>
          </w:p>
        </w:tc>
        <w:tc>
          <w:tcPr>
            <w:tcW w:w="3300" w:type="dxa"/>
            <w:tcBorders>
              <w:top w:val="nil"/>
              <w:left w:val="nil"/>
              <w:bottom w:val="single" w:sz="4" w:space="0" w:color="auto"/>
              <w:right w:val="single" w:sz="4" w:space="0" w:color="auto"/>
            </w:tcBorders>
            <w:shd w:val="clear" w:color="auto" w:fill="auto"/>
            <w:noWrap/>
            <w:vAlign w:val="center"/>
            <w:hideMark/>
          </w:tcPr>
          <w:p w14:paraId="2BECB8C0"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For Carcinogens.</w:t>
            </w:r>
          </w:p>
        </w:tc>
        <w:tc>
          <w:tcPr>
            <w:tcW w:w="3300" w:type="dxa"/>
            <w:gridSpan w:val="3"/>
            <w:tcBorders>
              <w:top w:val="nil"/>
              <w:left w:val="nil"/>
              <w:bottom w:val="single" w:sz="4" w:space="0" w:color="auto"/>
              <w:right w:val="single" w:sz="4" w:space="0" w:color="auto"/>
            </w:tcBorders>
            <w:shd w:val="clear" w:color="auto" w:fill="auto"/>
            <w:noWrap/>
            <w:vAlign w:val="center"/>
            <w:hideMark/>
          </w:tcPr>
          <w:p w14:paraId="33785FD6"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For Nutrients.</w:t>
            </w:r>
          </w:p>
        </w:tc>
        <w:tc>
          <w:tcPr>
            <w:tcW w:w="960" w:type="dxa"/>
            <w:gridSpan w:val="3"/>
            <w:tcBorders>
              <w:top w:val="nil"/>
              <w:left w:val="nil"/>
              <w:bottom w:val="nil"/>
              <w:right w:val="nil"/>
            </w:tcBorders>
            <w:shd w:val="clear" w:color="auto" w:fill="auto"/>
            <w:noWrap/>
            <w:vAlign w:val="bottom"/>
            <w:hideMark/>
          </w:tcPr>
          <w:p w14:paraId="2C017686"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4F2CCE17"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4EB3947"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F010201"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4B6B67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082750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7D0752B"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32BD47B"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3832EB3"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5E53E858" w14:textId="77777777" w:rsidTr="00804D7E">
        <w:trPr>
          <w:gridBefore w:val="1"/>
          <w:wBefore w:w="1458" w:type="dxa"/>
          <w:trHeight w:val="1152"/>
        </w:trPr>
        <w:tc>
          <w:tcPr>
            <w:tcW w:w="2880" w:type="dxa"/>
            <w:gridSpan w:val="2"/>
            <w:vMerge/>
            <w:tcBorders>
              <w:top w:val="nil"/>
              <w:left w:val="single" w:sz="4" w:space="0" w:color="auto"/>
              <w:bottom w:val="single" w:sz="4" w:space="0" w:color="auto"/>
              <w:right w:val="single" w:sz="4" w:space="0" w:color="auto"/>
            </w:tcBorders>
            <w:vAlign w:val="center"/>
            <w:hideMark/>
          </w:tcPr>
          <w:p w14:paraId="2BEBEF9A"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nil"/>
              <w:left w:val="nil"/>
              <w:bottom w:val="single" w:sz="4" w:space="0" w:color="auto"/>
              <w:right w:val="single" w:sz="4" w:space="0" w:color="auto"/>
            </w:tcBorders>
            <w:shd w:val="clear" w:color="auto" w:fill="auto"/>
            <w:vAlign w:val="center"/>
            <w:hideMark/>
          </w:tcPr>
          <w:p w14:paraId="1553B985"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Daily max limit = aquatic life chronic x min initial dilution at ZID</w:t>
            </w:r>
          </w:p>
        </w:tc>
        <w:tc>
          <w:tcPr>
            <w:tcW w:w="3300" w:type="dxa"/>
            <w:tcBorders>
              <w:top w:val="nil"/>
              <w:left w:val="nil"/>
              <w:bottom w:val="single" w:sz="4" w:space="0" w:color="auto"/>
              <w:right w:val="single" w:sz="4" w:space="0" w:color="auto"/>
            </w:tcBorders>
            <w:shd w:val="clear" w:color="auto" w:fill="auto"/>
            <w:vAlign w:val="center"/>
            <w:hideMark/>
          </w:tcPr>
          <w:p w14:paraId="4800DD3C"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Annual avg limit = human health carcinogen x avg dilution at ZID</w:t>
            </w:r>
          </w:p>
        </w:tc>
        <w:tc>
          <w:tcPr>
            <w:tcW w:w="3300" w:type="dxa"/>
            <w:gridSpan w:val="3"/>
            <w:tcBorders>
              <w:top w:val="nil"/>
              <w:left w:val="nil"/>
              <w:bottom w:val="single" w:sz="4" w:space="0" w:color="auto"/>
              <w:right w:val="single" w:sz="4" w:space="0" w:color="auto"/>
            </w:tcBorders>
            <w:shd w:val="clear" w:color="auto" w:fill="auto"/>
            <w:vAlign w:val="center"/>
            <w:hideMark/>
          </w:tcPr>
          <w:p w14:paraId="6434304B"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Nutrient limit (geomean, 2% or 10%) = std x avg dilution at ZOM</w:t>
            </w:r>
          </w:p>
        </w:tc>
        <w:tc>
          <w:tcPr>
            <w:tcW w:w="960" w:type="dxa"/>
            <w:gridSpan w:val="3"/>
            <w:tcBorders>
              <w:top w:val="nil"/>
              <w:left w:val="nil"/>
              <w:bottom w:val="nil"/>
              <w:right w:val="nil"/>
            </w:tcBorders>
            <w:shd w:val="clear" w:color="auto" w:fill="auto"/>
            <w:noWrap/>
            <w:vAlign w:val="bottom"/>
            <w:hideMark/>
          </w:tcPr>
          <w:p w14:paraId="412DA3DC"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0EF3F702"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4057B12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F345CE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6DC7F5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40E888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C983493"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5625D892"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4F24BD5"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27ED85E6" w14:textId="77777777" w:rsidTr="001C6B64">
        <w:trPr>
          <w:gridBefore w:val="1"/>
          <w:wBefore w:w="1458" w:type="dxa"/>
          <w:trHeight w:val="1250"/>
        </w:trPr>
        <w:tc>
          <w:tcPr>
            <w:tcW w:w="2880" w:type="dxa"/>
            <w:gridSpan w:val="2"/>
            <w:vMerge/>
            <w:tcBorders>
              <w:top w:val="nil"/>
              <w:left w:val="single" w:sz="4" w:space="0" w:color="auto"/>
              <w:bottom w:val="single" w:sz="4" w:space="0" w:color="auto"/>
              <w:right w:val="single" w:sz="4" w:space="0" w:color="auto"/>
            </w:tcBorders>
            <w:vAlign w:val="center"/>
            <w:hideMark/>
          </w:tcPr>
          <w:p w14:paraId="54055A20"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nil"/>
              <w:left w:val="nil"/>
              <w:bottom w:val="single" w:sz="4" w:space="0" w:color="auto"/>
              <w:right w:val="single" w:sz="4" w:space="0" w:color="auto"/>
            </w:tcBorders>
            <w:shd w:val="clear" w:color="auto" w:fill="auto"/>
            <w:vAlign w:val="center"/>
            <w:hideMark/>
          </w:tcPr>
          <w:p w14:paraId="6C5F5583"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Monthly avg limit = human health non carcinogen x min initial dilution at ZID</w:t>
            </w:r>
          </w:p>
        </w:tc>
        <w:tc>
          <w:tcPr>
            <w:tcW w:w="3300" w:type="dxa"/>
            <w:tcBorders>
              <w:top w:val="nil"/>
              <w:left w:val="nil"/>
              <w:bottom w:val="single" w:sz="4" w:space="0" w:color="auto"/>
              <w:right w:val="single" w:sz="4" w:space="0" w:color="auto"/>
            </w:tcBorders>
            <w:shd w:val="clear" w:color="000000" w:fill="EDEDED"/>
            <w:noWrap/>
            <w:vAlign w:val="center"/>
            <w:hideMark/>
          </w:tcPr>
          <w:p w14:paraId="20608544"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 </w:t>
            </w:r>
          </w:p>
        </w:tc>
        <w:tc>
          <w:tcPr>
            <w:tcW w:w="3300" w:type="dxa"/>
            <w:gridSpan w:val="3"/>
            <w:tcBorders>
              <w:top w:val="nil"/>
              <w:left w:val="nil"/>
              <w:bottom w:val="single" w:sz="4" w:space="0" w:color="auto"/>
              <w:right w:val="single" w:sz="4" w:space="0" w:color="auto"/>
            </w:tcBorders>
            <w:shd w:val="clear" w:color="000000" w:fill="EDEDED"/>
            <w:noWrap/>
            <w:vAlign w:val="center"/>
            <w:hideMark/>
          </w:tcPr>
          <w:p w14:paraId="31E55327"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 </w:t>
            </w:r>
          </w:p>
        </w:tc>
        <w:tc>
          <w:tcPr>
            <w:tcW w:w="960" w:type="dxa"/>
            <w:gridSpan w:val="3"/>
            <w:tcBorders>
              <w:top w:val="nil"/>
              <w:left w:val="nil"/>
              <w:bottom w:val="nil"/>
              <w:right w:val="nil"/>
            </w:tcBorders>
            <w:shd w:val="clear" w:color="auto" w:fill="auto"/>
            <w:noWrap/>
            <w:vAlign w:val="bottom"/>
            <w:hideMark/>
          </w:tcPr>
          <w:p w14:paraId="45B3C3A7"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1C65B842"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55A869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CEABED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4A8832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FBCD7A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AAAAD29"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30C1E945"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A1EBAB6"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25B75F18" w14:textId="77777777" w:rsidTr="00D03D6D">
        <w:trPr>
          <w:gridBefore w:val="1"/>
          <w:wBefore w:w="1458" w:type="dxa"/>
          <w:cantSplit/>
          <w:trHeight w:val="980"/>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6A1B8"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Goal</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70E6EF86" w14:textId="77777777" w:rsidR="00A823AB" w:rsidRPr="00A823AB" w:rsidRDefault="00A823AB" w:rsidP="006F2977">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Acceptable modeling approach includes estimation of dilution value which incorporates minimum acceptable critical conditions.  All model inputs must be most conservative.</w:t>
            </w:r>
          </w:p>
        </w:tc>
        <w:tc>
          <w:tcPr>
            <w:tcW w:w="960" w:type="dxa"/>
            <w:gridSpan w:val="3"/>
            <w:tcBorders>
              <w:top w:val="nil"/>
              <w:left w:val="nil"/>
              <w:bottom w:val="nil"/>
              <w:right w:val="nil"/>
            </w:tcBorders>
            <w:shd w:val="clear" w:color="auto" w:fill="auto"/>
            <w:noWrap/>
            <w:vAlign w:val="bottom"/>
            <w:hideMark/>
          </w:tcPr>
          <w:p w14:paraId="667FE628" w14:textId="77777777" w:rsidR="00A823AB" w:rsidRPr="00A823AB" w:rsidRDefault="00A823AB" w:rsidP="006F2977">
            <w:pPr>
              <w:spacing w:after="0" w:line="240" w:lineRule="auto"/>
              <w:jc w:val="center"/>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53AD7DBF"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41BDF3D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F401E5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9D932B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C7B966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C4509C4"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1F9467B7"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B5BA436" w14:textId="77777777" w:rsidR="00A823AB" w:rsidRPr="00A823AB" w:rsidRDefault="00A823AB" w:rsidP="006F2977">
            <w:pPr>
              <w:spacing w:after="0" w:line="240" w:lineRule="auto"/>
              <w:rPr>
                <w:rFonts w:eastAsia="Times New Roman"/>
                <w:i w:val="0"/>
                <w:sz w:val="20"/>
                <w:szCs w:val="20"/>
                <w:lang w:bidi="ar-SA"/>
              </w:rPr>
            </w:pPr>
          </w:p>
        </w:tc>
      </w:tr>
      <w:tr w:rsidR="00B01995" w:rsidRPr="00A823AB" w14:paraId="7F957B47" w14:textId="77777777" w:rsidTr="001C6B64">
        <w:trPr>
          <w:gridBefore w:val="1"/>
          <w:wBefore w:w="1458" w:type="dxa"/>
          <w:cantSplit/>
          <w:trHeight w:val="576"/>
        </w:trPr>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466D4F4" w14:textId="77777777" w:rsidR="00B01995" w:rsidRPr="00A823AB" w:rsidRDefault="00B01995"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single" w:sz="4" w:space="0" w:color="auto"/>
              <w:left w:val="nil"/>
              <w:bottom w:val="single" w:sz="4" w:space="0" w:color="auto"/>
              <w:right w:val="single" w:sz="4" w:space="0" w:color="auto"/>
            </w:tcBorders>
            <w:shd w:val="clear" w:color="auto" w:fill="auto"/>
            <w:vAlign w:val="center"/>
          </w:tcPr>
          <w:p w14:paraId="08046C89" w14:textId="22824D8A" w:rsidR="00B01995" w:rsidRPr="00A823AB" w:rsidRDefault="00966198" w:rsidP="00966198">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b/>
                <w:bCs/>
                <w:i w:val="0"/>
                <w:color w:val="000000"/>
                <w:sz w:val="22"/>
                <w:szCs w:val="22"/>
                <w:lang w:bidi="ar-SA"/>
              </w:rPr>
              <w:t>Minimum Initial Dilution at ZID</w:t>
            </w:r>
          </w:p>
        </w:tc>
        <w:tc>
          <w:tcPr>
            <w:tcW w:w="3300" w:type="dxa"/>
            <w:tcBorders>
              <w:top w:val="single" w:sz="4" w:space="0" w:color="auto"/>
              <w:left w:val="nil"/>
              <w:bottom w:val="single" w:sz="4" w:space="0" w:color="auto"/>
              <w:right w:val="single" w:sz="4" w:space="0" w:color="auto"/>
            </w:tcBorders>
            <w:shd w:val="clear" w:color="auto" w:fill="auto"/>
            <w:vAlign w:val="center"/>
          </w:tcPr>
          <w:p w14:paraId="2CC479B8" w14:textId="6DB19761" w:rsidR="00B01995" w:rsidRPr="00A823AB" w:rsidRDefault="00966198" w:rsidP="00966198">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b/>
                <w:bCs/>
                <w:i w:val="0"/>
                <w:color w:val="000000"/>
                <w:sz w:val="22"/>
                <w:szCs w:val="22"/>
                <w:lang w:bidi="ar-SA"/>
              </w:rPr>
              <w:t>Average Dilution at ZID</w:t>
            </w:r>
          </w:p>
        </w:tc>
        <w:tc>
          <w:tcPr>
            <w:tcW w:w="3300" w:type="dxa"/>
            <w:gridSpan w:val="3"/>
            <w:tcBorders>
              <w:top w:val="single" w:sz="4" w:space="0" w:color="auto"/>
              <w:left w:val="nil"/>
              <w:bottom w:val="single" w:sz="4" w:space="0" w:color="auto"/>
              <w:right w:val="single" w:sz="4" w:space="0" w:color="auto"/>
            </w:tcBorders>
            <w:shd w:val="clear" w:color="auto" w:fill="auto"/>
            <w:vAlign w:val="center"/>
          </w:tcPr>
          <w:p w14:paraId="087E594B" w14:textId="26EF5685" w:rsidR="00B01995" w:rsidRPr="00A823AB" w:rsidRDefault="00966198" w:rsidP="00966198">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b/>
                <w:bCs/>
                <w:i w:val="0"/>
                <w:color w:val="000000"/>
                <w:sz w:val="22"/>
                <w:szCs w:val="22"/>
                <w:lang w:bidi="ar-SA"/>
              </w:rPr>
              <w:t>Average Dilution at ZOM</w:t>
            </w:r>
          </w:p>
        </w:tc>
        <w:tc>
          <w:tcPr>
            <w:tcW w:w="960" w:type="dxa"/>
            <w:gridSpan w:val="3"/>
            <w:tcBorders>
              <w:top w:val="nil"/>
              <w:left w:val="nil"/>
              <w:bottom w:val="nil"/>
              <w:right w:val="nil"/>
            </w:tcBorders>
            <w:shd w:val="clear" w:color="auto" w:fill="auto"/>
            <w:noWrap/>
            <w:vAlign w:val="bottom"/>
          </w:tcPr>
          <w:p w14:paraId="723456BA" w14:textId="77777777" w:rsidR="00B01995" w:rsidRPr="00A823AB" w:rsidRDefault="00B01995"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tcPr>
          <w:p w14:paraId="5CF01E85" w14:textId="77777777" w:rsidR="00B01995" w:rsidRPr="00A823AB" w:rsidRDefault="00B01995"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tcPr>
          <w:p w14:paraId="02CFC563" w14:textId="77777777" w:rsidR="00B01995" w:rsidRPr="00A823AB" w:rsidRDefault="00B01995"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77D41E1C" w14:textId="77777777" w:rsidR="00B01995" w:rsidRPr="00A823AB" w:rsidRDefault="00B01995"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1F940C64" w14:textId="77777777" w:rsidR="00B01995" w:rsidRPr="00A823AB" w:rsidRDefault="00B01995"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0DAC183F" w14:textId="77777777" w:rsidR="00B01995" w:rsidRPr="00A823AB" w:rsidRDefault="00B01995"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1E2ADA0B" w14:textId="77777777" w:rsidR="00B01995" w:rsidRPr="00A823AB" w:rsidRDefault="00B01995"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tcPr>
          <w:p w14:paraId="6CFB9177" w14:textId="77777777" w:rsidR="00B01995" w:rsidRPr="00A823AB" w:rsidRDefault="00B01995"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tcPr>
          <w:p w14:paraId="0A086849" w14:textId="77777777" w:rsidR="00B01995" w:rsidRPr="00A823AB" w:rsidRDefault="00B01995" w:rsidP="006F2977">
            <w:pPr>
              <w:spacing w:after="0" w:line="240" w:lineRule="auto"/>
              <w:rPr>
                <w:rFonts w:eastAsia="Times New Roman"/>
                <w:i w:val="0"/>
                <w:sz w:val="20"/>
                <w:szCs w:val="20"/>
                <w:lang w:bidi="ar-SA"/>
              </w:rPr>
            </w:pPr>
          </w:p>
        </w:tc>
      </w:tr>
      <w:tr w:rsidR="006F2977" w:rsidRPr="00A823AB" w14:paraId="4F4762AC" w14:textId="77777777" w:rsidTr="001C6B64">
        <w:trPr>
          <w:gridBefore w:val="1"/>
          <w:wBefore w:w="1458" w:type="dxa"/>
          <w:cantSplit/>
          <w:trHeight w:val="2448"/>
        </w:trPr>
        <w:tc>
          <w:tcPr>
            <w:tcW w:w="28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C7ED65"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Effluent Flow</w:t>
            </w:r>
          </w:p>
        </w:tc>
        <w:tc>
          <w:tcPr>
            <w:tcW w:w="3300" w:type="dxa"/>
            <w:gridSpan w:val="2"/>
            <w:tcBorders>
              <w:top w:val="nil"/>
              <w:left w:val="nil"/>
              <w:bottom w:val="single" w:sz="4" w:space="0" w:color="auto"/>
              <w:right w:val="single" w:sz="4" w:space="0" w:color="auto"/>
            </w:tcBorders>
            <w:shd w:val="clear" w:color="auto" w:fill="auto"/>
            <w:vAlign w:val="center"/>
            <w:hideMark/>
          </w:tcPr>
          <w:p w14:paraId="3EEAEEB8"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 xml:space="preserve">Maximum 5 year projected flow rate.  Use the maximum 2 to 3 hour average flow or design flow, whichever is greater.  </w:t>
            </w:r>
          </w:p>
        </w:tc>
        <w:tc>
          <w:tcPr>
            <w:tcW w:w="3300" w:type="dxa"/>
            <w:tcBorders>
              <w:top w:val="nil"/>
              <w:left w:val="nil"/>
              <w:bottom w:val="single" w:sz="4" w:space="0" w:color="auto"/>
              <w:right w:val="single" w:sz="4" w:space="0" w:color="auto"/>
            </w:tcBorders>
            <w:shd w:val="clear" w:color="auto" w:fill="auto"/>
            <w:vAlign w:val="center"/>
            <w:hideMark/>
          </w:tcPr>
          <w:p w14:paraId="55D4D711"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Design dry weather flow rate.  Exceptions to this requirement for worst case scenario effluent flow may be considered by the DOH on a case by case basis.  Justification for exceptions must include site-specific evidence.</w:t>
            </w:r>
          </w:p>
        </w:tc>
        <w:tc>
          <w:tcPr>
            <w:tcW w:w="3300" w:type="dxa"/>
            <w:gridSpan w:val="3"/>
            <w:tcBorders>
              <w:top w:val="nil"/>
              <w:left w:val="nil"/>
              <w:bottom w:val="single" w:sz="4" w:space="0" w:color="auto"/>
              <w:right w:val="single" w:sz="4" w:space="0" w:color="auto"/>
            </w:tcBorders>
            <w:shd w:val="clear" w:color="auto" w:fill="auto"/>
            <w:vAlign w:val="center"/>
            <w:hideMark/>
          </w:tcPr>
          <w:p w14:paraId="614B994A"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Design dry weather flow rate.  Exceptions to this requirement for worst case scenario effluent flow may be considered by the DOH on a case by case basis.  Justification for exceptions must include site-specific evidence.</w:t>
            </w:r>
          </w:p>
        </w:tc>
        <w:tc>
          <w:tcPr>
            <w:tcW w:w="960" w:type="dxa"/>
            <w:gridSpan w:val="3"/>
            <w:tcBorders>
              <w:top w:val="nil"/>
              <w:left w:val="nil"/>
              <w:bottom w:val="nil"/>
              <w:right w:val="nil"/>
            </w:tcBorders>
            <w:shd w:val="clear" w:color="auto" w:fill="auto"/>
            <w:noWrap/>
            <w:vAlign w:val="bottom"/>
            <w:hideMark/>
          </w:tcPr>
          <w:p w14:paraId="2C449E3A"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5F76D196"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6C53625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5F1D28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926037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25FF38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60F43B6"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02A56EA5"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F926C09"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18EAF7D" w14:textId="77777777" w:rsidTr="00966198">
        <w:trPr>
          <w:gridBefore w:val="1"/>
          <w:wBefore w:w="1458" w:type="dxa"/>
          <w:trHeight w:val="1872"/>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14352"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Effluent Temperature</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45A0444E" w14:textId="77777777" w:rsidR="00A823AB" w:rsidRPr="00A823AB" w:rsidRDefault="00A823AB" w:rsidP="006F2977">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For existing ZID/ZOM:  Use actual (measured) representative temperature.  Use all available paired (effluent temperature and salinity) data of the last 5 years.  Minimum is quarterly paired data for 1 year.  All quarterly samples shall be spaced no less than 80 calendar days between and shall be taken on the same day as the ambient temperature and salinity.  For new ZID/ZOM: You may use  an estimate.</w:t>
            </w:r>
          </w:p>
        </w:tc>
        <w:tc>
          <w:tcPr>
            <w:tcW w:w="960" w:type="dxa"/>
            <w:gridSpan w:val="3"/>
            <w:tcBorders>
              <w:top w:val="nil"/>
              <w:left w:val="nil"/>
              <w:bottom w:val="nil"/>
              <w:right w:val="nil"/>
            </w:tcBorders>
            <w:shd w:val="clear" w:color="auto" w:fill="auto"/>
            <w:noWrap/>
            <w:vAlign w:val="bottom"/>
            <w:hideMark/>
          </w:tcPr>
          <w:p w14:paraId="306941EC" w14:textId="77777777" w:rsidR="00A823AB" w:rsidRPr="00A823AB" w:rsidRDefault="00A823AB" w:rsidP="006F2977">
            <w:pPr>
              <w:spacing w:after="0" w:line="240" w:lineRule="auto"/>
              <w:jc w:val="center"/>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5112DB04"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5B6911F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8E28DE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66A2BE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2235971"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12B2F0C"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50B8C7E2"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5BD911DA"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9FD49F6" w14:textId="77777777" w:rsidTr="00966198">
        <w:trPr>
          <w:gridBefore w:val="1"/>
          <w:wBefore w:w="1458" w:type="dxa"/>
          <w:trHeight w:val="1872"/>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14:paraId="49EF1957"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Effluent Salinity</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74ABEAA8" w14:textId="77777777" w:rsidR="00A823AB" w:rsidRPr="00A823AB" w:rsidRDefault="00A823AB" w:rsidP="006F2977">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For existing ZID/ZOM:  Use actual (measured) representative salinity.  Use all available paired (effluent temperature and salinity) data of the last 5 years.  Minimum is quarterly paired data for 1 year.  All quarterly samples shall be spaced no less than 80 calendar days between and shall be taken on the same day as the ambient temperature and salinity.  For new ZID/ZOM:  You may use an estimate.</w:t>
            </w:r>
          </w:p>
        </w:tc>
        <w:tc>
          <w:tcPr>
            <w:tcW w:w="960" w:type="dxa"/>
            <w:gridSpan w:val="3"/>
            <w:tcBorders>
              <w:top w:val="nil"/>
              <w:left w:val="nil"/>
              <w:bottom w:val="nil"/>
              <w:right w:val="nil"/>
            </w:tcBorders>
            <w:shd w:val="clear" w:color="auto" w:fill="auto"/>
            <w:noWrap/>
            <w:vAlign w:val="bottom"/>
            <w:hideMark/>
          </w:tcPr>
          <w:p w14:paraId="025616E3" w14:textId="77777777" w:rsidR="00A823AB" w:rsidRPr="00A823AB" w:rsidRDefault="00A823AB" w:rsidP="006F2977">
            <w:pPr>
              <w:spacing w:after="0" w:line="240" w:lineRule="auto"/>
              <w:jc w:val="center"/>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3BB8ACA6"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6C4404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1E220A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B0BB07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A7D7A2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AC3271F"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7BC08FA6"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553C6C5"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5D410F6" w14:textId="77777777" w:rsidTr="00D03D6D">
        <w:trPr>
          <w:gridBefore w:val="1"/>
          <w:wBefore w:w="1458" w:type="dxa"/>
          <w:trHeight w:val="1872"/>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14:paraId="250B2667"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Ambient Sample Location</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37CD148F" w14:textId="77777777" w:rsidR="00A823AB" w:rsidRPr="00A823AB" w:rsidRDefault="00A823AB"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i w:val="0"/>
                <w:sz w:val="22"/>
                <w:szCs w:val="22"/>
                <w:lang w:bidi="ar-SA"/>
              </w:rPr>
              <w:t>For existing ZID/ZOM:  A minimum of one sample location at the boundary of the existing ZOM and a minimum of one sample location at an existing control station.  For new ZID/ZOM:  A minimum of one sample location in the approximate middle of the proposed outfall discharge where it will enter the receiving water.</w:t>
            </w:r>
          </w:p>
        </w:tc>
        <w:tc>
          <w:tcPr>
            <w:tcW w:w="960" w:type="dxa"/>
            <w:gridSpan w:val="3"/>
            <w:tcBorders>
              <w:top w:val="nil"/>
              <w:left w:val="nil"/>
              <w:bottom w:val="nil"/>
              <w:right w:val="nil"/>
            </w:tcBorders>
            <w:shd w:val="clear" w:color="auto" w:fill="auto"/>
            <w:noWrap/>
            <w:vAlign w:val="bottom"/>
            <w:hideMark/>
          </w:tcPr>
          <w:p w14:paraId="519A954E" w14:textId="77777777" w:rsidR="00A823AB" w:rsidRPr="00A823AB" w:rsidRDefault="00A823AB"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325EA5A2"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7404F89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DC1904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5C98C8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021C81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B056C59"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A1A7E4E"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556C465C" w14:textId="77777777" w:rsidR="00A823AB" w:rsidRPr="00A823AB" w:rsidRDefault="00A823AB" w:rsidP="006F2977">
            <w:pPr>
              <w:spacing w:after="0" w:line="240" w:lineRule="auto"/>
              <w:rPr>
                <w:rFonts w:eastAsia="Times New Roman"/>
                <w:i w:val="0"/>
                <w:sz w:val="20"/>
                <w:szCs w:val="20"/>
                <w:lang w:bidi="ar-SA"/>
              </w:rPr>
            </w:pPr>
          </w:p>
        </w:tc>
      </w:tr>
      <w:tr w:rsidR="00966198" w:rsidRPr="00A823AB" w14:paraId="70E16274" w14:textId="77777777" w:rsidTr="00D03D6D">
        <w:trPr>
          <w:gridBefore w:val="1"/>
          <w:wBefore w:w="1458" w:type="dxa"/>
          <w:trHeight w:val="576"/>
        </w:trPr>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DACF32" w14:textId="77777777" w:rsidR="00966198" w:rsidRPr="00A823AB" w:rsidRDefault="00966198"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single" w:sz="4" w:space="0" w:color="auto"/>
              <w:left w:val="nil"/>
              <w:bottom w:val="single" w:sz="4" w:space="0" w:color="auto"/>
              <w:right w:val="single" w:sz="4" w:space="0" w:color="000000"/>
            </w:tcBorders>
            <w:shd w:val="clear" w:color="auto" w:fill="auto"/>
            <w:vAlign w:val="center"/>
          </w:tcPr>
          <w:p w14:paraId="795FBE28" w14:textId="51710C03" w:rsidR="00966198" w:rsidRPr="00A823AB" w:rsidRDefault="00966198"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b/>
                <w:bCs/>
                <w:i w:val="0"/>
                <w:color w:val="000000"/>
                <w:sz w:val="22"/>
                <w:szCs w:val="22"/>
                <w:lang w:bidi="ar-SA"/>
              </w:rPr>
              <w:t>Minimum Initial Dilution at ZID</w:t>
            </w:r>
          </w:p>
        </w:tc>
        <w:tc>
          <w:tcPr>
            <w:tcW w:w="3300" w:type="dxa"/>
            <w:tcBorders>
              <w:top w:val="single" w:sz="4" w:space="0" w:color="auto"/>
              <w:left w:val="nil"/>
              <w:bottom w:val="single" w:sz="4" w:space="0" w:color="auto"/>
              <w:right w:val="single" w:sz="4" w:space="0" w:color="000000"/>
            </w:tcBorders>
            <w:shd w:val="clear" w:color="auto" w:fill="auto"/>
            <w:vAlign w:val="center"/>
          </w:tcPr>
          <w:p w14:paraId="690EF3CC" w14:textId="20620075" w:rsidR="00966198" w:rsidRPr="00A823AB" w:rsidRDefault="00966198"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b/>
                <w:bCs/>
                <w:i w:val="0"/>
                <w:color w:val="000000"/>
                <w:sz w:val="22"/>
                <w:szCs w:val="22"/>
                <w:lang w:bidi="ar-SA"/>
              </w:rPr>
              <w:t>Average Dilution at ZID</w:t>
            </w:r>
          </w:p>
        </w:tc>
        <w:tc>
          <w:tcPr>
            <w:tcW w:w="3300" w:type="dxa"/>
            <w:gridSpan w:val="3"/>
            <w:tcBorders>
              <w:top w:val="single" w:sz="4" w:space="0" w:color="auto"/>
              <w:left w:val="nil"/>
              <w:bottom w:val="single" w:sz="4" w:space="0" w:color="auto"/>
              <w:right w:val="single" w:sz="4" w:space="0" w:color="000000"/>
            </w:tcBorders>
            <w:shd w:val="clear" w:color="auto" w:fill="auto"/>
            <w:vAlign w:val="center"/>
          </w:tcPr>
          <w:p w14:paraId="334B7CD8" w14:textId="7A2882C9" w:rsidR="00966198" w:rsidRPr="00A823AB" w:rsidRDefault="00966198"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b/>
                <w:bCs/>
                <w:i w:val="0"/>
                <w:color w:val="000000"/>
                <w:sz w:val="22"/>
                <w:szCs w:val="22"/>
                <w:lang w:bidi="ar-SA"/>
              </w:rPr>
              <w:t>Average Dilution at ZOM</w:t>
            </w:r>
          </w:p>
        </w:tc>
        <w:tc>
          <w:tcPr>
            <w:tcW w:w="960" w:type="dxa"/>
            <w:gridSpan w:val="3"/>
            <w:tcBorders>
              <w:top w:val="nil"/>
              <w:left w:val="nil"/>
              <w:bottom w:val="nil"/>
              <w:right w:val="nil"/>
            </w:tcBorders>
            <w:shd w:val="clear" w:color="auto" w:fill="auto"/>
            <w:noWrap/>
            <w:vAlign w:val="bottom"/>
          </w:tcPr>
          <w:p w14:paraId="72012F7A" w14:textId="77777777" w:rsidR="00966198" w:rsidRPr="00A823AB" w:rsidRDefault="00966198"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tcPr>
          <w:p w14:paraId="32874053" w14:textId="77777777" w:rsidR="00966198" w:rsidRPr="00A823AB" w:rsidRDefault="00966198"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tcPr>
          <w:p w14:paraId="09BB844D" w14:textId="77777777" w:rsidR="00966198" w:rsidRPr="00A823AB" w:rsidRDefault="00966198"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79CF30C5" w14:textId="77777777" w:rsidR="00966198" w:rsidRPr="00A823AB" w:rsidRDefault="00966198"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1C8EFB9E" w14:textId="77777777" w:rsidR="00966198" w:rsidRPr="00A823AB" w:rsidRDefault="00966198"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34578E3A" w14:textId="77777777" w:rsidR="00966198" w:rsidRPr="00A823AB" w:rsidRDefault="00966198"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1DF818E5" w14:textId="77777777" w:rsidR="00966198" w:rsidRPr="00A823AB" w:rsidRDefault="00966198"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tcPr>
          <w:p w14:paraId="51DFCA27" w14:textId="77777777" w:rsidR="00966198" w:rsidRPr="00A823AB" w:rsidRDefault="00966198"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tcPr>
          <w:p w14:paraId="115B2684" w14:textId="77777777" w:rsidR="00966198" w:rsidRPr="00A823AB" w:rsidRDefault="00966198" w:rsidP="006F2977">
            <w:pPr>
              <w:spacing w:after="0" w:line="240" w:lineRule="auto"/>
              <w:rPr>
                <w:rFonts w:eastAsia="Times New Roman"/>
                <w:i w:val="0"/>
                <w:sz w:val="20"/>
                <w:szCs w:val="20"/>
                <w:lang w:bidi="ar-SA"/>
              </w:rPr>
            </w:pPr>
          </w:p>
        </w:tc>
      </w:tr>
      <w:tr w:rsidR="006F2977" w:rsidRPr="00A823AB" w14:paraId="33C94980" w14:textId="77777777" w:rsidTr="00D03D6D">
        <w:trPr>
          <w:gridBefore w:val="1"/>
          <w:wBefore w:w="1458" w:type="dxa"/>
          <w:trHeight w:val="2304"/>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9B8988"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Ambient Temperature and Salinity</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20F7E9EB" w14:textId="77777777" w:rsidR="00A823AB" w:rsidRPr="00A823AB" w:rsidRDefault="00A823AB"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i w:val="0"/>
                <w:sz w:val="22"/>
                <w:szCs w:val="22"/>
                <w:lang w:bidi="ar-SA"/>
              </w:rPr>
              <w:t>Must use actual (measured) paired data throughout entire water column.  Data needs to be in 2 meter or less depth increments.  Existing ZID/ZOM:  Use all available paired data of the last 5 years.  Minimum is quarterly paired data for 1 year.  All quarterly samples shall be spaced no less than 80 calendar days between.  If you exclude years, you need a compelling and clearly articulated justification for why omission of those data would not affect the result of the analysis.  New ZID/ZOM:  Need at least 1 calendar year of paired data to capture seasonal trend.  All quarterly samples shall be spaced no less than 80 calendar days between.</w:t>
            </w:r>
          </w:p>
        </w:tc>
        <w:tc>
          <w:tcPr>
            <w:tcW w:w="960" w:type="dxa"/>
            <w:gridSpan w:val="3"/>
            <w:tcBorders>
              <w:top w:val="nil"/>
              <w:left w:val="nil"/>
              <w:bottom w:val="nil"/>
              <w:right w:val="nil"/>
            </w:tcBorders>
            <w:shd w:val="clear" w:color="auto" w:fill="auto"/>
            <w:noWrap/>
            <w:vAlign w:val="bottom"/>
            <w:hideMark/>
          </w:tcPr>
          <w:p w14:paraId="61D5A919" w14:textId="77777777" w:rsidR="00A823AB" w:rsidRPr="00A823AB" w:rsidRDefault="00A823AB"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5CC4FDEB"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C4E186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B0B272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5EA913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2D1905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C9C587D"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4FB9471"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27A9596"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9986FA1" w14:textId="77777777" w:rsidTr="00D03D6D">
        <w:trPr>
          <w:gridBefore w:val="1"/>
          <w:wBefore w:w="1458" w:type="dxa"/>
          <w:trHeight w:val="864"/>
        </w:trPr>
        <w:tc>
          <w:tcPr>
            <w:tcW w:w="2880" w:type="dxa"/>
            <w:gridSpan w:val="2"/>
            <w:tcBorders>
              <w:top w:val="nil"/>
              <w:left w:val="single" w:sz="4" w:space="0" w:color="auto"/>
              <w:bottom w:val="single" w:sz="4" w:space="0" w:color="auto"/>
              <w:right w:val="single" w:sz="4" w:space="0" w:color="auto"/>
            </w:tcBorders>
            <w:shd w:val="clear" w:color="auto" w:fill="auto"/>
            <w:vAlign w:val="bottom"/>
            <w:hideMark/>
          </w:tcPr>
          <w:p w14:paraId="4C157B35"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Ambient Current Speed and Direction</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6F248A93" w14:textId="77777777" w:rsidR="00A823AB" w:rsidRPr="00A823AB" w:rsidRDefault="00A823AB" w:rsidP="006F2977">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Use lowest 10th percentile.  If you do not have current speed data, use 0 since it is most conservative.   See Note 8 above to calculate the lowest 10th percentile.</w:t>
            </w:r>
          </w:p>
        </w:tc>
        <w:tc>
          <w:tcPr>
            <w:tcW w:w="960" w:type="dxa"/>
            <w:gridSpan w:val="3"/>
            <w:tcBorders>
              <w:top w:val="nil"/>
              <w:left w:val="nil"/>
              <w:bottom w:val="nil"/>
              <w:right w:val="nil"/>
            </w:tcBorders>
            <w:shd w:val="clear" w:color="auto" w:fill="auto"/>
            <w:noWrap/>
            <w:vAlign w:val="bottom"/>
            <w:hideMark/>
          </w:tcPr>
          <w:p w14:paraId="67E51FF0" w14:textId="77777777" w:rsidR="00A823AB" w:rsidRPr="00A823AB" w:rsidRDefault="00A823AB" w:rsidP="006F2977">
            <w:pPr>
              <w:spacing w:after="0" w:line="240" w:lineRule="auto"/>
              <w:jc w:val="center"/>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5C0721D0"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8A90A6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8018D41"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E94BD0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B25455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FE0BA46"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5B56C959"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B7744D5"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F3E211A" w14:textId="77777777" w:rsidTr="00D03D6D">
        <w:trPr>
          <w:gridBefore w:val="1"/>
          <w:wBefore w:w="1458" w:type="dxa"/>
          <w:trHeight w:val="576"/>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EEC76" w14:textId="77777777" w:rsid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Restrictions</w:t>
            </w:r>
          </w:p>
          <w:p w14:paraId="32FC9A0B" w14:textId="77777777" w:rsidR="00F05743" w:rsidRDefault="00F05743" w:rsidP="006F2977">
            <w:pPr>
              <w:spacing w:after="0" w:line="240" w:lineRule="auto"/>
              <w:ind w:left="75"/>
              <w:rPr>
                <w:rFonts w:ascii="Calibri" w:eastAsia="Times New Roman" w:hAnsi="Calibri"/>
                <w:b/>
                <w:bCs/>
                <w:i w:val="0"/>
                <w:color w:val="000000"/>
                <w:sz w:val="22"/>
                <w:szCs w:val="22"/>
                <w:lang w:bidi="ar-SA"/>
              </w:rPr>
            </w:pPr>
          </w:p>
          <w:p w14:paraId="2A2BB68F" w14:textId="77777777" w:rsidR="00F05743" w:rsidRDefault="00F05743" w:rsidP="006F2977">
            <w:pPr>
              <w:spacing w:after="0" w:line="240" w:lineRule="auto"/>
              <w:ind w:left="75"/>
              <w:rPr>
                <w:rFonts w:ascii="Calibri" w:eastAsia="Times New Roman" w:hAnsi="Calibri"/>
                <w:b/>
                <w:bCs/>
                <w:i w:val="0"/>
                <w:color w:val="000000"/>
                <w:sz w:val="22"/>
                <w:szCs w:val="22"/>
                <w:lang w:bidi="ar-SA"/>
              </w:rPr>
            </w:pPr>
          </w:p>
          <w:p w14:paraId="4FE69441" w14:textId="77777777" w:rsidR="00F05743" w:rsidRDefault="00F05743" w:rsidP="006F2977">
            <w:pPr>
              <w:spacing w:after="0" w:line="240" w:lineRule="auto"/>
              <w:ind w:left="75"/>
              <w:rPr>
                <w:rFonts w:ascii="Calibri" w:eastAsia="Times New Roman" w:hAnsi="Calibri"/>
                <w:b/>
                <w:bCs/>
                <w:i w:val="0"/>
                <w:color w:val="000000"/>
                <w:sz w:val="22"/>
                <w:szCs w:val="22"/>
                <w:lang w:bidi="ar-SA"/>
              </w:rPr>
            </w:pPr>
          </w:p>
          <w:p w14:paraId="500CE0A4" w14:textId="77777777" w:rsidR="00F05743" w:rsidRDefault="00F05743" w:rsidP="006F2977">
            <w:pPr>
              <w:spacing w:after="0" w:line="240" w:lineRule="auto"/>
              <w:ind w:left="75"/>
              <w:rPr>
                <w:rFonts w:ascii="Calibri" w:eastAsia="Times New Roman" w:hAnsi="Calibri"/>
                <w:b/>
                <w:bCs/>
                <w:i w:val="0"/>
                <w:color w:val="000000"/>
                <w:sz w:val="22"/>
                <w:szCs w:val="22"/>
                <w:lang w:bidi="ar-SA"/>
              </w:rPr>
            </w:pPr>
          </w:p>
          <w:p w14:paraId="7FBF1F9C" w14:textId="77777777" w:rsidR="00F05743" w:rsidRDefault="00F05743" w:rsidP="006F2977">
            <w:pPr>
              <w:spacing w:after="0" w:line="240" w:lineRule="auto"/>
              <w:ind w:left="75"/>
              <w:rPr>
                <w:rFonts w:ascii="Calibri" w:eastAsia="Times New Roman" w:hAnsi="Calibri"/>
                <w:b/>
                <w:bCs/>
                <w:i w:val="0"/>
                <w:color w:val="000000"/>
                <w:sz w:val="22"/>
                <w:szCs w:val="22"/>
                <w:lang w:bidi="ar-SA"/>
              </w:rPr>
            </w:pPr>
          </w:p>
          <w:p w14:paraId="68AB10E5" w14:textId="77777777" w:rsidR="00F05743" w:rsidRDefault="00F05743" w:rsidP="006F2977">
            <w:pPr>
              <w:spacing w:after="0" w:line="240" w:lineRule="auto"/>
              <w:ind w:left="75"/>
              <w:rPr>
                <w:rFonts w:ascii="Calibri" w:eastAsia="Times New Roman" w:hAnsi="Calibri"/>
                <w:b/>
                <w:bCs/>
                <w:i w:val="0"/>
                <w:color w:val="000000"/>
                <w:sz w:val="22"/>
                <w:szCs w:val="22"/>
                <w:lang w:bidi="ar-SA"/>
              </w:rPr>
            </w:pPr>
          </w:p>
          <w:p w14:paraId="07FF3B93" w14:textId="77777777" w:rsidR="00F05743" w:rsidRPr="00A823AB" w:rsidRDefault="00F05743"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9D1FD6"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 xml:space="preserve">1) Data should not be averaged prior to using it as an input. </w:t>
            </w:r>
          </w:p>
        </w:tc>
        <w:tc>
          <w:tcPr>
            <w:tcW w:w="960" w:type="dxa"/>
            <w:gridSpan w:val="3"/>
            <w:tcBorders>
              <w:top w:val="nil"/>
              <w:left w:val="nil"/>
              <w:bottom w:val="nil"/>
              <w:right w:val="nil"/>
            </w:tcBorders>
            <w:shd w:val="clear" w:color="auto" w:fill="auto"/>
            <w:noWrap/>
            <w:vAlign w:val="bottom"/>
            <w:hideMark/>
          </w:tcPr>
          <w:p w14:paraId="57DB3FBD"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11291E30"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7177D9D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DEC4AF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D03F0E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B3E3A6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D52F20F"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021CFA4D"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CBB0F13"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0EE3297D" w14:textId="77777777" w:rsidTr="00D03D6D">
        <w:trPr>
          <w:gridBefore w:val="1"/>
          <w:wBefore w:w="1458" w:type="dxa"/>
          <w:trHeight w:val="576"/>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2D889AB8"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CA44821"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 xml:space="preserve">2) Data should not be extrapolated without justification. </w:t>
            </w:r>
          </w:p>
        </w:tc>
        <w:tc>
          <w:tcPr>
            <w:tcW w:w="960" w:type="dxa"/>
            <w:gridSpan w:val="3"/>
            <w:tcBorders>
              <w:top w:val="nil"/>
              <w:left w:val="nil"/>
              <w:bottom w:val="nil"/>
              <w:right w:val="nil"/>
            </w:tcBorders>
            <w:shd w:val="clear" w:color="auto" w:fill="auto"/>
            <w:noWrap/>
            <w:vAlign w:val="bottom"/>
            <w:hideMark/>
          </w:tcPr>
          <w:p w14:paraId="756FF82C"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63909642"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CE15FE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D2A144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258304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C40B06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8BCBB2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B65CA66"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7B127A1A"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5A19309" w14:textId="77777777" w:rsidTr="00B54DE4">
        <w:trPr>
          <w:gridBefore w:val="1"/>
          <w:wBefore w:w="1458" w:type="dxa"/>
          <w:trHeight w:val="864"/>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3BBB6592"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1F345E9E"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 xml:space="preserve">3) No interpolating ambient data unless interpolating between data points which are already at depth increments of 2 meters or less. </w:t>
            </w:r>
          </w:p>
        </w:tc>
        <w:tc>
          <w:tcPr>
            <w:tcW w:w="960" w:type="dxa"/>
            <w:gridSpan w:val="3"/>
            <w:tcBorders>
              <w:top w:val="nil"/>
              <w:left w:val="nil"/>
              <w:bottom w:val="nil"/>
              <w:right w:val="nil"/>
            </w:tcBorders>
            <w:shd w:val="clear" w:color="auto" w:fill="auto"/>
            <w:noWrap/>
            <w:vAlign w:val="bottom"/>
            <w:hideMark/>
          </w:tcPr>
          <w:p w14:paraId="371E9F4D"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2CD226E3"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52AAB1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0F3001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556CDD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E2485E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A30E67A"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310692B7"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4373964"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7A64E4C" w14:textId="77777777" w:rsidTr="00804D7E">
        <w:trPr>
          <w:gridBefore w:val="1"/>
          <w:wBefore w:w="1458" w:type="dxa"/>
          <w:trHeight w:val="576"/>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129294B8"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1C5FFF28"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4) Do not assume salinity and conductivity are interconvertible without a regression analysis.</w:t>
            </w:r>
          </w:p>
        </w:tc>
        <w:tc>
          <w:tcPr>
            <w:tcW w:w="960" w:type="dxa"/>
            <w:gridSpan w:val="3"/>
            <w:tcBorders>
              <w:top w:val="nil"/>
              <w:left w:val="nil"/>
              <w:bottom w:val="nil"/>
              <w:right w:val="nil"/>
            </w:tcBorders>
            <w:shd w:val="clear" w:color="auto" w:fill="auto"/>
            <w:noWrap/>
            <w:vAlign w:val="bottom"/>
            <w:hideMark/>
          </w:tcPr>
          <w:p w14:paraId="29CC70BB"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230D8F8D"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5A48D0F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6865FA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C10C9D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B1CD33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BE0AE96"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596B21F"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13C0C08"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D4BFC0A" w14:textId="77777777" w:rsidTr="00804D7E">
        <w:trPr>
          <w:gridBefore w:val="1"/>
          <w:wBefore w:w="1458" w:type="dxa"/>
          <w:trHeight w:val="576"/>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621686B5"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153ACA70"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5) Do not assume 0 effluent salinity as this can increase dilution.</w:t>
            </w:r>
          </w:p>
        </w:tc>
        <w:tc>
          <w:tcPr>
            <w:tcW w:w="960" w:type="dxa"/>
            <w:gridSpan w:val="3"/>
            <w:tcBorders>
              <w:top w:val="nil"/>
              <w:left w:val="nil"/>
              <w:bottom w:val="nil"/>
              <w:right w:val="nil"/>
            </w:tcBorders>
            <w:shd w:val="clear" w:color="auto" w:fill="auto"/>
            <w:noWrap/>
            <w:vAlign w:val="bottom"/>
            <w:hideMark/>
          </w:tcPr>
          <w:p w14:paraId="0B74E7C2"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1EEBB261"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5326EFD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7CC7C61"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ACC443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961EDE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CF0EE1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31EBD302"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3F0AD2F6"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6FC06902" w14:textId="77777777" w:rsidTr="00804D7E">
        <w:trPr>
          <w:gridBefore w:val="1"/>
          <w:wBefore w:w="1458" w:type="dxa"/>
          <w:trHeight w:val="576"/>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0710C8DA"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29F61608"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6) Do not manipulate output results (e.g. taking 10th percentile of output).</w:t>
            </w:r>
          </w:p>
        </w:tc>
        <w:tc>
          <w:tcPr>
            <w:tcW w:w="960" w:type="dxa"/>
            <w:gridSpan w:val="3"/>
            <w:tcBorders>
              <w:top w:val="nil"/>
              <w:left w:val="nil"/>
              <w:bottom w:val="nil"/>
              <w:right w:val="nil"/>
            </w:tcBorders>
            <w:shd w:val="clear" w:color="auto" w:fill="auto"/>
            <w:noWrap/>
            <w:vAlign w:val="bottom"/>
            <w:hideMark/>
          </w:tcPr>
          <w:p w14:paraId="60B80BA5"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0FA39183"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111F68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92B6BC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1D2061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13F4EC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4BE26A0"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7DDC850A"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FE8C453"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4EB2AD31" w14:textId="77777777" w:rsidTr="00D03D6D">
        <w:trPr>
          <w:gridBefore w:val="1"/>
          <w:wBefore w:w="1458" w:type="dxa"/>
          <w:trHeight w:val="1296"/>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43896F28"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0A7A2E12"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7) You may not request a new ZID/ZOM within an existing ZID/ZOM for the same pollutant parameters (i.e., a new ZID/ZOM will not be granted if the requested ZID/ZOM overlaps with the an existing ZID/ZOM for the same parameter(s)).</w:t>
            </w:r>
          </w:p>
        </w:tc>
        <w:tc>
          <w:tcPr>
            <w:tcW w:w="960" w:type="dxa"/>
            <w:gridSpan w:val="3"/>
            <w:tcBorders>
              <w:top w:val="nil"/>
              <w:left w:val="nil"/>
              <w:bottom w:val="nil"/>
              <w:right w:val="nil"/>
            </w:tcBorders>
            <w:shd w:val="clear" w:color="auto" w:fill="auto"/>
            <w:noWrap/>
            <w:vAlign w:val="bottom"/>
            <w:hideMark/>
          </w:tcPr>
          <w:p w14:paraId="0C462888"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7A8DA186"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267A93C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783398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0434897"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0447A1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E0C5E6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1B8F83E5"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BC3B990" w14:textId="77777777" w:rsidR="00A823AB" w:rsidRPr="00A823AB" w:rsidRDefault="00A823AB" w:rsidP="006F2977">
            <w:pPr>
              <w:spacing w:after="0" w:line="240" w:lineRule="auto"/>
              <w:rPr>
                <w:rFonts w:eastAsia="Times New Roman"/>
                <w:i w:val="0"/>
                <w:sz w:val="20"/>
                <w:szCs w:val="20"/>
                <w:lang w:bidi="ar-SA"/>
              </w:rPr>
            </w:pPr>
          </w:p>
        </w:tc>
      </w:tr>
      <w:tr w:rsidR="00D03D6D" w:rsidRPr="00A823AB" w14:paraId="03BB486E" w14:textId="77777777" w:rsidTr="00B54DE4">
        <w:trPr>
          <w:gridBefore w:val="1"/>
          <w:wBefore w:w="1458" w:type="dxa"/>
          <w:trHeight w:val="576"/>
        </w:trPr>
        <w:tc>
          <w:tcPr>
            <w:tcW w:w="2880" w:type="dxa"/>
            <w:gridSpan w:val="2"/>
            <w:vMerge/>
            <w:tcBorders>
              <w:top w:val="single" w:sz="4" w:space="0" w:color="auto"/>
              <w:left w:val="single" w:sz="4" w:space="0" w:color="auto"/>
              <w:bottom w:val="single" w:sz="4" w:space="0" w:color="auto"/>
              <w:right w:val="single" w:sz="4" w:space="0" w:color="auto"/>
            </w:tcBorders>
            <w:vAlign w:val="center"/>
          </w:tcPr>
          <w:p w14:paraId="02A4E6F0" w14:textId="77777777" w:rsidR="00D03D6D" w:rsidRPr="00A823AB" w:rsidRDefault="00D03D6D"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single" w:sz="4" w:space="0" w:color="auto"/>
              <w:left w:val="nil"/>
              <w:bottom w:val="single" w:sz="4" w:space="0" w:color="auto"/>
              <w:right w:val="single" w:sz="4" w:space="0" w:color="auto"/>
            </w:tcBorders>
            <w:shd w:val="clear" w:color="auto" w:fill="auto"/>
            <w:vAlign w:val="center"/>
          </w:tcPr>
          <w:p w14:paraId="0B3C37D8" w14:textId="2CF20DD6" w:rsidR="00D03D6D" w:rsidRPr="00A823AB" w:rsidRDefault="00D03D6D" w:rsidP="00110213">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b/>
                <w:bCs/>
                <w:i w:val="0"/>
                <w:color w:val="000000"/>
                <w:sz w:val="22"/>
                <w:szCs w:val="22"/>
                <w:lang w:bidi="ar-SA"/>
              </w:rPr>
              <w:t>Minimum Initial Dilution at ZID</w:t>
            </w:r>
          </w:p>
        </w:tc>
        <w:tc>
          <w:tcPr>
            <w:tcW w:w="3300" w:type="dxa"/>
            <w:tcBorders>
              <w:top w:val="single" w:sz="4" w:space="0" w:color="auto"/>
              <w:left w:val="nil"/>
              <w:bottom w:val="single" w:sz="4" w:space="0" w:color="auto"/>
              <w:right w:val="single" w:sz="4" w:space="0" w:color="auto"/>
            </w:tcBorders>
            <w:shd w:val="clear" w:color="auto" w:fill="auto"/>
            <w:vAlign w:val="center"/>
          </w:tcPr>
          <w:p w14:paraId="203704DB" w14:textId="1920284C" w:rsidR="00D03D6D" w:rsidRPr="00A823AB" w:rsidRDefault="00D03D6D"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b/>
                <w:bCs/>
                <w:i w:val="0"/>
                <w:color w:val="000000"/>
                <w:sz w:val="22"/>
                <w:szCs w:val="22"/>
                <w:lang w:bidi="ar-SA"/>
              </w:rPr>
              <w:t>Average Dilution at ZID</w:t>
            </w:r>
          </w:p>
        </w:tc>
        <w:tc>
          <w:tcPr>
            <w:tcW w:w="3300" w:type="dxa"/>
            <w:gridSpan w:val="3"/>
            <w:tcBorders>
              <w:top w:val="single" w:sz="4" w:space="0" w:color="auto"/>
              <w:left w:val="nil"/>
              <w:bottom w:val="single" w:sz="4" w:space="0" w:color="auto"/>
              <w:right w:val="single" w:sz="4" w:space="0" w:color="auto"/>
            </w:tcBorders>
            <w:shd w:val="clear" w:color="auto" w:fill="auto"/>
            <w:vAlign w:val="center"/>
          </w:tcPr>
          <w:p w14:paraId="79C2168B" w14:textId="06E939E2" w:rsidR="00D03D6D" w:rsidRPr="00A823AB" w:rsidRDefault="00D03D6D"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b/>
                <w:bCs/>
                <w:i w:val="0"/>
                <w:color w:val="000000"/>
                <w:sz w:val="22"/>
                <w:szCs w:val="22"/>
                <w:lang w:bidi="ar-SA"/>
              </w:rPr>
              <w:t>Average Dilution at ZOM</w:t>
            </w:r>
          </w:p>
        </w:tc>
        <w:tc>
          <w:tcPr>
            <w:tcW w:w="960" w:type="dxa"/>
            <w:gridSpan w:val="3"/>
            <w:tcBorders>
              <w:top w:val="nil"/>
              <w:left w:val="nil"/>
              <w:bottom w:val="nil"/>
              <w:right w:val="nil"/>
            </w:tcBorders>
            <w:shd w:val="clear" w:color="auto" w:fill="auto"/>
            <w:noWrap/>
            <w:vAlign w:val="bottom"/>
          </w:tcPr>
          <w:p w14:paraId="25E7D104" w14:textId="77777777" w:rsidR="00D03D6D" w:rsidRPr="00A823AB" w:rsidRDefault="00D03D6D"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tcPr>
          <w:p w14:paraId="494A41B9" w14:textId="77777777" w:rsidR="00D03D6D" w:rsidRPr="00A823AB" w:rsidRDefault="00D03D6D"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tcPr>
          <w:p w14:paraId="40C823AF" w14:textId="77777777" w:rsidR="00D03D6D" w:rsidRPr="00A823AB" w:rsidRDefault="00D03D6D"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590DC35E" w14:textId="77777777" w:rsidR="00D03D6D" w:rsidRPr="00A823AB" w:rsidRDefault="00D03D6D"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000CE257" w14:textId="77777777" w:rsidR="00D03D6D" w:rsidRPr="00A823AB" w:rsidRDefault="00D03D6D"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0953DA62" w14:textId="77777777" w:rsidR="00D03D6D" w:rsidRPr="00A823AB" w:rsidRDefault="00D03D6D"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70ED8C9C" w14:textId="77777777" w:rsidR="00D03D6D" w:rsidRPr="00A823AB" w:rsidRDefault="00D03D6D"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tcPr>
          <w:p w14:paraId="64382E35" w14:textId="77777777" w:rsidR="00D03D6D" w:rsidRPr="00A823AB" w:rsidRDefault="00D03D6D"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tcPr>
          <w:p w14:paraId="5A51807E" w14:textId="77777777" w:rsidR="00D03D6D" w:rsidRPr="00A823AB" w:rsidRDefault="00D03D6D" w:rsidP="006F2977">
            <w:pPr>
              <w:spacing w:after="0" w:line="240" w:lineRule="auto"/>
              <w:rPr>
                <w:rFonts w:eastAsia="Times New Roman"/>
                <w:i w:val="0"/>
                <w:sz w:val="20"/>
                <w:szCs w:val="20"/>
                <w:lang w:bidi="ar-SA"/>
              </w:rPr>
            </w:pPr>
          </w:p>
        </w:tc>
      </w:tr>
      <w:tr w:rsidR="006F2977" w:rsidRPr="00A823AB" w14:paraId="60A34CB4" w14:textId="77777777" w:rsidTr="003D2844">
        <w:trPr>
          <w:gridBefore w:val="1"/>
          <w:wBefore w:w="1458" w:type="dxa"/>
          <w:trHeight w:val="4085"/>
        </w:trPr>
        <w:tc>
          <w:tcPr>
            <w:tcW w:w="2880" w:type="dxa"/>
            <w:gridSpan w:val="2"/>
            <w:vMerge/>
            <w:tcBorders>
              <w:top w:val="single" w:sz="4" w:space="0" w:color="auto"/>
              <w:left w:val="single" w:sz="4" w:space="0" w:color="auto"/>
              <w:bottom w:val="single" w:sz="4" w:space="0" w:color="auto"/>
              <w:right w:val="single" w:sz="4" w:space="0" w:color="auto"/>
            </w:tcBorders>
            <w:vAlign w:val="center"/>
            <w:hideMark/>
          </w:tcPr>
          <w:p w14:paraId="37AB0F96"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nil"/>
              <w:left w:val="nil"/>
              <w:bottom w:val="single" w:sz="4" w:space="0" w:color="auto"/>
              <w:right w:val="single" w:sz="4" w:space="0" w:color="auto"/>
            </w:tcBorders>
            <w:shd w:val="clear" w:color="auto" w:fill="auto"/>
            <w:vAlign w:val="center"/>
            <w:hideMark/>
          </w:tcPr>
          <w:p w14:paraId="3881BEB7"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8)  If you would like to request DOH to consider enterococcus die-off, you are required to run the model with and without enterococcus die-off.  You will also be required to provide your bacterial decay models and justifications for all calculations.  A decision to allow enterococcus die-off will be made by DOH on a case by case basis.  Factors such as the existing level of disinfection treatment (or lack there of) at the facility will be considered.</w:t>
            </w:r>
          </w:p>
        </w:tc>
        <w:tc>
          <w:tcPr>
            <w:tcW w:w="3300" w:type="dxa"/>
            <w:tcBorders>
              <w:top w:val="nil"/>
              <w:left w:val="nil"/>
              <w:bottom w:val="single" w:sz="4" w:space="0" w:color="auto"/>
              <w:right w:val="single" w:sz="4" w:space="0" w:color="auto"/>
            </w:tcBorders>
            <w:shd w:val="clear" w:color="auto" w:fill="auto"/>
            <w:vAlign w:val="center"/>
            <w:hideMark/>
          </w:tcPr>
          <w:p w14:paraId="647E486C" w14:textId="77777777" w:rsidR="00A823AB" w:rsidRPr="00A823AB" w:rsidRDefault="00A823AB"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i w:val="0"/>
                <w:sz w:val="22"/>
                <w:szCs w:val="22"/>
                <w:lang w:bidi="ar-SA"/>
              </w:rPr>
              <w:t>N/A</w:t>
            </w:r>
          </w:p>
        </w:tc>
        <w:tc>
          <w:tcPr>
            <w:tcW w:w="3300" w:type="dxa"/>
            <w:gridSpan w:val="3"/>
            <w:tcBorders>
              <w:top w:val="nil"/>
              <w:left w:val="nil"/>
              <w:bottom w:val="single" w:sz="4" w:space="0" w:color="auto"/>
              <w:right w:val="single" w:sz="4" w:space="0" w:color="auto"/>
            </w:tcBorders>
            <w:shd w:val="clear" w:color="auto" w:fill="auto"/>
            <w:vAlign w:val="center"/>
            <w:hideMark/>
          </w:tcPr>
          <w:p w14:paraId="5BAD3E2F" w14:textId="77777777" w:rsidR="00A823AB" w:rsidRPr="00A823AB" w:rsidRDefault="00A823AB"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i w:val="0"/>
                <w:sz w:val="22"/>
                <w:szCs w:val="22"/>
                <w:lang w:bidi="ar-SA"/>
              </w:rPr>
              <w:t>N/A</w:t>
            </w:r>
          </w:p>
        </w:tc>
        <w:tc>
          <w:tcPr>
            <w:tcW w:w="960" w:type="dxa"/>
            <w:gridSpan w:val="3"/>
            <w:tcBorders>
              <w:top w:val="nil"/>
              <w:left w:val="nil"/>
              <w:bottom w:val="nil"/>
              <w:right w:val="nil"/>
            </w:tcBorders>
            <w:shd w:val="clear" w:color="auto" w:fill="auto"/>
            <w:noWrap/>
            <w:vAlign w:val="bottom"/>
            <w:hideMark/>
          </w:tcPr>
          <w:p w14:paraId="203780F2" w14:textId="77777777" w:rsidR="00A823AB" w:rsidRPr="00A823AB" w:rsidRDefault="00A823AB"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0C5A7EA9"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6B9DC7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34B3DC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88E143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DAA9E2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5814682"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3B7ABFFE"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F245A26"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462E790E" w14:textId="77777777" w:rsidTr="003D2844">
        <w:trPr>
          <w:gridBefore w:val="1"/>
          <w:wBefore w:w="1458" w:type="dxa"/>
          <w:trHeight w:val="1296"/>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14:paraId="73C27A9E"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Diffuser/Outfall</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06E6E874" w14:textId="77777777" w:rsidR="00A823AB" w:rsidRPr="00A823AB" w:rsidRDefault="00A823AB"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i w:val="0"/>
                <w:sz w:val="22"/>
                <w:szCs w:val="22"/>
                <w:lang w:bidi="ar-SA"/>
              </w:rPr>
              <w:t>Must model outfall and diffuser characteristics representative of normal facility operation and condition of diffuser/outfall.  If you have an existing ZID/ZOM and you plan on changing the current operation, you need to re-run the model.</w:t>
            </w:r>
          </w:p>
        </w:tc>
        <w:tc>
          <w:tcPr>
            <w:tcW w:w="960" w:type="dxa"/>
            <w:gridSpan w:val="3"/>
            <w:tcBorders>
              <w:top w:val="nil"/>
              <w:left w:val="nil"/>
              <w:bottom w:val="nil"/>
              <w:right w:val="nil"/>
            </w:tcBorders>
            <w:shd w:val="clear" w:color="auto" w:fill="auto"/>
            <w:noWrap/>
            <w:vAlign w:val="bottom"/>
            <w:hideMark/>
          </w:tcPr>
          <w:p w14:paraId="637050BA" w14:textId="77777777" w:rsidR="00A823AB" w:rsidRPr="00A823AB" w:rsidRDefault="00A823AB"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66D5DE50"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5BE8EB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A769CC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36A9B3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BD1B46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701721D"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5D836E97"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6368F91"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6810E368" w14:textId="77777777" w:rsidTr="003D2844">
        <w:trPr>
          <w:gridBefore w:val="1"/>
          <w:wBefore w:w="1458" w:type="dxa"/>
          <w:trHeight w:val="1296"/>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E6DD95"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Model Run</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56CF929E" w14:textId="77777777" w:rsidR="00A823AB" w:rsidRPr="00A823AB" w:rsidRDefault="00A823AB" w:rsidP="006F2977">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i w:val="0"/>
                <w:sz w:val="22"/>
                <w:szCs w:val="22"/>
                <w:lang w:bidi="ar-SA"/>
              </w:rPr>
              <w:t>Run model for every scenario and with all data as described above.   Do not prejudge or make assumptions of the "critical" data to minimize runs. There should be a minimum of 1 run per quarter for a full year of input data.</w:t>
            </w:r>
          </w:p>
        </w:tc>
        <w:tc>
          <w:tcPr>
            <w:tcW w:w="960" w:type="dxa"/>
            <w:gridSpan w:val="3"/>
            <w:tcBorders>
              <w:top w:val="nil"/>
              <w:left w:val="nil"/>
              <w:bottom w:val="nil"/>
              <w:right w:val="nil"/>
            </w:tcBorders>
            <w:shd w:val="clear" w:color="auto" w:fill="auto"/>
            <w:noWrap/>
            <w:vAlign w:val="bottom"/>
            <w:hideMark/>
          </w:tcPr>
          <w:p w14:paraId="74388A0B" w14:textId="77777777" w:rsidR="00A823AB" w:rsidRPr="00A823AB" w:rsidRDefault="00A823AB" w:rsidP="006F2977">
            <w:pPr>
              <w:spacing w:after="0" w:line="240" w:lineRule="auto"/>
              <w:jc w:val="center"/>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3814AF40"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C93E96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16E661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34E7CD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518BFD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185671C"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5D1979B"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74B1E7A7"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A6FB948" w14:textId="77777777" w:rsidTr="00700C1C">
        <w:trPr>
          <w:gridBefore w:val="1"/>
          <w:wBefore w:w="1458" w:type="dxa"/>
          <w:trHeight w:val="1296"/>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14:paraId="6AF102CA"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Model Types</w:t>
            </w:r>
          </w:p>
        </w:tc>
        <w:tc>
          <w:tcPr>
            <w:tcW w:w="3300" w:type="dxa"/>
            <w:gridSpan w:val="2"/>
            <w:tcBorders>
              <w:top w:val="nil"/>
              <w:left w:val="nil"/>
              <w:bottom w:val="single" w:sz="4" w:space="0" w:color="auto"/>
              <w:right w:val="single" w:sz="4" w:space="0" w:color="auto"/>
            </w:tcBorders>
            <w:shd w:val="clear" w:color="auto" w:fill="auto"/>
            <w:vAlign w:val="center"/>
            <w:hideMark/>
          </w:tcPr>
          <w:p w14:paraId="3B0502CF"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Use models described in 11-54-4(c)(1).</w:t>
            </w:r>
          </w:p>
        </w:tc>
        <w:tc>
          <w:tcPr>
            <w:tcW w:w="3300" w:type="dxa"/>
            <w:tcBorders>
              <w:top w:val="nil"/>
              <w:left w:val="nil"/>
              <w:bottom w:val="single" w:sz="4" w:space="0" w:color="auto"/>
              <w:right w:val="single" w:sz="4" w:space="0" w:color="auto"/>
            </w:tcBorders>
            <w:shd w:val="clear" w:color="auto" w:fill="auto"/>
            <w:vAlign w:val="center"/>
            <w:hideMark/>
          </w:tcPr>
          <w:p w14:paraId="4A4989C1"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Use models described in 11-54-4(c)(1).</w:t>
            </w:r>
          </w:p>
        </w:tc>
        <w:tc>
          <w:tcPr>
            <w:tcW w:w="3300" w:type="dxa"/>
            <w:gridSpan w:val="3"/>
            <w:tcBorders>
              <w:top w:val="nil"/>
              <w:left w:val="nil"/>
              <w:bottom w:val="single" w:sz="4" w:space="0" w:color="auto"/>
              <w:right w:val="single" w:sz="4" w:space="0" w:color="auto"/>
            </w:tcBorders>
            <w:shd w:val="clear" w:color="auto" w:fill="auto"/>
            <w:vAlign w:val="center"/>
            <w:hideMark/>
          </w:tcPr>
          <w:p w14:paraId="023680B1"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For nutrients, 3D models may be utilized with DOH approval (e.g., ELCOM, etc.).</w:t>
            </w:r>
          </w:p>
        </w:tc>
        <w:tc>
          <w:tcPr>
            <w:tcW w:w="960" w:type="dxa"/>
            <w:gridSpan w:val="3"/>
            <w:tcBorders>
              <w:top w:val="nil"/>
              <w:left w:val="nil"/>
              <w:bottom w:val="nil"/>
              <w:right w:val="nil"/>
            </w:tcBorders>
            <w:shd w:val="clear" w:color="auto" w:fill="auto"/>
            <w:noWrap/>
            <w:vAlign w:val="bottom"/>
            <w:hideMark/>
          </w:tcPr>
          <w:p w14:paraId="7FF3B607"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439B1F6F"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111BDA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0A6028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BBB610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E86835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96A729C"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3BB8CD5"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D16B022" w14:textId="77777777" w:rsidR="00A823AB" w:rsidRPr="00A823AB" w:rsidRDefault="00A823AB" w:rsidP="006F2977">
            <w:pPr>
              <w:spacing w:after="0" w:line="240" w:lineRule="auto"/>
              <w:rPr>
                <w:rFonts w:eastAsia="Times New Roman"/>
                <w:i w:val="0"/>
                <w:sz w:val="20"/>
                <w:szCs w:val="20"/>
                <w:lang w:bidi="ar-SA"/>
              </w:rPr>
            </w:pPr>
          </w:p>
        </w:tc>
      </w:tr>
      <w:tr w:rsidR="003D2844" w:rsidRPr="00A823AB" w14:paraId="1E596263" w14:textId="77777777" w:rsidTr="00700C1C">
        <w:trPr>
          <w:gridBefore w:val="1"/>
          <w:wBefore w:w="1458" w:type="dxa"/>
          <w:cantSplit/>
          <w:trHeight w:val="576"/>
        </w:trPr>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B86D4" w14:textId="77777777" w:rsidR="003D2844" w:rsidRPr="00A823AB" w:rsidRDefault="003D2844" w:rsidP="006F2977">
            <w:pPr>
              <w:spacing w:after="0" w:line="240" w:lineRule="auto"/>
              <w:ind w:left="75"/>
              <w:rPr>
                <w:rFonts w:ascii="Calibri" w:eastAsia="Times New Roman" w:hAnsi="Calibri"/>
                <w:b/>
                <w:bCs/>
                <w:i w:val="0"/>
                <w:color w:val="000000"/>
                <w:sz w:val="22"/>
                <w:szCs w:val="22"/>
                <w:lang w:bidi="ar-SA"/>
              </w:rPr>
            </w:pPr>
          </w:p>
        </w:tc>
        <w:tc>
          <w:tcPr>
            <w:tcW w:w="3300" w:type="dxa"/>
            <w:gridSpan w:val="2"/>
            <w:tcBorders>
              <w:top w:val="single" w:sz="4" w:space="0" w:color="auto"/>
              <w:left w:val="nil"/>
              <w:bottom w:val="single" w:sz="4" w:space="0" w:color="auto"/>
              <w:right w:val="single" w:sz="4" w:space="0" w:color="auto"/>
            </w:tcBorders>
            <w:shd w:val="clear" w:color="auto" w:fill="auto"/>
            <w:vAlign w:val="center"/>
          </w:tcPr>
          <w:p w14:paraId="2C705DF1" w14:textId="4122C30A" w:rsidR="003D2844" w:rsidRPr="00A823AB" w:rsidRDefault="003D2844" w:rsidP="003D2844">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b/>
                <w:bCs/>
                <w:i w:val="0"/>
                <w:color w:val="000000"/>
                <w:sz w:val="22"/>
                <w:szCs w:val="22"/>
                <w:lang w:bidi="ar-SA"/>
              </w:rPr>
              <w:t>Minimum Initial Dilution at ZID</w:t>
            </w:r>
          </w:p>
        </w:tc>
        <w:tc>
          <w:tcPr>
            <w:tcW w:w="3300" w:type="dxa"/>
            <w:tcBorders>
              <w:top w:val="single" w:sz="4" w:space="0" w:color="auto"/>
              <w:left w:val="nil"/>
              <w:bottom w:val="single" w:sz="4" w:space="0" w:color="auto"/>
              <w:right w:val="single" w:sz="4" w:space="0" w:color="auto"/>
            </w:tcBorders>
            <w:shd w:val="clear" w:color="auto" w:fill="auto"/>
            <w:vAlign w:val="center"/>
          </w:tcPr>
          <w:p w14:paraId="6DD0A1BE" w14:textId="51146E33" w:rsidR="003D2844" w:rsidRPr="00A823AB" w:rsidRDefault="003D2844" w:rsidP="003D2844">
            <w:pPr>
              <w:spacing w:after="0" w:line="240" w:lineRule="auto"/>
              <w:ind w:left="75"/>
              <w:jc w:val="center"/>
              <w:rPr>
                <w:rFonts w:ascii="Calibri" w:eastAsia="Times New Roman" w:hAnsi="Calibri"/>
                <w:i w:val="0"/>
                <w:sz w:val="22"/>
                <w:szCs w:val="22"/>
                <w:lang w:bidi="ar-SA"/>
              </w:rPr>
            </w:pPr>
            <w:r w:rsidRPr="00A823AB">
              <w:rPr>
                <w:rFonts w:ascii="Calibri" w:eastAsia="Times New Roman" w:hAnsi="Calibri"/>
                <w:b/>
                <w:bCs/>
                <w:i w:val="0"/>
                <w:color w:val="000000"/>
                <w:sz w:val="22"/>
                <w:szCs w:val="22"/>
                <w:lang w:bidi="ar-SA"/>
              </w:rPr>
              <w:t>Average Dilution at ZID</w:t>
            </w:r>
          </w:p>
        </w:tc>
        <w:tc>
          <w:tcPr>
            <w:tcW w:w="3300" w:type="dxa"/>
            <w:gridSpan w:val="3"/>
            <w:tcBorders>
              <w:top w:val="single" w:sz="4" w:space="0" w:color="auto"/>
              <w:left w:val="nil"/>
              <w:bottom w:val="single" w:sz="4" w:space="0" w:color="auto"/>
              <w:right w:val="single" w:sz="4" w:space="0" w:color="auto"/>
            </w:tcBorders>
            <w:shd w:val="clear" w:color="auto" w:fill="auto"/>
            <w:vAlign w:val="center"/>
          </w:tcPr>
          <w:p w14:paraId="77D9E2E4" w14:textId="53D87AC4" w:rsidR="003D2844" w:rsidRPr="00A823AB" w:rsidRDefault="003D2844" w:rsidP="003D2844">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b/>
                <w:bCs/>
                <w:i w:val="0"/>
                <w:color w:val="000000"/>
                <w:sz w:val="22"/>
                <w:szCs w:val="22"/>
                <w:lang w:bidi="ar-SA"/>
              </w:rPr>
              <w:t>Average Dilution at ZOM</w:t>
            </w:r>
          </w:p>
        </w:tc>
        <w:tc>
          <w:tcPr>
            <w:tcW w:w="960" w:type="dxa"/>
            <w:gridSpan w:val="3"/>
            <w:tcBorders>
              <w:top w:val="nil"/>
              <w:left w:val="nil"/>
              <w:bottom w:val="nil"/>
              <w:right w:val="nil"/>
            </w:tcBorders>
            <w:shd w:val="clear" w:color="auto" w:fill="auto"/>
            <w:noWrap/>
            <w:vAlign w:val="bottom"/>
          </w:tcPr>
          <w:p w14:paraId="7CE2422E" w14:textId="77777777" w:rsidR="003D2844" w:rsidRPr="00A823AB" w:rsidRDefault="003D2844"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tcPr>
          <w:p w14:paraId="0F11DA92" w14:textId="77777777" w:rsidR="003D2844" w:rsidRPr="00A823AB" w:rsidRDefault="003D2844"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tcPr>
          <w:p w14:paraId="3AFAD042" w14:textId="77777777" w:rsidR="003D2844" w:rsidRPr="00A823AB" w:rsidRDefault="003D2844"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431436D0" w14:textId="77777777" w:rsidR="003D2844" w:rsidRPr="00A823AB" w:rsidRDefault="003D2844"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7987A44C" w14:textId="77777777" w:rsidR="003D2844" w:rsidRPr="00A823AB" w:rsidRDefault="003D2844"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63B6F689" w14:textId="77777777" w:rsidR="003D2844" w:rsidRPr="00A823AB" w:rsidRDefault="003D2844"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7D1CDA94" w14:textId="77777777" w:rsidR="003D2844" w:rsidRPr="00A823AB" w:rsidRDefault="003D2844"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tcPr>
          <w:p w14:paraId="56FA66C9" w14:textId="77777777" w:rsidR="003D2844" w:rsidRPr="00A823AB" w:rsidRDefault="003D2844"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tcPr>
          <w:p w14:paraId="5F461325" w14:textId="77777777" w:rsidR="003D2844" w:rsidRPr="00A823AB" w:rsidRDefault="003D2844" w:rsidP="006F2977">
            <w:pPr>
              <w:spacing w:after="0" w:line="240" w:lineRule="auto"/>
              <w:rPr>
                <w:rFonts w:eastAsia="Times New Roman"/>
                <w:i w:val="0"/>
                <w:sz w:val="20"/>
                <w:szCs w:val="20"/>
                <w:lang w:bidi="ar-SA"/>
              </w:rPr>
            </w:pPr>
          </w:p>
        </w:tc>
      </w:tr>
      <w:tr w:rsidR="006F2977" w:rsidRPr="00A823AB" w14:paraId="7D38887F" w14:textId="77777777" w:rsidTr="001C6B64">
        <w:trPr>
          <w:gridBefore w:val="1"/>
          <w:wBefore w:w="1458" w:type="dxa"/>
          <w:trHeight w:val="2960"/>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14:paraId="6B23CA15"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Dilution per Run</w:t>
            </w:r>
          </w:p>
        </w:tc>
        <w:tc>
          <w:tcPr>
            <w:tcW w:w="3300" w:type="dxa"/>
            <w:gridSpan w:val="2"/>
            <w:tcBorders>
              <w:top w:val="nil"/>
              <w:left w:val="nil"/>
              <w:bottom w:val="single" w:sz="4" w:space="0" w:color="auto"/>
              <w:right w:val="single" w:sz="4" w:space="0" w:color="auto"/>
            </w:tcBorders>
            <w:shd w:val="clear" w:color="auto" w:fill="auto"/>
            <w:vAlign w:val="center"/>
            <w:hideMark/>
          </w:tcPr>
          <w:p w14:paraId="570C7A0B"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Use dilution at 2nd trap or when plume surfaces or bottoms or reaches a boundary, whichever occurs first.  Horizontal distance from diffuser to second trap, surface, bottom (as defined in the model output), or boundary is the dilution value.</w:t>
            </w:r>
          </w:p>
        </w:tc>
        <w:tc>
          <w:tcPr>
            <w:tcW w:w="3300" w:type="dxa"/>
            <w:tcBorders>
              <w:top w:val="nil"/>
              <w:left w:val="nil"/>
              <w:bottom w:val="single" w:sz="4" w:space="0" w:color="auto"/>
              <w:right w:val="single" w:sz="4" w:space="0" w:color="auto"/>
            </w:tcBorders>
            <w:shd w:val="clear" w:color="auto" w:fill="auto"/>
            <w:vAlign w:val="center"/>
            <w:hideMark/>
          </w:tcPr>
          <w:p w14:paraId="14B2DFED"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Use dilution at 2nd trap or when plume surfaces or bottoms or reaches a boundary, whichever occurs first.  Horizontal distance from diffuser to second trap, surface, bottom (as defined in the model output), or boundary is the dilution value.</w:t>
            </w:r>
          </w:p>
        </w:tc>
        <w:tc>
          <w:tcPr>
            <w:tcW w:w="3300" w:type="dxa"/>
            <w:gridSpan w:val="3"/>
            <w:tcBorders>
              <w:top w:val="nil"/>
              <w:left w:val="nil"/>
              <w:bottom w:val="single" w:sz="4" w:space="0" w:color="auto"/>
              <w:right w:val="single" w:sz="4" w:space="0" w:color="auto"/>
            </w:tcBorders>
            <w:shd w:val="clear" w:color="auto" w:fill="auto"/>
            <w:vAlign w:val="center"/>
            <w:hideMark/>
          </w:tcPr>
          <w:p w14:paraId="2D45381A"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Exist ZOM:  Take dilution at horizontal distance from diffuser to regulated ZOM.  New ZOM:  Discharger has to run model to determine where all four nutrient parameters can meet WQS.  Each nutrient parameter will be treated separately in the permit with different dilution values.  Permit will require ZOM reevaluations.</w:t>
            </w:r>
          </w:p>
        </w:tc>
        <w:tc>
          <w:tcPr>
            <w:tcW w:w="960" w:type="dxa"/>
            <w:gridSpan w:val="3"/>
            <w:tcBorders>
              <w:top w:val="nil"/>
              <w:left w:val="nil"/>
              <w:bottom w:val="nil"/>
              <w:right w:val="nil"/>
            </w:tcBorders>
            <w:shd w:val="clear" w:color="auto" w:fill="auto"/>
            <w:noWrap/>
            <w:vAlign w:val="bottom"/>
            <w:hideMark/>
          </w:tcPr>
          <w:p w14:paraId="53860F57"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59076AE6"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0C9CE1C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98E828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B32832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BDF6B9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52EEDF3"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46B4D4E"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638194DB"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2B42885B" w14:textId="77777777" w:rsidTr="001C6B64">
        <w:trPr>
          <w:gridBefore w:val="1"/>
          <w:wBefore w:w="1458" w:type="dxa"/>
          <w:trHeight w:val="900"/>
        </w:trPr>
        <w:tc>
          <w:tcPr>
            <w:tcW w:w="2880" w:type="dxa"/>
            <w:gridSpan w:val="2"/>
            <w:tcBorders>
              <w:top w:val="nil"/>
              <w:left w:val="single" w:sz="4" w:space="0" w:color="auto"/>
              <w:bottom w:val="single" w:sz="4" w:space="0" w:color="auto"/>
              <w:right w:val="single" w:sz="4" w:space="0" w:color="auto"/>
            </w:tcBorders>
            <w:shd w:val="clear" w:color="auto" w:fill="auto"/>
            <w:vAlign w:val="bottom"/>
            <w:hideMark/>
          </w:tcPr>
          <w:p w14:paraId="7CD96266"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Discharger's Requested Dilution</w:t>
            </w:r>
          </w:p>
        </w:tc>
        <w:tc>
          <w:tcPr>
            <w:tcW w:w="3300" w:type="dxa"/>
            <w:gridSpan w:val="2"/>
            <w:tcBorders>
              <w:top w:val="nil"/>
              <w:left w:val="nil"/>
              <w:bottom w:val="single" w:sz="4" w:space="0" w:color="auto"/>
              <w:right w:val="single" w:sz="4" w:space="0" w:color="auto"/>
            </w:tcBorders>
            <w:shd w:val="clear" w:color="auto" w:fill="auto"/>
            <w:vAlign w:val="center"/>
            <w:hideMark/>
          </w:tcPr>
          <w:p w14:paraId="3AA0E368"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Smallest dilution of all runs at 2nd trap, surface, or bottom.</w:t>
            </w:r>
          </w:p>
        </w:tc>
        <w:tc>
          <w:tcPr>
            <w:tcW w:w="3300" w:type="dxa"/>
            <w:tcBorders>
              <w:top w:val="nil"/>
              <w:left w:val="nil"/>
              <w:bottom w:val="single" w:sz="4" w:space="0" w:color="auto"/>
              <w:right w:val="single" w:sz="4" w:space="0" w:color="auto"/>
            </w:tcBorders>
            <w:shd w:val="clear" w:color="auto" w:fill="auto"/>
            <w:vAlign w:val="center"/>
            <w:hideMark/>
          </w:tcPr>
          <w:p w14:paraId="4940EC77"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Geometric mean dilutions of all runs at 2nd trap, surface, or bottom.</w:t>
            </w:r>
          </w:p>
        </w:tc>
        <w:tc>
          <w:tcPr>
            <w:tcW w:w="3300" w:type="dxa"/>
            <w:gridSpan w:val="3"/>
            <w:tcBorders>
              <w:top w:val="nil"/>
              <w:left w:val="nil"/>
              <w:bottom w:val="single" w:sz="4" w:space="0" w:color="auto"/>
              <w:right w:val="single" w:sz="4" w:space="0" w:color="auto"/>
            </w:tcBorders>
            <w:shd w:val="clear" w:color="auto" w:fill="auto"/>
            <w:vAlign w:val="center"/>
            <w:hideMark/>
          </w:tcPr>
          <w:p w14:paraId="5ABC6958"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Geometric mean of dilutions of all runs at distance(s) specified above.</w:t>
            </w:r>
          </w:p>
        </w:tc>
        <w:tc>
          <w:tcPr>
            <w:tcW w:w="960" w:type="dxa"/>
            <w:gridSpan w:val="3"/>
            <w:tcBorders>
              <w:top w:val="nil"/>
              <w:left w:val="nil"/>
              <w:bottom w:val="nil"/>
              <w:right w:val="nil"/>
            </w:tcBorders>
            <w:shd w:val="clear" w:color="auto" w:fill="auto"/>
            <w:noWrap/>
            <w:vAlign w:val="bottom"/>
            <w:hideMark/>
          </w:tcPr>
          <w:p w14:paraId="09224630"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02EB6487"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B7C2E4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6089CE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37860D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C2751C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B77F715"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44ED3A5"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7F1A33CF"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3AEA3FE2" w14:textId="77777777" w:rsidTr="008A62F5">
        <w:trPr>
          <w:gridBefore w:val="1"/>
          <w:wBefore w:w="1458" w:type="dxa"/>
          <w:trHeight w:val="600"/>
        </w:trPr>
        <w:tc>
          <w:tcPr>
            <w:tcW w:w="2880" w:type="dxa"/>
            <w:gridSpan w:val="2"/>
            <w:tcBorders>
              <w:top w:val="nil"/>
              <w:left w:val="single" w:sz="4" w:space="0" w:color="auto"/>
              <w:bottom w:val="single" w:sz="4" w:space="0" w:color="auto"/>
              <w:right w:val="single" w:sz="4" w:space="0" w:color="auto"/>
            </w:tcBorders>
            <w:shd w:val="clear" w:color="auto" w:fill="auto"/>
            <w:vAlign w:val="center"/>
            <w:hideMark/>
          </w:tcPr>
          <w:p w14:paraId="3275E426"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Validation Study</w:t>
            </w: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6FBE5E84" w14:textId="77777777" w:rsidR="00A823AB" w:rsidRPr="00A823AB" w:rsidRDefault="00A823AB" w:rsidP="006F2977">
            <w:pPr>
              <w:spacing w:after="0" w:line="240" w:lineRule="auto"/>
              <w:ind w:left="75"/>
              <w:jc w:val="center"/>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Requirement determined on a permit by permit basis.</w:t>
            </w:r>
          </w:p>
        </w:tc>
        <w:tc>
          <w:tcPr>
            <w:tcW w:w="960" w:type="dxa"/>
            <w:gridSpan w:val="3"/>
            <w:tcBorders>
              <w:top w:val="nil"/>
              <w:left w:val="nil"/>
              <w:bottom w:val="nil"/>
              <w:right w:val="nil"/>
            </w:tcBorders>
            <w:shd w:val="clear" w:color="auto" w:fill="auto"/>
            <w:noWrap/>
            <w:vAlign w:val="bottom"/>
            <w:hideMark/>
          </w:tcPr>
          <w:p w14:paraId="753CF08D" w14:textId="77777777" w:rsidR="00A823AB" w:rsidRPr="00A823AB" w:rsidRDefault="00A823AB" w:rsidP="006F2977">
            <w:pPr>
              <w:spacing w:after="0" w:line="240" w:lineRule="auto"/>
              <w:jc w:val="center"/>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3DE54224"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F272EBB"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D3872A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9927B4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38F549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CADE95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66DEAF49"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7F77258"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5068FA17" w14:textId="77777777" w:rsidTr="008A62F5">
        <w:trPr>
          <w:gridBefore w:val="1"/>
          <w:wBefore w:w="1458" w:type="dxa"/>
          <w:cantSplit/>
          <w:trHeight w:val="305"/>
        </w:trPr>
        <w:tc>
          <w:tcPr>
            <w:tcW w:w="2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7A1977E"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Additional Map Requirements</w:t>
            </w:r>
          </w:p>
        </w:tc>
        <w:tc>
          <w:tcPr>
            <w:tcW w:w="9900" w:type="dxa"/>
            <w:gridSpan w:val="6"/>
            <w:tcBorders>
              <w:top w:val="single" w:sz="4" w:space="0" w:color="auto"/>
              <w:left w:val="nil"/>
              <w:bottom w:val="single" w:sz="4" w:space="0" w:color="auto"/>
              <w:right w:val="single" w:sz="4" w:space="0" w:color="000000"/>
            </w:tcBorders>
            <w:shd w:val="clear" w:color="auto" w:fill="auto"/>
            <w:vAlign w:val="bottom"/>
            <w:hideMark/>
          </w:tcPr>
          <w:p w14:paraId="1D3DA72D"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1) Profile view of modeled plume (depth, y axis) vs. position (x axis).</w:t>
            </w:r>
          </w:p>
        </w:tc>
        <w:tc>
          <w:tcPr>
            <w:tcW w:w="960" w:type="dxa"/>
            <w:gridSpan w:val="3"/>
            <w:tcBorders>
              <w:top w:val="nil"/>
              <w:left w:val="nil"/>
              <w:bottom w:val="nil"/>
              <w:right w:val="nil"/>
            </w:tcBorders>
            <w:shd w:val="clear" w:color="auto" w:fill="auto"/>
            <w:noWrap/>
            <w:vAlign w:val="bottom"/>
            <w:hideMark/>
          </w:tcPr>
          <w:p w14:paraId="61431A20"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664E20FA"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5E54117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A2F5C6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5F972A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DB12FB7"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0180434B"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30A2567C"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5EDC9C67"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7C8C751" w14:textId="77777777" w:rsidTr="008A62F5">
        <w:trPr>
          <w:gridBefore w:val="1"/>
          <w:wBefore w:w="1458" w:type="dxa"/>
          <w:cantSplit/>
          <w:trHeight w:val="350"/>
        </w:trPr>
        <w:tc>
          <w:tcPr>
            <w:tcW w:w="2880" w:type="dxa"/>
            <w:gridSpan w:val="2"/>
            <w:vMerge/>
            <w:tcBorders>
              <w:top w:val="nil"/>
              <w:left w:val="single" w:sz="4" w:space="0" w:color="auto"/>
              <w:bottom w:val="single" w:sz="4" w:space="0" w:color="auto"/>
              <w:right w:val="single" w:sz="4" w:space="0" w:color="auto"/>
            </w:tcBorders>
            <w:vAlign w:val="center"/>
            <w:hideMark/>
          </w:tcPr>
          <w:p w14:paraId="664F1E44"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bottom"/>
            <w:hideMark/>
          </w:tcPr>
          <w:p w14:paraId="044915B6" w14:textId="77777777" w:rsidR="00A823AB" w:rsidRPr="00A823AB" w:rsidRDefault="00A823AB" w:rsidP="006F2977">
            <w:pPr>
              <w:spacing w:after="0" w:line="240" w:lineRule="auto"/>
              <w:ind w:left="75"/>
              <w:rPr>
                <w:rFonts w:ascii="Calibri" w:eastAsia="Times New Roman" w:hAnsi="Calibri"/>
                <w:i w:val="0"/>
                <w:color w:val="000000"/>
                <w:sz w:val="22"/>
                <w:szCs w:val="22"/>
                <w:lang w:bidi="ar-SA"/>
              </w:rPr>
            </w:pPr>
            <w:r w:rsidRPr="00A823AB">
              <w:rPr>
                <w:rFonts w:ascii="Calibri" w:eastAsia="Times New Roman" w:hAnsi="Calibri"/>
                <w:i w:val="0"/>
                <w:color w:val="000000"/>
                <w:sz w:val="22"/>
                <w:szCs w:val="22"/>
                <w:lang w:bidi="ar-SA"/>
              </w:rPr>
              <w:t>2) Plan view of modeled plume (spread, y axis) vs x-position (x axis).</w:t>
            </w:r>
          </w:p>
        </w:tc>
        <w:tc>
          <w:tcPr>
            <w:tcW w:w="960" w:type="dxa"/>
            <w:gridSpan w:val="3"/>
            <w:tcBorders>
              <w:top w:val="nil"/>
              <w:left w:val="nil"/>
              <w:bottom w:val="nil"/>
              <w:right w:val="nil"/>
            </w:tcBorders>
            <w:shd w:val="clear" w:color="auto" w:fill="auto"/>
            <w:noWrap/>
            <w:vAlign w:val="bottom"/>
            <w:hideMark/>
          </w:tcPr>
          <w:p w14:paraId="02D29607" w14:textId="77777777" w:rsidR="00A823AB" w:rsidRPr="00A823AB" w:rsidRDefault="00A823AB" w:rsidP="006F2977">
            <w:pPr>
              <w:spacing w:after="0" w:line="240" w:lineRule="auto"/>
              <w:rPr>
                <w:rFonts w:ascii="Calibri" w:eastAsia="Times New Roman" w:hAnsi="Calibri"/>
                <w:i w:val="0"/>
                <w:color w:val="000000"/>
                <w:sz w:val="22"/>
                <w:szCs w:val="22"/>
                <w:lang w:bidi="ar-SA"/>
              </w:rPr>
            </w:pPr>
          </w:p>
        </w:tc>
        <w:tc>
          <w:tcPr>
            <w:tcW w:w="960" w:type="dxa"/>
            <w:gridSpan w:val="2"/>
            <w:tcBorders>
              <w:top w:val="nil"/>
              <w:left w:val="nil"/>
              <w:bottom w:val="nil"/>
              <w:right w:val="nil"/>
            </w:tcBorders>
            <w:shd w:val="clear" w:color="auto" w:fill="auto"/>
            <w:noWrap/>
            <w:vAlign w:val="bottom"/>
            <w:hideMark/>
          </w:tcPr>
          <w:p w14:paraId="63D232C7"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1F2EAE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F29FB3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896D394"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D3FBED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18A05EB"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711D5D9"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245B8A2"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CDD2871" w14:textId="77777777" w:rsidTr="008A62F5">
        <w:trPr>
          <w:gridBefore w:val="1"/>
          <w:wBefore w:w="1458" w:type="dxa"/>
          <w:cantSplit/>
          <w:trHeight w:val="300"/>
        </w:trPr>
        <w:tc>
          <w:tcPr>
            <w:tcW w:w="2880" w:type="dxa"/>
            <w:gridSpan w:val="2"/>
            <w:vMerge/>
            <w:tcBorders>
              <w:top w:val="nil"/>
              <w:left w:val="single" w:sz="4" w:space="0" w:color="auto"/>
              <w:bottom w:val="single" w:sz="4" w:space="0" w:color="auto"/>
              <w:right w:val="single" w:sz="4" w:space="0" w:color="auto"/>
            </w:tcBorders>
            <w:vAlign w:val="center"/>
            <w:hideMark/>
          </w:tcPr>
          <w:p w14:paraId="0C932534"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0406E6E7"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3) All ZID/ZOM boundary interactions.</w:t>
            </w:r>
          </w:p>
        </w:tc>
        <w:tc>
          <w:tcPr>
            <w:tcW w:w="960" w:type="dxa"/>
            <w:gridSpan w:val="3"/>
            <w:tcBorders>
              <w:top w:val="nil"/>
              <w:left w:val="nil"/>
              <w:bottom w:val="nil"/>
              <w:right w:val="nil"/>
            </w:tcBorders>
            <w:shd w:val="clear" w:color="auto" w:fill="auto"/>
            <w:noWrap/>
            <w:vAlign w:val="bottom"/>
            <w:hideMark/>
          </w:tcPr>
          <w:p w14:paraId="17D4E970"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5E0C2608"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131BF187"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20D7BB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A510E9A"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2A9F6F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D747DC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90B2F63"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2D25C401"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FE7E3A6" w14:textId="77777777" w:rsidTr="00804D7E">
        <w:trPr>
          <w:gridBefore w:val="1"/>
          <w:wBefore w:w="1458" w:type="dxa"/>
          <w:cantSplit/>
          <w:trHeight w:val="720"/>
        </w:trPr>
        <w:tc>
          <w:tcPr>
            <w:tcW w:w="2880" w:type="dxa"/>
            <w:gridSpan w:val="2"/>
            <w:vMerge/>
            <w:tcBorders>
              <w:top w:val="nil"/>
              <w:left w:val="single" w:sz="4" w:space="0" w:color="auto"/>
              <w:bottom w:val="single" w:sz="4" w:space="0" w:color="auto"/>
              <w:right w:val="single" w:sz="4" w:space="0" w:color="auto"/>
            </w:tcBorders>
            <w:vAlign w:val="center"/>
            <w:hideMark/>
          </w:tcPr>
          <w:p w14:paraId="6B6534DD"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tcBorders>
              <w:top w:val="single" w:sz="4" w:space="0" w:color="auto"/>
              <w:left w:val="nil"/>
              <w:bottom w:val="single" w:sz="4" w:space="0" w:color="auto"/>
              <w:right w:val="single" w:sz="4" w:space="0" w:color="000000"/>
            </w:tcBorders>
            <w:shd w:val="clear" w:color="auto" w:fill="auto"/>
            <w:vAlign w:val="center"/>
            <w:hideMark/>
          </w:tcPr>
          <w:p w14:paraId="24A9FCDF"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4) Facility, intake, discharge points, receiving water, ZID/ZOM boundary, overlaps with other ZID/ZOMs, location of all receiving water monitoring stations with depth, end of pipe monitoring locations.</w:t>
            </w:r>
          </w:p>
        </w:tc>
        <w:tc>
          <w:tcPr>
            <w:tcW w:w="960" w:type="dxa"/>
            <w:gridSpan w:val="3"/>
            <w:tcBorders>
              <w:top w:val="nil"/>
              <w:left w:val="nil"/>
              <w:bottom w:val="nil"/>
              <w:right w:val="nil"/>
            </w:tcBorders>
            <w:shd w:val="clear" w:color="auto" w:fill="auto"/>
            <w:noWrap/>
            <w:vAlign w:val="bottom"/>
            <w:hideMark/>
          </w:tcPr>
          <w:p w14:paraId="2856B0C9"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20C8C439"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511C70D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B218913"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09474B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3A4F8ADE"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88F4B6E"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4C4D7A33"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5355DC0E"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14D6B5C6" w14:textId="77777777" w:rsidTr="00804D7E">
        <w:trPr>
          <w:gridBefore w:val="1"/>
          <w:wBefore w:w="1458" w:type="dxa"/>
          <w:trHeight w:val="864"/>
        </w:trPr>
        <w:tc>
          <w:tcPr>
            <w:tcW w:w="2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1513A0"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r w:rsidRPr="00A823AB">
              <w:rPr>
                <w:rFonts w:ascii="Calibri" w:eastAsia="Times New Roman" w:hAnsi="Calibri"/>
                <w:b/>
                <w:bCs/>
                <w:i w:val="0"/>
                <w:color w:val="000000"/>
                <w:sz w:val="22"/>
                <w:szCs w:val="22"/>
                <w:lang w:bidi="ar-SA"/>
              </w:rPr>
              <w:t>Antidegradation Requirements</w:t>
            </w:r>
          </w:p>
        </w:tc>
        <w:tc>
          <w:tcPr>
            <w:tcW w:w="990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E9D12" w14:textId="77777777" w:rsidR="00A823AB" w:rsidRPr="00A823AB" w:rsidRDefault="00A823AB" w:rsidP="006F2977">
            <w:pPr>
              <w:spacing w:after="0" w:line="240" w:lineRule="auto"/>
              <w:ind w:left="75"/>
              <w:rPr>
                <w:rFonts w:ascii="Calibri" w:eastAsia="Times New Roman" w:hAnsi="Calibri"/>
                <w:i w:val="0"/>
                <w:sz w:val="22"/>
                <w:szCs w:val="22"/>
                <w:lang w:bidi="ar-SA"/>
              </w:rPr>
            </w:pPr>
            <w:r w:rsidRPr="00A823AB">
              <w:rPr>
                <w:rFonts w:ascii="Calibri" w:eastAsia="Times New Roman" w:hAnsi="Calibri"/>
                <w:i w:val="0"/>
                <w:sz w:val="22"/>
                <w:szCs w:val="22"/>
                <w:lang w:bidi="ar-SA"/>
              </w:rPr>
              <w:t>An antidegradation analysis must be submitted under the following circumstances:1) Application for a new or renewal ZID/ZOM, 2) Alteration to an existing ZID/ZOM (e.g. increased dilution, increased ZID/ZOM size, increase in pollutant loads, etc.).  Antidegradation analyses must be in accordance with Hawaii Administrative Rules §11-54-1.1  General policy of water quality antidegradation.</w:t>
            </w:r>
          </w:p>
        </w:tc>
        <w:tc>
          <w:tcPr>
            <w:tcW w:w="960" w:type="dxa"/>
            <w:gridSpan w:val="3"/>
            <w:tcBorders>
              <w:top w:val="nil"/>
              <w:left w:val="nil"/>
              <w:bottom w:val="nil"/>
              <w:right w:val="nil"/>
            </w:tcBorders>
            <w:shd w:val="clear" w:color="auto" w:fill="auto"/>
            <w:noWrap/>
            <w:vAlign w:val="bottom"/>
            <w:hideMark/>
          </w:tcPr>
          <w:p w14:paraId="44FC7B01" w14:textId="77777777" w:rsidR="00A823AB" w:rsidRPr="00A823AB" w:rsidRDefault="00A823AB" w:rsidP="006F2977">
            <w:pPr>
              <w:spacing w:after="0" w:line="240" w:lineRule="auto"/>
              <w:rPr>
                <w:rFonts w:ascii="Calibri" w:eastAsia="Times New Roman" w:hAnsi="Calibri"/>
                <w:i w:val="0"/>
                <w:sz w:val="22"/>
                <w:szCs w:val="22"/>
                <w:lang w:bidi="ar-SA"/>
              </w:rPr>
            </w:pPr>
          </w:p>
        </w:tc>
        <w:tc>
          <w:tcPr>
            <w:tcW w:w="960" w:type="dxa"/>
            <w:gridSpan w:val="2"/>
            <w:tcBorders>
              <w:top w:val="nil"/>
              <w:left w:val="nil"/>
              <w:bottom w:val="nil"/>
              <w:right w:val="nil"/>
            </w:tcBorders>
            <w:shd w:val="clear" w:color="auto" w:fill="auto"/>
            <w:noWrap/>
            <w:vAlign w:val="bottom"/>
            <w:hideMark/>
          </w:tcPr>
          <w:p w14:paraId="2507A96F"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1FBD98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5D4A71F"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6A1C280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55377CB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CB93859"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78B3986D"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1CEB9598"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66A4A95F" w14:textId="77777777" w:rsidTr="008A62F5">
        <w:trPr>
          <w:gridBefore w:val="1"/>
          <w:wBefore w:w="1458" w:type="dxa"/>
          <w:trHeight w:val="300"/>
        </w:trPr>
        <w:tc>
          <w:tcPr>
            <w:tcW w:w="2880" w:type="dxa"/>
            <w:gridSpan w:val="2"/>
            <w:vMerge/>
            <w:tcBorders>
              <w:top w:val="nil"/>
              <w:left w:val="single" w:sz="4" w:space="0" w:color="auto"/>
              <w:bottom w:val="single" w:sz="4" w:space="0" w:color="auto"/>
              <w:right w:val="single" w:sz="4" w:space="0" w:color="auto"/>
            </w:tcBorders>
            <w:vAlign w:val="center"/>
            <w:hideMark/>
          </w:tcPr>
          <w:p w14:paraId="0C082056" w14:textId="77777777" w:rsidR="00A823AB" w:rsidRPr="00A823AB" w:rsidRDefault="00A823AB" w:rsidP="006F2977">
            <w:pPr>
              <w:spacing w:after="0" w:line="240" w:lineRule="auto"/>
              <w:ind w:left="75"/>
              <w:rPr>
                <w:rFonts w:ascii="Calibri" w:eastAsia="Times New Roman" w:hAnsi="Calibri"/>
                <w:b/>
                <w:bCs/>
                <w:i w:val="0"/>
                <w:color w:val="000000"/>
                <w:sz w:val="22"/>
                <w:szCs w:val="22"/>
                <w:lang w:bidi="ar-SA"/>
              </w:rPr>
            </w:pPr>
          </w:p>
        </w:tc>
        <w:tc>
          <w:tcPr>
            <w:tcW w:w="9900" w:type="dxa"/>
            <w:gridSpan w:val="6"/>
            <w:vMerge/>
            <w:tcBorders>
              <w:top w:val="single" w:sz="4" w:space="0" w:color="auto"/>
              <w:left w:val="single" w:sz="4" w:space="0" w:color="auto"/>
              <w:bottom w:val="single" w:sz="4" w:space="0" w:color="auto"/>
              <w:right w:val="single" w:sz="4" w:space="0" w:color="auto"/>
            </w:tcBorders>
            <w:vAlign w:val="center"/>
            <w:hideMark/>
          </w:tcPr>
          <w:p w14:paraId="2ECD2795" w14:textId="77777777" w:rsidR="00A823AB" w:rsidRPr="00A823AB" w:rsidRDefault="00A823AB" w:rsidP="006F2977">
            <w:pPr>
              <w:spacing w:after="0" w:line="240" w:lineRule="auto"/>
              <w:ind w:left="75"/>
              <w:rPr>
                <w:rFonts w:ascii="Calibri" w:eastAsia="Times New Roman" w:hAnsi="Calibri"/>
                <w:i w:val="0"/>
                <w:sz w:val="22"/>
                <w:szCs w:val="22"/>
                <w:lang w:bidi="ar-SA"/>
              </w:rPr>
            </w:pPr>
          </w:p>
        </w:tc>
        <w:tc>
          <w:tcPr>
            <w:tcW w:w="960" w:type="dxa"/>
            <w:gridSpan w:val="3"/>
            <w:tcBorders>
              <w:top w:val="nil"/>
              <w:left w:val="nil"/>
              <w:bottom w:val="nil"/>
              <w:right w:val="nil"/>
            </w:tcBorders>
            <w:shd w:val="clear" w:color="auto" w:fill="auto"/>
            <w:noWrap/>
            <w:vAlign w:val="bottom"/>
            <w:hideMark/>
          </w:tcPr>
          <w:p w14:paraId="0F745CA5"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7E12CD6D"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hideMark/>
          </w:tcPr>
          <w:p w14:paraId="325FC43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1EF8128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DEBB1FD"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461814CC"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hideMark/>
          </w:tcPr>
          <w:p w14:paraId="24E2A071"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hideMark/>
          </w:tcPr>
          <w:p w14:paraId="2531C9B9"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hideMark/>
          </w:tcPr>
          <w:p w14:paraId="02147A4E" w14:textId="77777777" w:rsidR="00A823AB" w:rsidRPr="00A823AB" w:rsidRDefault="00A823AB" w:rsidP="006F2977">
            <w:pPr>
              <w:spacing w:after="0" w:line="240" w:lineRule="auto"/>
              <w:rPr>
                <w:rFonts w:eastAsia="Times New Roman"/>
                <w:i w:val="0"/>
                <w:sz w:val="20"/>
                <w:szCs w:val="20"/>
                <w:lang w:bidi="ar-SA"/>
              </w:rPr>
            </w:pPr>
          </w:p>
        </w:tc>
      </w:tr>
      <w:tr w:rsidR="006F2977" w:rsidRPr="00A823AB" w14:paraId="70FC26E2" w14:textId="77777777" w:rsidTr="001C6B64">
        <w:trPr>
          <w:gridBefore w:val="1"/>
          <w:wBefore w:w="1458" w:type="dxa"/>
          <w:trHeight w:val="300"/>
        </w:trPr>
        <w:tc>
          <w:tcPr>
            <w:tcW w:w="2880" w:type="dxa"/>
            <w:gridSpan w:val="2"/>
            <w:tcBorders>
              <w:top w:val="nil"/>
              <w:left w:val="nil"/>
              <w:bottom w:val="nil"/>
              <w:right w:val="nil"/>
            </w:tcBorders>
            <w:shd w:val="clear" w:color="auto" w:fill="auto"/>
            <w:noWrap/>
            <w:vAlign w:val="bottom"/>
          </w:tcPr>
          <w:p w14:paraId="560293B4"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gridSpan w:val="2"/>
            <w:tcBorders>
              <w:top w:val="nil"/>
              <w:left w:val="nil"/>
              <w:bottom w:val="nil"/>
              <w:right w:val="nil"/>
            </w:tcBorders>
            <w:shd w:val="clear" w:color="auto" w:fill="auto"/>
            <w:noWrap/>
            <w:vAlign w:val="bottom"/>
          </w:tcPr>
          <w:p w14:paraId="3BE94A57"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tcBorders>
              <w:top w:val="nil"/>
              <w:left w:val="nil"/>
              <w:bottom w:val="nil"/>
              <w:right w:val="nil"/>
            </w:tcBorders>
            <w:shd w:val="clear" w:color="auto" w:fill="auto"/>
            <w:noWrap/>
            <w:vAlign w:val="bottom"/>
          </w:tcPr>
          <w:p w14:paraId="7FD5BF4C" w14:textId="77777777" w:rsidR="00A823AB" w:rsidRPr="00A823AB" w:rsidRDefault="00A823AB" w:rsidP="006F2977">
            <w:pPr>
              <w:spacing w:after="0" w:line="240" w:lineRule="auto"/>
              <w:ind w:left="75"/>
              <w:rPr>
                <w:rFonts w:eastAsia="Times New Roman"/>
                <w:i w:val="0"/>
                <w:sz w:val="20"/>
                <w:szCs w:val="20"/>
                <w:lang w:bidi="ar-SA"/>
              </w:rPr>
            </w:pPr>
          </w:p>
        </w:tc>
        <w:tc>
          <w:tcPr>
            <w:tcW w:w="3300" w:type="dxa"/>
            <w:gridSpan w:val="3"/>
            <w:tcBorders>
              <w:top w:val="nil"/>
              <w:left w:val="nil"/>
              <w:bottom w:val="nil"/>
              <w:right w:val="nil"/>
            </w:tcBorders>
            <w:shd w:val="clear" w:color="auto" w:fill="auto"/>
            <w:noWrap/>
            <w:vAlign w:val="bottom"/>
          </w:tcPr>
          <w:p w14:paraId="4618C2B1" w14:textId="77777777" w:rsidR="00A823AB" w:rsidRPr="00A823AB" w:rsidRDefault="00A823AB" w:rsidP="006F2977">
            <w:pPr>
              <w:spacing w:after="0" w:line="240" w:lineRule="auto"/>
              <w:ind w:left="75"/>
              <w:rPr>
                <w:rFonts w:eastAsia="Times New Roman"/>
                <w:i w:val="0"/>
                <w:sz w:val="20"/>
                <w:szCs w:val="20"/>
                <w:lang w:bidi="ar-SA"/>
              </w:rPr>
            </w:pPr>
          </w:p>
        </w:tc>
        <w:tc>
          <w:tcPr>
            <w:tcW w:w="960" w:type="dxa"/>
            <w:gridSpan w:val="3"/>
            <w:tcBorders>
              <w:top w:val="nil"/>
              <w:left w:val="nil"/>
              <w:bottom w:val="nil"/>
              <w:right w:val="nil"/>
            </w:tcBorders>
            <w:shd w:val="clear" w:color="auto" w:fill="auto"/>
            <w:noWrap/>
            <w:vAlign w:val="bottom"/>
          </w:tcPr>
          <w:p w14:paraId="3EF1D259"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5E1F7633" w14:textId="77777777" w:rsidR="00A823AB" w:rsidRPr="00A823AB" w:rsidRDefault="00A823AB" w:rsidP="006F2977">
            <w:pPr>
              <w:spacing w:after="0" w:line="240" w:lineRule="auto"/>
              <w:rPr>
                <w:rFonts w:eastAsia="Times New Roman"/>
                <w:i w:val="0"/>
                <w:sz w:val="20"/>
                <w:szCs w:val="20"/>
                <w:lang w:bidi="ar-SA"/>
              </w:rPr>
            </w:pPr>
          </w:p>
        </w:tc>
        <w:tc>
          <w:tcPr>
            <w:tcW w:w="236" w:type="dxa"/>
            <w:tcBorders>
              <w:top w:val="nil"/>
              <w:left w:val="nil"/>
              <w:bottom w:val="nil"/>
              <w:right w:val="nil"/>
            </w:tcBorders>
            <w:shd w:val="clear" w:color="auto" w:fill="auto"/>
            <w:noWrap/>
            <w:vAlign w:val="bottom"/>
          </w:tcPr>
          <w:p w14:paraId="78066282"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27FE0938"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57B463B6"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3E622A10" w14:textId="77777777" w:rsidR="00A823AB" w:rsidRPr="00A823AB" w:rsidRDefault="00A823AB" w:rsidP="006F2977">
            <w:pPr>
              <w:spacing w:after="0" w:line="240" w:lineRule="auto"/>
              <w:rPr>
                <w:rFonts w:eastAsia="Times New Roman"/>
                <w:i w:val="0"/>
                <w:sz w:val="20"/>
                <w:szCs w:val="20"/>
                <w:lang w:bidi="ar-SA"/>
              </w:rPr>
            </w:pPr>
          </w:p>
        </w:tc>
        <w:tc>
          <w:tcPr>
            <w:tcW w:w="960" w:type="dxa"/>
            <w:gridSpan w:val="2"/>
            <w:tcBorders>
              <w:top w:val="nil"/>
              <w:left w:val="nil"/>
              <w:bottom w:val="nil"/>
              <w:right w:val="nil"/>
            </w:tcBorders>
            <w:shd w:val="clear" w:color="auto" w:fill="auto"/>
            <w:noWrap/>
            <w:vAlign w:val="bottom"/>
          </w:tcPr>
          <w:p w14:paraId="56F485B2" w14:textId="77777777" w:rsidR="00A823AB" w:rsidRPr="00A823AB" w:rsidRDefault="00A823AB" w:rsidP="006F2977">
            <w:pPr>
              <w:spacing w:after="0" w:line="240" w:lineRule="auto"/>
              <w:rPr>
                <w:rFonts w:eastAsia="Times New Roman"/>
                <w:i w:val="0"/>
                <w:sz w:val="20"/>
                <w:szCs w:val="20"/>
                <w:lang w:bidi="ar-SA"/>
              </w:rPr>
            </w:pPr>
          </w:p>
        </w:tc>
        <w:tc>
          <w:tcPr>
            <w:tcW w:w="640" w:type="dxa"/>
            <w:gridSpan w:val="3"/>
            <w:tcBorders>
              <w:top w:val="nil"/>
              <w:left w:val="nil"/>
              <w:bottom w:val="nil"/>
              <w:right w:val="nil"/>
            </w:tcBorders>
            <w:shd w:val="clear" w:color="auto" w:fill="auto"/>
            <w:noWrap/>
            <w:vAlign w:val="bottom"/>
          </w:tcPr>
          <w:p w14:paraId="7DB9EE5A" w14:textId="77777777" w:rsidR="00A823AB" w:rsidRPr="00A823AB" w:rsidRDefault="00A823AB" w:rsidP="006F2977">
            <w:pPr>
              <w:spacing w:after="0" w:line="240" w:lineRule="auto"/>
              <w:rPr>
                <w:rFonts w:eastAsia="Times New Roman"/>
                <w:i w:val="0"/>
                <w:sz w:val="20"/>
                <w:szCs w:val="20"/>
                <w:lang w:bidi="ar-SA"/>
              </w:rPr>
            </w:pPr>
          </w:p>
        </w:tc>
        <w:tc>
          <w:tcPr>
            <w:tcW w:w="240" w:type="dxa"/>
            <w:tcBorders>
              <w:top w:val="nil"/>
              <w:left w:val="nil"/>
              <w:bottom w:val="nil"/>
              <w:right w:val="nil"/>
            </w:tcBorders>
            <w:shd w:val="clear" w:color="auto" w:fill="auto"/>
            <w:noWrap/>
            <w:vAlign w:val="bottom"/>
          </w:tcPr>
          <w:p w14:paraId="60F9FA17" w14:textId="77777777" w:rsidR="00A823AB" w:rsidRPr="00A823AB" w:rsidRDefault="00A823AB" w:rsidP="006F2977">
            <w:pPr>
              <w:spacing w:after="0" w:line="240" w:lineRule="auto"/>
              <w:rPr>
                <w:rFonts w:eastAsia="Times New Roman"/>
                <w:i w:val="0"/>
                <w:sz w:val="20"/>
                <w:szCs w:val="20"/>
                <w:lang w:bidi="ar-SA"/>
              </w:rPr>
            </w:pPr>
          </w:p>
        </w:tc>
      </w:tr>
    </w:tbl>
    <w:p w14:paraId="146CA6D6" w14:textId="77777777" w:rsidR="00A823AB" w:rsidRDefault="00A823AB" w:rsidP="006F2977">
      <w:pPr>
        <w:pStyle w:val="Heading2"/>
        <w:ind w:left="0"/>
        <w:sectPr w:rsidR="00A823AB" w:rsidSect="00700C1C">
          <w:pgSz w:w="15840" w:h="12240" w:orient="landscape"/>
          <w:pgMar w:top="1440" w:right="1440" w:bottom="1440" w:left="1350" w:header="720" w:footer="720" w:gutter="0"/>
          <w:pgBorders w:offsetFrom="page">
            <w:top w:val="single" w:sz="4" w:space="24" w:color="auto"/>
          </w:pgBorders>
          <w:cols w:space="720"/>
          <w:formProt w:val="0"/>
          <w:titlePg/>
          <w:docGrid w:linePitch="360"/>
        </w:sectPr>
      </w:pPr>
    </w:p>
    <w:p w14:paraId="2749279A" w14:textId="77777777" w:rsidR="00C77F13" w:rsidRDefault="00C77F13" w:rsidP="006F2977">
      <w:pPr>
        <w:pStyle w:val="Heading2"/>
      </w:pPr>
      <w:r>
        <w:lastRenderedPageBreak/>
        <w:t xml:space="preserve">Attachment D – </w:t>
      </w:r>
      <w:r w:rsidR="006E2792">
        <w:t>Model Input Data</w:t>
      </w:r>
      <w:r>
        <w:t xml:space="preserve"> (Step </w:t>
      </w:r>
      <w:r w:rsidR="006E2792">
        <w:t>5</w:t>
      </w:r>
      <w:r>
        <w:t>)</w:t>
      </w:r>
    </w:p>
    <w:p w14:paraId="3C80F9D7" w14:textId="77777777" w:rsidR="00C77F13" w:rsidRDefault="00C77F13" w:rsidP="00C77F13">
      <w:pPr>
        <w:spacing w:after="0"/>
        <w:jc w:val="center"/>
      </w:pPr>
    </w:p>
    <w:p w14:paraId="3AFD7E1B" w14:textId="77777777" w:rsidR="0093184A" w:rsidRDefault="006E2792" w:rsidP="00C77F13">
      <w:pPr>
        <w:spacing w:after="0"/>
        <w:jc w:val="center"/>
        <w:rPr>
          <w:b/>
        </w:rPr>
      </w:pPr>
      <w:r>
        <w:rPr>
          <w:b/>
        </w:rPr>
        <w:t>MODEL INPUT DATA THAT COMPLIES WITH ATTACHMENT C REQUIREMENTS</w:t>
      </w:r>
    </w:p>
    <w:p w14:paraId="29DB92D9" w14:textId="4535615A" w:rsidR="00C77F13" w:rsidRDefault="00C77F13" w:rsidP="0093184A">
      <w:pPr>
        <w:spacing w:after="0"/>
        <w:rPr>
          <w:b/>
          <w:szCs w:val="24"/>
        </w:rPr>
      </w:pPr>
    </w:p>
    <w:p w14:paraId="2BE48500" w14:textId="24112B68" w:rsidR="004971A5" w:rsidRDefault="004971A5" w:rsidP="0093184A">
      <w:pPr>
        <w:spacing w:after="0"/>
        <w:rPr>
          <w:b/>
          <w:szCs w:val="24"/>
        </w:rPr>
      </w:pPr>
    </w:p>
    <w:p w14:paraId="41BB0C39" w14:textId="3FD0BF93" w:rsidR="004971A5" w:rsidRDefault="004971A5" w:rsidP="0093184A">
      <w:pPr>
        <w:spacing w:after="0"/>
        <w:rPr>
          <w:b/>
          <w:szCs w:val="24"/>
        </w:rPr>
      </w:pPr>
    </w:p>
    <w:p w14:paraId="00D7F8E1" w14:textId="787374E6" w:rsidR="004971A5" w:rsidRDefault="004971A5" w:rsidP="0093184A">
      <w:pPr>
        <w:spacing w:after="0"/>
        <w:rPr>
          <w:b/>
          <w:szCs w:val="24"/>
        </w:rPr>
      </w:pPr>
    </w:p>
    <w:p w14:paraId="00589F5C" w14:textId="62E6388E" w:rsidR="004971A5" w:rsidRDefault="004971A5" w:rsidP="0093184A">
      <w:pPr>
        <w:spacing w:after="0"/>
        <w:rPr>
          <w:b/>
          <w:szCs w:val="24"/>
        </w:rPr>
      </w:pPr>
    </w:p>
    <w:p w14:paraId="351478E7" w14:textId="6D6F0B8F" w:rsidR="004971A5" w:rsidRDefault="004971A5" w:rsidP="0093184A">
      <w:pPr>
        <w:spacing w:after="0"/>
        <w:rPr>
          <w:b/>
          <w:szCs w:val="24"/>
        </w:rPr>
      </w:pPr>
    </w:p>
    <w:p w14:paraId="581B5E64" w14:textId="2D00FC78" w:rsidR="004971A5" w:rsidRDefault="004971A5" w:rsidP="0093184A">
      <w:pPr>
        <w:spacing w:after="0"/>
        <w:rPr>
          <w:b/>
          <w:szCs w:val="24"/>
        </w:rPr>
      </w:pPr>
    </w:p>
    <w:p w14:paraId="19E24EC7" w14:textId="19F4F133" w:rsidR="004971A5" w:rsidRDefault="004971A5" w:rsidP="0093184A">
      <w:pPr>
        <w:spacing w:after="0"/>
        <w:rPr>
          <w:b/>
          <w:szCs w:val="24"/>
        </w:rPr>
      </w:pPr>
    </w:p>
    <w:p w14:paraId="64D60140" w14:textId="00FAD849" w:rsidR="004971A5" w:rsidRDefault="004971A5" w:rsidP="0093184A">
      <w:pPr>
        <w:spacing w:after="0"/>
        <w:rPr>
          <w:b/>
          <w:szCs w:val="24"/>
        </w:rPr>
      </w:pPr>
    </w:p>
    <w:p w14:paraId="32480871" w14:textId="10789911" w:rsidR="004971A5" w:rsidRDefault="004971A5" w:rsidP="0093184A">
      <w:pPr>
        <w:spacing w:after="0"/>
        <w:rPr>
          <w:b/>
          <w:szCs w:val="24"/>
        </w:rPr>
      </w:pPr>
    </w:p>
    <w:p w14:paraId="7D94E120" w14:textId="538D76CE" w:rsidR="004971A5" w:rsidRDefault="004971A5" w:rsidP="0093184A">
      <w:pPr>
        <w:spacing w:after="0"/>
        <w:rPr>
          <w:b/>
          <w:szCs w:val="24"/>
        </w:rPr>
      </w:pPr>
    </w:p>
    <w:p w14:paraId="7513ADE6" w14:textId="0F03546F" w:rsidR="004971A5" w:rsidRDefault="004971A5" w:rsidP="0093184A">
      <w:pPr>
        <w:spacing w:after="0"/>
        <w:rPr>
          <w:b/>
          <w:szCs w:val="24"/>
        </w:rPr>
      </w:pPr>
    </w:p>
    <w:p w14:paraId="0DCACDD1" w14:textId="384673D6" w:rsidR="004971A5" w:rsidRDefault="004971A5" w:rsidP="0093184A">
      <w:pPr>
        <w:spacing w:after="0"/>
        <w:rPr>
          <w:b/>
          <w:szCs w:val="24"/>
        </w:rPr>
      </w:pPr>
    </w:p>
    <w:p w14:paraId="01D6B954" w14:textId="2590842A" w:rsidR="004971A5" w:rsidRDefault="004971A5" w:rsidP="0093184A">
      <w:pPr>
        <w:spacing w:after="0"/>
        <w:rPr>
          <w:b/>
          <w:szCs w:val="24"/>
        </w:rPr>
      </w:pPr>
    </w:p>
    <w:p w14:paraId="342AFF06" w14:textId="368A2FEC" w:rsidR="004971A5" w:rsidRDefault="004971A5" w:rsidP="0093184A">
      <w:pPr>
        <w:spacing w:after="0"/>
        <w:rPr>
          <w:b/>
          <w:szCs w:val="24"/>
        </w:rPr>
      </w:pPr>
    </w:p>
    <w:p w14:paraId="6E5D54C3" w14:textId="2C766338" w:rsidR="004971A5" w:rsidRDefault="004971A5" w:rsidP="0093184A">
      <w:pPr>
        <w:spacing w:after="0"/>
        <w:rPr>
          <w:b/>
          <w:szCs w:val="24"/>
        </w:rPr>
      </w:pPr>
    </w:p>
    <w:p w14:paraId="54C931CF" w14:textId="2FD515BD" w:rsidR="004971A5" w:rsidRDefault="004971A5" w:rsidP="0093184A">
      <w:pPr>
        <w:spacing w:after="0"/>
        <w:rPr>
          <w:b/>
          <w:szCs w:val="24"/>
        </w:rPr>
      </w:pPr>
    </w:p>
    <w:p w14:paraId="1CAFD12C" w14:textId="3D35BD2B" w:rsidR="004971A5" w:rsidRDefault="004971A5" w:rsidP="0093184A">
      <w:pPr>
        <w:spacing w:after="0"/>
        <w:rPr>
          <w:b/>
          <w:szCs w:val="24"/>
        </w:rPr>
      </w:pPr>
    </w:p>
    <w:p w14:paraId="51A6DD3B" w14:textId="39D99AE2" w:rsidR="004971A5" w:rsidRDefault="004971A5" w:rsidP="0093184A">
      <w:pPr>
        <w:spacing w:after="0"/>
        <w:rPr>
          <w:b/>
          <w:szCs w:val="24"/>
        </w:rPr>
      </w:pPr>
    </w:p>
    <w:p w14:paraId="1CF8B8AE" w14:textId="77777777" w:rsidR="004971A5" w:rsidRPr="00776E8C" w:rsidRDefault="004971A5" w:rsidP="0093184A">
      <w:pPr>
        <w:spacing w:after="0"/>
        <w:rPr>
          <w:b/>
          <w:szCs w:val="24"/>
        </w:rPr>
      </w:pPr>
    </w:p>
    <w:p w14:paraId="7091C178" w14:textId="77777777" w:rsidR="00B76C93" w:rsidRDefault="00B76C93" w:rsidP="006F2977">
      <w:pPr>
        <w:pStyle w:val="Heading2"/>
        <w:sectPr w:rsidR="00B76C93" w:rsidSect="00700C1C">
          <w:pgSz w:w="12240" w:h="15840"/>
          <w:pgMar w:top="1440" w:right="1440" w:bottom="1350" w:left="1440" w:header="720" w:footer="720" w:gutter="0"/>
          <w:pgBorders w:offsetFrom="page">
            <w:top w:val="single" w:sz="4" w:space="24" w:color="auto"/>
          </w:pgBorders>
          <w:cols w:space="720"/>
          <w:formProt w:val="0"/>
          <w:titlePg/>
          <w:docGrid w:linePitch="360"/>
        </w:sectPr>
      </w:pPr>
    </w:p>
    <w:p w14:paraId="679D5BC8" w14:textId="5457B2E2" w:rsidR="00C77F13" w:rsidRDefault="00C77F13" w:rsidP="006F2977">
      <w:pPr>
        <w:pStyle w:val="Heading2"/>
      </w:pPr>
      <w:r>
        <w:lastRenderedPageBreak/>
        <w:t xml:space="preserve">Attachment E – </w:t>
      </w:r>
      <w:r w:rsidR="006E2792">
        <w:t>Model Output Data</w:t>
      </w:r>
      <w:r>
        <w:t xml:space="preserve"> (Step </w:t>
      </w:r>
      <w:r w:rsidR="00F818F9">
        <w:t>5</w:t>
      </w:r>
      <w:r>
        <w:t>)</w:t>
      </w:r>
    </w:p>
    <w:p w14:paraId="1AD6F667" w14:textId="77777777" w:rsidR="00C77F13" w:rsidRDefault="00C77F13" w:rsidP="00C77F13">
      <w:pPr>
        <w:spacing w:after="0"/>
        <w:jc w:val="center"/>
      </w:pPr>
    </w:p>
    <w:p w14:paraId="43B792BA" w14:textId="24FD2F47" w:rsidR="00C77F13" w:rsidRDefault="006E2792" w:rsidP="00C77F13">
      <w:pPr>
        <w:spacing w:after="0"/>
        <w:jc w:val="center"/>
        <w:rPr>
          <w:b/>
        </w:rPr>
      </w:pPr>
      <w:r>
        <w:rPr>
          <w:b/>
        </w:rPr>
        <w:t xml:space="preserve">MODEL OUTPUT DATA THAT COMPLIES WITH ATTACHMENT </w:t>
      </w:r>
      <w:r w:rsidR="00446FE4">
        <w:rPr>
          <w:b/>
        </w:rPr>
        <w:t>C</w:t>
      </w:r>
      <w:r>
        <w:rPr>
          <w:b/>
        </w:rPr>
        <w:t xml:space="preserve"> REQUIREMENTS</w:t>
      </w:r>
    </w:p>
    <w:p w14:paraId="200B7583" w14:textId="72A7D756" w:rsidR="004971A5" w:rsidRDefault="004971A5" w:rsidP="002E2830">
      <w:pPr>
        <w:spacing w:after="0"/>
        <w:rPr>
          <w:b/>
        </w:rPr>
      </w:pPr>
    </w:p>
    <w:p w14:paraId="2BFCF9A7" w14:textId="23023571" w:rsidR="004971A5" w:rsidRDefault="004971A5" w:rsidP="00C77F13">
      <w:pPr>
        <w:spacing w:after="0"/>
        <w:jc w:val="center"/>
        <w:rPr>
          <w:b/>
        </w:rPr>
      </w:pPr>
    </w:p>
    <w:p w14:paraId="26C8E540" w14:textId="040FA0BF" w:rsidR="004971A5" w:rsidRDefault="004971A5" w:rsidP="00C77F13">
      <w:pPr>
        <w:spacing w:after="0"/>
        <w:jc w:val="center"/>
        <w:rPr>
          <w:b/>
        </w:rPr>
      </w:pPr>
    </w:p>
    <w:p w14:paraId="6696605A" w14:textId="31FB59E7" w:rsidR="004971A5" w:rsidRDefault="004971A5" w:rsidP="00C77F13">
      <w:pPr>
        <w:spacing w:after="0"/>
        <w:jc w:val="center"/>
        <w:rPr>
          <w:b/>
        </w:rPr>
      </w:pPr>
    </w:p>
    <w:p w14:paraId="12B4BA67" w14:textId="3A5FBFD5" w:rsidR="004971A5" w:rsidRDefault="004971A5" w:rsidP="00C77F13">
      <w:pPr>
        <w:spacing w:after="0"/>
        <w:jc w:val="center"/>
        <w:rPr>
          <w:b/>
        </w:rPr>
      </w:pPr>
    </w:p>
    <w:p w14:paraId="064F33FC" w14:textId="278A09B7" w:rsidR="004971A5" w:rsidRDefault="004971A5" w:rsidP="00C77F13">
      <w:pPr>
        <w:spacing w:after="0"/>
        <w:jc w:val="center"/>
        <w:rPr>
          <w:b/>
        </w:rPr>
      </w:pPr>
    </w:p>
    <w:p w14:paraId="75A369AC" w14:textId="1919F488" w:rsidR="004971A5" w:rsidRDefault="004971A5" w:rsidP="00C77F13">
      <w:pPr>
        <w:spacing w:after="0"/>
        <w:jc w:val="center"/>
        <w:rPr>
          <w:b/>
        </w:rPr>
      </w:pPr>
    </w:p>
    <w:p w14:paraId="13C6C16D" w14:textId="4AF73908" w:rsidR="004971A5" w:rsidRDefault="004971A5" w:rsidP="00C77F13">
      <w:pPr>
        <w:spacing w:after="0"/>
        <w:jc w:val="center"/>
        <w:rPr>
          <w:b/>
        </w:rPr>
      </w:pPr>
    </w:p>
    <w:p w14:paraId="0953B7DC" w14:textId="6BC11F21" w:rsidR="004971A5" w:rsidRDefault="004971A5" w:rsidP="00C77F13">
      <w:pPr>
        <w:spacing w:after="0"/>
        <w:jc w:val="center"/>
        <w:rPr>
          <w:b/>
        </w:rPr>
      </w:pPr>
    </w:p>
    <w:p w14:paraId="01BDD453" w14:textId="6A872EBE" w:rsidR="004971A5" w:rsidRDefault="004971A5" w:rsidP="00C77F13">
      <w:pPr>
        <w:spacing w:after="0"/>
        <w:jc w:val="center"/>
        <w:rPr>
          <w:b/>
        </w:rPr>
      </w:pPr>
    </w:p>
    <w:p w14:paraId="5F1930E0" w14:textId="6474E9E6" w:rsidR="004971A5" w:rsidRDefault="004971A5" w:rsidP="00C77F13">
      <w:pPr>
        <w:spacing w:after="0"/>
        <w:jc w:val="center"/>
        <w:rPr>
          <w:b/>
        </w:rPr>
      </w:pPr>
    </w:p>
    <w:p w14:paraId="743E054D" w14:textId="0A5E58A2" w:rsidR="004971A5" w:rsidRDefault="004971A5" w:rsidP="00C77F13">
      <w:pPr>
        <w:spacing w:after="0"/>
        <w:jc w:val="center"/>
        <w:rPr>
          <w:b/>
        </w:rPr>
      </w:pPr>
    </w:p>
    <w:p w14:paraId="607AE37D" w14:textId="65762BCB" w:rsidR="004971A5" w:rsidRDefault="004971A5" w:rsidP="00C77F13">
      <w:pPr>
        <w:spacing w:after="0"/>
        <w:jc w:val="center"/>
        <w:rPr>
          <w:b/>
        </w:rPr>
      </w:pPr>
    </w:p>
    <w:p w14:paraId="0D92FCD4" w14:textId="764E905C" w:rsidR="004971A5" w:rsidRDefault="004971A5" w:rsidP="00C77F13">
      <w:pPr>
        <w:spacing w:after="0"/>
        <w:jc w:val="center"/>
        <w:rPr>
          <w:b/>
        </w:rPr>
      </w:pPr>
    </w:p>
    <w:p w14:paraId="58628EFB" w14:textId="77777777" w:rsidR="004971A5" w:rsidRPr="00776E8C" w:rsidRDefault="004971A5" w:rsidP="00C77F13">
      <w:pPr>
        <w:spacing w:after="0"/>
        <w:jc w:val="center"/>
        <w:rPr>
          <w:b/>
          <w:szCs w:val="24"/>
        </w:rPr>
      </w:pPr>
    </w:p>
    <w:p w14:paraId="7945AB04" w14:textId="77777777" w:rsidR="00B76C93" w:rsidRDefault="00B76C93" w:rsidP="006F2977">
      <w:pPr>
        <w:pStyle w:val="Heading2"/>
        <w:rPr>
          <w:szCs w:val="24"/>
        </w:rPr>
        <w:sectPr w:rsidR="00B76C93" w:rsidSect="00700C1C">
          <w:pgSz w:w="12240" w:h="15840"/>
          <w:pgMar w:top="1440" w:right="1440" w:bottom="1350" w:left="1440" w:header="720" w:footer="720" w:gutter="0"/>
          <w:pgBorders w:offsetFrom="page">
            <w:top w:val="single" w:sz="4" w:space="24" w:color="auto"/>
          </w:pgBorders>
          <w:cols w:space="720"/>
          <w:formProt w:val="0"/>
          <w:titlePg/>
          <w:docGrid w:linePitch="360"/>
        </w:sectPr>
      </w:pPr>
    </w:p>
    <w:p w14:paraId="7484C415" w14:textId="36294737" w:rsidR="008E61C9" w:rsidRDefault="008E61C9" w:rsidP="006F2977">
      <w:pPr>
        <w:pStyle w:val="Heading2"/>
      </w:pPr>
      <w:r>
        <w:lastRenderedPageBreak/>
        <w:t xml:space="preserve">Attachment F – </w:t>
      </w:r>
      <w:r w:rsidR="004C5B86">
        <w:t>Dye/Tracer Study</w:t>
      </w:r>
      <w:r>
        <w:t xml:space="preserve"> (Step </w:t>
      </w:r>
      <w:r w:rsidR="004C5B86">
        <w:t>6)</w:t>
      </w:r>
    </w:p>
    <w:p w14:paraId="246343A8" w14:textId="77777777" w:rsidR="008E61C9" w:rsidRDefault="008E61C9" w:rsidP="008E61C9">
      <w:pPr>
        <w:spacing w:after="0"/>
        <w:jc w:val="center"/>
      </w:pPr>
    </w:p>
    <w:p w14:paraId="0F273869" w14:textId="405A8113" w:rsidR="008E61C9" w:rsidRDefault="004C5B86" w:rsidP="008E61C9">
      <w:pPr>
        <w:spacing w:after="0"/>
        <w:jc w:val="center"/>
        <w:rPr>
          <w:b/>
        </w:rPr>
      </w:pPr>
      <w:r>
        <w:rPr>
          <w:b/>
        </w:rPr>
        <w:t>DYE/TRACER STUDY</w:t>
      </w:r>
    </w:p>
    <w:p w14:paraId="6B169835" w14:textId="5CDA0F14" w:rsidR="004971A5" w:rsidRDefault="004971A5" w:rsidP="0019783F">
      <w:pPr>
        <w:spacing w:after="0"/>
        <w:rPr>
          <w:b/>
        </w:rPr>
      </w:pPr>
    </w:p>
    <w:p w14:paraId="34816CC6" w14:textId="6436C118" w:rsidR="004971A5" w:rsidRDefault="004971A5" w:rsidP="008E61C9">
      <w:pPr>
        <w:spacing w:after="0"/>
        <w:jc w:val="center"/>
        <w:rPr>
          <w:b/>
        </w:rPr>
      </w:pPr>
    </w:p>
    <w:p w14:paraId="239A9567" w14:textId="7C626888" w:rsidR="004971A5" w:rsidRDefault="004971A5" w:rsidP="008E61C9">
      <w:pPr>
        <w:spacing w:after="0"/>
        <w:jc w:val="center"/>
        <w:rPr>
          <w:b/>
        </w:rPr>
      </w:pPr>
    </w:p>
    <w:p w14:paraId="66511A9F" w14:textId="50773148" w:rsidR="004971A5" w:rsidRDefault="004971A5" w:rsidP="008E61C9">
      <w:pPr>
        <w:spacing w:after="0"/>
        <w:jc w:val="center"/>
        <w:rPr>
          <w:b/>
        </w:rPr>
      </w:pPr>
    </w:p>
    <w:p w14:paraId="07AA8A1A" w14:textId="3480ACFC" w:rsidR="004971A5" w:rsidRDefault="004971A5" w:rsidP="008E61C9">
      <w:pPr>
        <w:spacing w:after="0"/>
        <w:jc w:val="center"/>
        <w:rPr>
          <w:b/>
        </w:rPr>
      </w:pPr>
    </w:p>
    <w:p w14:paraId="47791976" w14:textId="0BD29C83" w:rsidR="004971A5" w:rsidRDefault="004971A5" w:rsidP="008E61C9">
      <w:pPr>
        <w:spacing w:after="0"/>
        <w:jc w:val="center"/>
        <w:rPr>
          <w:b/>
        </w:rPr>
      </w:pPr>
    </w:p>
    <w:p w14:paraId="29CAFC7F" w14:textId="6B4562BC" w:rsidR="004971A5" w:rsidRDefault="004971A5" w:rsidP="008E61C9">
      <w:pPr>
        <w:spacing w:after="0"/>
        <w:jc w:val="center"/>
        <w:rPr>
          <w:b/>
        </w:rPr>
      </w:pPr>
    </w:p>
    <w:p w14:paraId="1F630686" w14:textId="34FE18D9" w:rsidR="004971A5" w:rsidRDefault="004971A5" w:rsidP="008E61C9">
      <w:pPr>
        <w:spacing w:after="0"/>
        <w:jc w:val="center"/>
        <w:rPr>
          <w:b/>
        </w:rPr>
      </w:pPr>
    </w:p>
    <w:p w14:paraId="130C1254" w14:textId="5127DDA8" w:rsidR="004971A5" w:rsidRDefault="004971A5" w:rsidP="008E61C9">
      <w:pPr>
        <w:spacing w:after="0"/>
        <w:jc w:val="center"/>
        <w:rPr>
          <w:b/>
        </w:rPr>
      </w:pPr>
    </w:p>
    <w:p w14:paraId="5678791A" w14:textId="77777777" w:rsidR="004971A5" w:rsidRPr="00776E8C" w:rsidRDefault="004971A5" w:rsidP="008E61C9">
      <w:pPr>
        <w:spacing w:after="0"/>
        <w:jc w:val="center"/>
        <w:rPr>
          <w:b/>
          <w:szCs w:val="24"/>
        </w:rPr>
      </w:pPr>
    </w:p>
    <w:p w14:paraId="6EABC658" w14:textId="77777777" w:rsidR="00C77F13" w:rsidRDefault="00C77F13" w:rsidP="0093184A">
      <w:pPr>
        <w:spacing w:after="0"/>
        <w:rPr>
          <w:b/>
          <w:szCs w:val="24"/>
        </w:rPr>
      </w:pPr>
    </w:p>
    <w:p w14:paraId="5B32FDFA" w14:textId="77777777" w:rsidR="00B76C93" w:rsidRDefault="00B76C93" w:rsidP="006F2977">
      <w:pPr>
        <w:pStyle w:val="Heading2"/>
        <w:sectPr w:rsidR="00B76C93" w:rsidSect="00700C1C">
          <w:pgSz w:w="12240" w:h="15840"/>
          <w:pgMar w:top="1440" w:right="1440" w:bottom="1350" w:left="1440" w:header="720" w:footer="720" w:gutter="0"/>
          <w:pgBorders w:offsetFrom="page">
            <w:top w:val="single" w:sz="4" w:space="24" w:color="auto"/>
          </w:pgBorders>
          <w:cols w:space="720"/>
          <w:formProt w:val="0"/>
          <w:titlePg/>
          <w:docGrid w:linePitch="360"/>
        </w:sectPr>
      </w:pPr>
    </w:p>
    <w:p w14:paraId="4EE512A2" w14:textId="3FEB3E4F" w:rsidR="00C87524" w:rsidRDefault="00C87524" w:rsidP="006F2977">
      <w:pPr>
        <w:pStyle w:val="Heading2"/>
      </w:pPr>
      <w:r>
        <w:lastRenderedPageBreak/>
        <w:t xml:space="preserve">Attachment </w:t>
      </w:r>
      <w:r w:rsidR="004C5B86">
        <w:t>G</w:t>
      </w:r>
      <w:r>
        <w:t xml:space="preserve"> – </w:t>
      </w:r>
      <w:r w:rsidR="004C5B86">
        <w:t>Plan and Profile of Modeled Plume</w:t>
      </w:r>
      <w:r>
        <w:t xml:space="preserve"> (Step </w:t>
      </w:r>
      <w:r w:rsidR="004C5B86">
        <w:t>7</w:t>
      </w:r>
      <w:r>
        <w:t>)</w:t>
      </w:r>
    </w:p>
    <w:p w14:paraId="4508A3A6" w14:textId="77777777" w:rsidR="00C87524" w:rsidRDefault="00C87524" w:rsidP="00C87524">
      <w:pPr>
        <w:spacing w:after="0"/>
        <w:jc w:val="center"/>
      </w:pPr>
    </w:p>
    <w:p w14:paraId="777AE620" w14:textId="43BE7CDE" w:rsidR="00C87524" w:rsidRDefault="004C5B86" w:rsidP="00C87524">
      <w:pPr>
        <w:spacing w:after="0"/>
        <w:jc w:val="center"/>
        <w:rPr>
          <w:b/>
        </w:rPr>
      </w:pPr>
      <w:r>
        <w:rPr>
          <w:b/>
        </w:rPr>
        <w:t>PLAN AND PROFILE OF MODELED PLUME</w:t>
      </w:r>
    </w:p>
    <w:p w14:paraId="7DC92B62" w14:textId="29924D88" w:rsidR="004971A5" w:rsidRDefault="004971A5" w:rsidP="0019783F">
      <w:pPr>
        <w:spacing w:after="0"/>
        <w:rPr>
          <w:b/>
        </w:rPr>
      </w:pPr>
    </w:p>
    <w:p w14:paraId="6CB528DB" w14:textId="7CED3A36" w:rsidR="004971A5" w:rsidRDefault="004971A5" w:rsidP="00C87524">
      <w:pPr>
        <w:spacing w:after="0"/>
        <w:jc w:val="center"/>
        <w:rPr>
          <w:b/>
        </w:rPr>
      </w:pPr>
    </w:p>
    <w:p w14:paraId="33DF361C" w14:textId="152B99D4" w:rsidR="004971A5" w:rsidRDefault="004971A5" w:rsidP="00C87524">
      <w:pPr>
        <w:spacing w:after="0"/>
        <w:jc w:val="center"/>
        <w:rPr>
          <w:b/>
        </w:rPr>
      </w:pPr>
    </w:p>
    <w:p w14:paraId="44B922B2" w14:textId="0D74E7D9" w:rsidR="004971A5" w:rsidRDefault="004971A5" w:rsidP="00C87524">
      <w:pPr>
        <w:spacing w:after="0"/>
        <w:jc w:val="center"/>
        <w:rPr>
          <w:b/>
        </w:rPr>
      </w:pPr>
    </w:p>
    <w:p w14:paraId="58EF39DC" w14:textId="585229D3" w:rsidR="004971A5" w:rsidRDefault="004971A5" w:rsidP="00C87524">
      <w:pPr>
        <w:spacing w:after="0"/>
        <w:jc w:val="center"/>
        <w:rPr>
          <w:b/>
        </w:rPr>
      </w:pPr>
    </w:p>
    <w:p w14:paraId="631B740B" w14:textId="2F3FB585" w:rsidR="004971A5" w:rsidRDefault="004971A5" w:rsidP="00C87524">
      <w:pPr>
        <w:spacing w:after="0"/>
        <w:jc w:val="center"/>
        <w:rPr>
          <w:b/>
        </w:rPr>
      </w:pPr>
    </w:p>
    <w:p w14:paraId="3A237BE5" w14:textId="7E54CC17" w:rsidR="004971A5" w:rsidRDefault="004971A5" w:rsidP="00C87524">
      <w:pPr>
        <w:spacing w:after="0"/>
        <w:jc w:val="center"/>
        <w:rPr>
          <w:b/>
        </w:rPr>
      </w:pPr>
    </w:p>
    <w:p w14:paraId="16268EA3" w14:textId="603AB57D" w:rsidR="004971A5" w:rsidRDefault="004971A5" w:rsidP="00C87524">
      <w:pPr>
        <w:spacing w:after="0"/>
        <w:jc w:val="center"/>
        <w:rPr>
          <w:b/>
        </w:rPr>
      </w:pPr>
    </w:p>
    <w:p w14:paraId="4751780B" w14:textId="1B770C99" w:rsidR="004971A5" w:rsidRDefault="004971A5" w:rsidP="00C87524">
      <w:pPr>
        <w:spacing w:after="0"/>
        <w:jc w:val="center"/>
        <w:rPr>
          <w:b/>
        </w:rPr>
      </w:pPr>
    </w:p>
    <w:p w14:paraId="412B11D0" w14:textId="2C57364D" w:rsidR="004971A5" w:rsidRDefault="004971A5" w:rsidP="00C87524">
      <w:pPr>
        <w:spacing w:after="0"/>
        <w:jc w:val="center"/>
        <w:rPr>
          <w:b/>
        </w:rPr>
      </w:pPr>
    </w:p>
    <w:p w14:paraId="28CAE45E" w14:textId="0AA7AD10" w:rsidR="004971A5" w:rsidRDefault="004971A5" w:rsidP="00C87524">
      <w:pPr>
        <w:spacing w:after="0"/>
        <w:jc w:val="center"/>
        <w:rPr>
          <w:b/>
        </w:rPr>
      </w:pPr>
    </w:p>
    <w:p w14:paraId="5DA6FA27" w14:textId="69D7A4F9" w:rsidR="004971A5" w:rsidRDefault="004971A5" w:rsidP="00C87524">
      <w:pPr>
        <w:spacing w:after="0"/>
        <w:jc w:val="center"/>
        <w:rPr>
          <w:b/>
        </w:rPr>
      </w:pPr>
    </w:p>
    <w:p w14:paraId="10E0D980" w14:textId="1D04AC57" w:rsidR="004971A5" w:rsidRDefault="004971A5" w:rsidP="00C87524">
      <w:pPr>
        <w:spacing w:after="0"/>
        <w:jc w:val="center"/>
        <w:rPr>
          <w:b/>
        </w:rPr>
      </w:pPr>
    </w:p>
    <w:p w14:paraId="6FB014EB" w14:textId="77777777" w:rsidR="004971A5" w:rsidRPr="00776E8C" w:rsidRDefault="004971A5" w:rsidP="00C87524">
      <w:pPr>
        <w:spacing w:after="0"/>
        <w:jc w:val="center"/>
        <w:rPr>
          <w:b/>
          <w:szCs w:val="24"/>
        </w:rPr>
      </w:pPr>
    </w:p>
    <w:p w14:paraId="40DB5D20" w14:textId="77777777" w:rsidR="00C87524" w:rsidRDefault="00C87524" w:rsidP="00C87524">
      <w:pPr>
        <w:spacing w:after="0"/>
        <w:rPr>
          <w:b/>
          <w:szCs w:val="24"/>
        </w:rPr>
      </w:pPr>
    </w:p>
    <w:p w14:paraId="6FBD7575" w14:textId="77777777" w:rsidR="00B76C93" w:rsidRDefault="00B76C93" w:rsidP="006F2977">
      <w:pPr>
        <w:pStyle w:val="Heading2"/>
        <w:sectPr w:rsidR="00B76C93" w:rsidSect="00700C1C">
          <w:pgSz w:w="12240" w:h="15840"/>
          <w:pgMar w:top="1440" w:right="1440" w:bottom="1350" w:left="1440" w:header="720" w:footer="720" w:gutter="0"/>
          <w:pgBorders w:offsetFrom="page">
            <w:top w:val="single" w:sz="4" w:space="24" w:color="auto"/>
          </w:pgBorders>
          <w:cols w:space="720"/>
          <w:formProt w:val="0"/>
          <w:titlePg/>
          <w:docGrid w:linePitch="360"/>
        </w:sectPr>
      </w:pPr>
    </w:p>
    <w:p w14:paraId="3A906613" w14:textId="329C0654" w:rsidR="00C87524" w:rsidRDefault="004C5B86" w:rsidP="006F2977">
      <w:pPr>
        <w:pStyle w:val="Heading2"/>
      </w:pPr>
      <w:r>
        <w:lastRenderedPageBreak/>
        <w:t>Attachment H</w:t>
      </w:r>
      <w:r w:rsidR="00C87524">
        <w:t xml:space="preserve"> – ZID/ZOM Boundaries Map (Step </w:t>
      </w:r>
      <w:r>
        <w:t>7</w:t>
      </w:r>
      <w:r w:rsidR="00C87524">
        <w:t>)</w:t>
      </w:r>
    </w:p>
    <w:p w14:paraId="50A8AB63" w14:textId="77777777" w:rsidR="00C87524" w:rsidRDefault="00C87524" w:rsidP="00C87524">
      <w:pPr>
        <w:spacing w:after="0"/>
        <w:jc w:val="center"/>
      </w:pPr>
    </w:p>
    <w:p w14:paraId="71C3CF8D" w14:textId="7D967CA9" w:rsidR="00C87524" w:rsidRDefault="00C87524" w:rsidP="00C87524">
      <w:pPr>
        <w:spacing w:after="0"/>
        <w:jc w:val="center"/>
        <w:rPr>
          <w:b/>
        </w:rPr>
      </w:pPr>
      <w:r>
        <w:rPr>
          <w:b/>
        </w:rPr>
        <w:t>ZID/ZOM BOUNDARIES MAP</w:t>
      </w:r>
    </w:p>
    <w:p w14:paraId="11396598" w14:textId="42FA8863" w:rsidR="004971A5" w:rsidRDefault="004971A5" w:rsidP="00C87524">
      <w:pPr>
        <w:spacing w:after="0"/>
        <w:jc w:val="center"/>
        <w:rPr>
          <w:b/>
        </w:rPr>
      </w:pPr>
    </w:p>
    <w:p w14:paraId="204F1F60" w14:textId="1FE2F69B" w:rsidR="004971A5" w:rsidRDefault="004971A5" w:rsidP="00C87524">
      <w:pPr>
        <w:spacing w:after="0"/>
        <w:jc w:val="center"/>
        <w:rPr>
          <w:b/>
        </w:rPr>
      </w:pPr>
    </w:p>
    <w:p w14:paraId="611B5C91" w14:textId="71BB12B8" w:rsidR="004971A5" w:rsidRDefault="004971A5" w:rsidP="00C87524">
      <w:pPr>
        <w:spacing w:after="0"/>
        <w:jc w:val="center"/>
        <w:rPr>
          <w:b/>
        </w:rPr>
      </w:pPr>
    </w:p>
    <w:p w14:paraId="703F7774" w14:textId="4DD6910E" w:rsidR="004971A5" w:rsidRDefault="004971A5" w:rsidP="00C87524">
      <w:pPr>
        <w:spacing w:after="0"/>
        <w:jc w:val="center"/>
        <w:rPr>
          <w:b/>
        </w:rPr>
      </w:pPr>
    </w:p>
    <w:p w14:paraId="3B879FED" w14:textId="5D0F18C5" w:rsidR="004971A5" w:rsidRDefault="004971A5" w:rsidP="00C87524">
      <w:pPr>
        <w:spacing w:after="0"/>
        <w:jc w:val="center"/>
        <w:rPr>
          <w:b/>
        </w:rPr>
      </w:pPr>
    </w:p>
    <w:p w14:paraId="273616F5" w14:textId="611B833A" w:rsidR="004971A5" w:rsidRDefault="004971A5" w:rsidP="00C87524">
      <w:pPr>
        <w:spacing w:after="0"/>
        <w:jc w:val="center"/>
        <w:rPr>
          <w:b/>
        </w:rPr>
      </w:pPr>
    </w:p>
    <w:p w14:paraId="77863A2F" w14:textId="73730F69" w:rsidR="004971A5" w:rsidRDefault="004971A5" w:rsidP="00C87524">
      <w:pPr>
        <w:spacing w:after="0"/>
        <w:jc w:val="center"/>
        <w:rPr>
          <w:b/>
        </w:rPr>
      </w:pPr>
    </w:p>
    <w:p w14:paraId="2023368B" w14:textId="01F02EAB" w:rsidR="004971A5" w:rsidRDefault="004971A5" w:rsidP="00C87524">
      <w:pPr>
        <w:spacing w:after="0"/>
        <w:jc w:val="center"/>
        <w:rPr>
          <w:b/>
        </w:rPr>
      </w:pPr>
    </w:p>
    <w:p w14:paraId="763B0420" w14:textId="511A2DB2" w:rsidR="004971A5" w:rsidRDefault="004971A5" w:rsidP="00C87524">
      <w:pPr>
        <w:spacing w:after="0"/>
        <w:jc w:val="center"/>
        <w:rPr>
          <w:b/>
        </w:rPr>
      </w:pPr>
    </w:p>
    <w:p w14:paraId="7457EFFC" w14:textId="6C9E8D15" w:rsidR="004971A5" w:rsidRDefault="004971A5" w:rsidP="00C87524">
      <w:pPr>
        <w:spacing w:after="0"/>
        <w:jc w:val="center"/>
        <w:rPr>
          <w:b/>
        </w:rPr>
      </w:pPr>
    </w:p>
    <w:p w14:paraId="19974642" w14:textId="5B6F0D8B" w:rsidR="004971A5" w:rsidRDefault="004971A5" w:rsidP="00C87524">
      <w:pPr>
        <w:spacing w:after="0"/>
        <w:jc w:val="center"/>
        <w:rPr>
          <w:b/>
        </w:rPr>
      </w:pPr>
    </w:p>
    <w:p w14:paraId="4E6776D8" w14:textId="72472524" w:rsidR="004971A5" w:rsidRDefault="004971A5" w:rsidP="00C87524">
      <w:pPr>
        <w:spacing w:after="0"/>
        <w:jc w:val="center"/>
        <w:rPr>
          <w:b/>
        </w:rPr>
      </w:pPr>
    </w:p>
    <w:p w14:paraId="2E68CCC4" w14:textId="05844A42" w:rsidR="004971A5" w:rsidRDefault="004971A5" w:rsidP="00C87524">
      <w:pPr>
        <w:spacing w:after="0"/>
        <w:jc w:val="center"/>
        <w:rPr>
          <w:b/>
        </w:rPr>
      </w:pPr>
    </w:p>
    <w:p w14:paraId="3F216B4B" w14:textId="001DE142" w:rsidR="004971A5" w:rsidRDefault="004971A5" w:rsidP="00C87524">
      <w:pPr>
        <w:spacing w:after="0"/>
        <w:jc w:val="center"/>
        <w:rPr>
          <w:b/>
        </w:rPr>
      </w:pPr>
    </w:p>
    <w:p w14:paraId="15575F9F" w14:textId="53FC048B" w:rsidR="004971A5" w:rsidRDefault="004971A5" w:rsidP="00C87524">
      <w:pPr>
        <w:spacing w:after="0"/>
        <w:jc w:val="center"/>
        <w:rPr>
          <w:b/>
        </w:rPr>
      </w:pPr>
    </w:p>
    <w:p w14:paraId="06473008" w14:textId="740A5F4C" w:rsidR="004971A5" w:rsidRDefault="004971A5" w:rsidP="00C87524">
      <w:pPr>
        <w:spacing w:after="0"/>
        <w:jc w:val="center"/>
        <w:rPr>
          <w:b/>
        </w:rPr>
      </w:pPr>
    </w:p>
    <w:p w14:paraId="4CF6CFE2" w14:textId="3391F2E2" w:rsidR="004971A5" w:rsidRDefault="004971A5" w:rsidP="00C87524">
      <w:pPr>
        <w:spacing w:after="0"/>
        <w:jc w:val="center"/>
        <w:rPr>
          <w:b/>
        </w:rPr>
      </w:pPr>
    </w:p>
    <w:p w14:paraId="1418CB6F" w14:textId="16411CF8" w:rsidR="004971A5" w:rsidRDefault="004971A5" w:rsidP="00C87524">
      <w:pPr>
        <w:spacing w:after="0"/>
        <w:jc w:val="center"/>
        <w:rPr>
          <w:b/>
        </w:rPr>
      </w:pPr>
    </w:p>
    <w:sectPr w:rsidR="004971A5" w:rsidSect="00700C1C">
      <w:pgSz w:w="12240" w:h="15840"/>
      <w:pgMar w:top="1440" w:right="1440" w:bottom="1350" w:left="1440" w:header="720" w:footer="720" w:gutter="0"/>
      <w:pgBorders w:offsetFrom="page">
        <w:top w:val="single" w:sz="4" w:space="24" w:color="auto"/>
      </w:pgBorders>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9F829" w14:textId="77777777" w:rsidR="00F152F1" w:rsidRDefault="00F152F1" w:rsidP="00820A0C">
      <w:pPr>
        <w:spacing w:after="0" w:line="240" w:lineRule="auto"/>
      </w:pPr>
      <w:r>
        <w:separator/>
      </w:r>
    </w:p>
  </w:endnote>
  <w:endnote w:type="continuationSeparator" w:id="0">
    <w:p w14:paraId="2D5A9228" w14:textId="77777777" w:rsidR="00F152F1" w:rsidRDefault="00F152F1" w:rsidP="0082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60BD" w14:textId="759484CD" w:rsidR="00B01995" w:rsidRDefault="00B01995" w:rsidP="00870ACB">
    <w:pPr>
      <w:tabs>
        <w:tab w:val="center" w:pos="5040"/>
        <w:tab w:val="right" w:pos="9360"/>
        <w:tab w:val="right" w:pos="12960"/>
      </w:tabs>
      <w:spacing w:after="0"/>
    </w:pPr>
    <w:r>
      <w:rPr>
        <w:noProof/>
        <w:lang w:bidi="ar-SA"/>
      </w:rPr>
      <mc:AlternateContent>
        <mc:Choice Requires="wps">
          <w:drawing>
            <wp:inline distT="0" distB="0" distL="0" distR="0" wp14:anchorId="394D2816" wp14:editId="6007B2ED">
              <wp:extent cx="5943600" cy="635"/>
              <wp:effectExtent l="9525" t="9525" r="9525" b="9525"/>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0DCF80E" id="_x0000_t32" coordsize="21600,21600" o:spt="32" o:oned="t" path="m,l21600,21600e" filled="f">
              <v:path arrowok="t" fillok="f" o:connecttype="none"/>
              <o:lock v:ext="edit" shapetype="t"/>
            </v:shapetype>
            <v:shape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eOh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">
              <w10:anchorlock/>
            </v:shape>
          </w:pict>
        </mc:Fallback>
      </mc:AlternateContent>
    </w:r>
    <w:r w:rsidRPr="00DC340E">
      <w:t xml:space="preserve"> </w:t>
    </w:r>
    <w:r>
      <w:t>ZID/ZOM Form</w:t>
    </w:r>
    <w:r>
      <w:tab/>
      <w:t xml:space="preserve">Page </w:t>
    </w:r>
    <w:r>
      <w:fldChar w:fldCharType="begin"/>
    </w:r>
    <w:r>
      <w:instrText xml:space="preserve"> PAGE </w:instrText>
    </w:r>
    <w:r>
      <w:fldChar w:fldCharType="separate"/>
    </w:r>
    <w:r w:rsidR="00DE6CD7">
      <w:rPr>
        <w:noProof/>
      </w:rPr>
      <w:t>2</w:t>
    </w:r>
    <w:r>
      <w:fldChar w:fldCharType="end"/>
    </w:r>
    <w:r>
      <w:t xml:space="preserve"> of </w:t>
    </w:r>
    <w:fldSimple w:instr=" NUMPAGES  ">
      <w:r w:rsidR="00DE6CD7">
        <w:rPr>
          <w:noProof/>
        </w:rPr>
        <w:t>23</w:t>
      </w:r>
    </w:fldSimple>
    <w:r>
      <w:tab/>
      <w:t>Rev. Oct.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6893" w14:textId="77777777" w:rsidR="00B01995" w:rsidRDefault="00B01995" w:rsidP="00CC33D5">
    <w:pPr>
      <w:tabs>
        <w:tab w:val="center" w:pos="5040"/>
        <w:tab w:val="right" w:pos="9360"/>
        <w:tab w:val="right" w:pos="12960"/>
      </w:tabs>
      <w:spacing w:after="0"/>
    </w:pPr>
    <w:r>
      <w:rPr>
        <w:noProof/>
        <w:lang w:bidi="ar-SA"/>
      </w:rPr>
      <mc:AlternateContent>
        <mc:Choice Requires="wps">
          <w:drawing>
            <wp:inline distT="0" distB="0" distL="0" distR="0" wp14:anchorId="23C1660D" wp14:editId="4D74B971">
              <wp:extent cx="5943600" cy="635"/>
              <wp:effectExtent l="9525" t="9525" r="9525" b="9525"/>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F856BFC" id="_x0000_t32" coordsize="21600,21600" o:spt="32" o:oned="t" path="m,l21600,21600e" filled="f">
              <v:path arrowok="t" fillok="f" o:connecttype="none"/>
              <o:lock v:ext="edit" shapetype="t"/>
            </v:shapetype>
            <v:shape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nB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wnwG4woIq9TWhg7pUb2aZ02/O6R01RHV8hj9djKQnIWM5F1KuDgDVXbDF80ghkCB&#10;OKxjY/sACWNAx7iT020n/OgRhY/TRf4wS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">
              <w10:anchorlock/>
            </v:shape>
          </w:pict>
        </mc:Fallback>
      </mc:AlternateContent>
    </w:r>
  </w:p>
  <w:p w14:paraId="31BC66D2" w14:textId="4C1560C9" w:rsidR="00B01995" w:rsidRDefault="00B01995" w:rsidP="00CC33D5">
    <w:pPr>
      <w:tabs>
        <w:tab w:val="center" w:pos="5040"/>
        <w:tab w:val="right" w:pos="9360"/>
        <w:tab w:val="right" w:pos="12960"/>
      </w:tabs>
      <w:spacing w:after="0"/>
    </w:pPr>
    <w:r>
      <w:t>ZID/ZOM Form</w:t>
    </w:r>
    <w:r>
      <w:tab/>
      <w:t xml:space="preserve">Page </w:t>
    </w:r>
    <w:r>
      <w:fldChar w:fldCharType="begin"/>
    </w:r>
    <w:r>
      <w:instrText xml:space="preserve"> PAGE </w:instrText>
    </w:r>
    <w:r>
      <w:fldChar w:fldCharType="separate"/>
    </w:r>
    <w:r w:rsidR="00DE6CD7">
      <w:rPr>
        <w:noProof/>
      </w:rPr>
      <w:t>1</w:t>
    </w:r>
    <w:r>
      <w:fldChar w:fldCharType="end"/>
    </w:r>
    <w:r>
      <w:t xml:space="preserve"> of </w:t>
    </w:r>
    <w:fldSimple w:instr=" NUMPAGES  ">
      <w:r w:rsidR="00DE6CD7">
        <w:rPr>
          <w:noProof/>
        </w:rPr>
        <w:t>23</w:t>
      </w:r>
    </w:fldSimple>
    <w:r>
      <w:tab/>
      <w:t>Rev. Oct. 2016</w:t>
    </w:r>
  </w:p>
  <w:p w14:paraId="6C3E2E0A" w14:textId="77777777" w:rsidR="00B01995" w:rsidRDefault="00B0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C442" w14:textId="77777777" w:rsidR="00B01995" w:rsidRDefault="00B01995" w:rsidP="00B76C93">
    <w:pPr>
      <w:tabs>
        <w:tab w:val="center" w:pos="5040"/>
        <w:tab w:val="right" w:pos="9360"/>
        <w:tab w:val="right" w:pos="12960"/>
      </w:tabs>
      <w:spacing w:after="0"/>
    </w:pPr>
    <w:r>
      <w:rPr>
        <w:noProof/>
        <w:lang w:bidi="ar-SA"/>
      </w:rPr>
      <mc:AlternateContent>
        <mc:Choice Requires="wps">
          <w:drawing>
            <wp:inline distT="0" distB="0" distL="0" distR="0" wp14:anchorId="753E8B4B" wp14:editId="7B72AC7C">
              <wp:extent cx="5943600" cy="635"/>
              <wp:effectExtent l="9525" t="9525" r="9525" b="9525"/>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D65B45" id="_x0000_t32" coordsize="21600,21600" o:spt="32" o:oned="t" path="m,l21600,21600e" filled="f">
              <v:path arrowok="t" fillok="f" o:connecttype="none"/>
              <o:lock v:ext="edit" shapetype="t"/>
            </v:shapetype>
            <v:shape id="AutoShape 12" o:spid="_x0000_s1026" type="#_x0000_t32" style="width:468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H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PkMxhUQVqmtDR3So3o1z5p+d0jpqiOq5TH67WQgOQsZybuUcHEGquyGL5pBDIEC&#10;cVjHxvYBEsaAjnEnp9tO+NEjCh+ni/xhls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">
              <w10:anchorlock/>
            </v:shape>
          </w:pict>
        </mc:Fallback>
      </mc:AlternateContent>
    </w:r>
  </w:p>
  <w:p w14:paraId="558BF4E3" w14:textId="754299A7" w:rsidR="00B01995" w:rsidRDefault="00B01995" w:rsidP="00B76C93">
    <w:pPr>
      <w:tabs>
        <w:tab w:val="center" w:pos="5040"/>
        <w:tab w:val="right" w:pos="9360"/>
        <w:tab w:val="right" w:pos="12960"/>
      </w:tabs>
      <w:spacing w:after="0"/>
    </w:pPr>
    <w:r>
      <w:t>ZID/ZOM Form</w:t>
    </w:r>
    <w:r>
      <w:tab/>
      <w:t xml:space="preserve">Page </w:t>
    </w:r>
    <w:r>
      <w:fldChar w:fldCharType="begin"/>
    </w:r>
    <w:r>
      <w:instrText xml:space="preserve"> PAGE </w:instrText>
    </w:r>
    <w:r>
      <w:fldChar w:fldCharType="separate"/>
    </w:r>
    <w:r w:rsidR="00DE6CD7">
      <w:rPr>
        <w:noProof/>
      </w:rPr>
      <w:t>18</w:t>
    </w:r>
    <w:r>
      <w:fldChar w:fldCharType="end"/>
    </w:r>
    <w:r>
      <w:t xml:space="preserve"> of </w:t>
    </w:r>
    <w:fldSimple w:instr=" NUMPAGES  ">
      <w:r w:rsidR="00DE6CD7">
        <w:rPr>
          <w:noProof/>
        </w:rPr>
        <w:t>23</w:t>
      </w:r>
    </w:fldSimple>
    <w:r>
      <w:tab/>
      <w:t>Rev. Oct. 2016</w:t>
    </w:r>
  </w:p>
  <w:p w14:paraId="5B3C31B2" w14:textId="77777777" w:rsidR="00B01995" w:rsidRDefault="00B01995" w:rsidP="00870ACB">
    <w:pPr>
      <w:tabs>
        <w:tab w:val="center" w:pos="5040"/>
        <w:tab w:val="right" w:pos="9360"/>
        <w:tab w:val="right" w:pos="12960"/>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417B" w14:textId="77777777" w:rsidR="00F152F1" w:rsidRDefault="00F152F1" w:rsidP="00820A0C">
      <w:pPr>
        <w:spacing w:after="0" w:line="240" w:lineRule="auto"/>
      </w:pPr>
      <w:r>
        <w:separator/>
      </w:r>
    </w:p>
  </w:footnote>
  <w:footnote w:type="continuationSeparator" w:id="0">
    <w:p w14:paraId="35471F93" w14:textId="77777777" w:rsidR="00F152F1" w:rsidRDefault="00F152F1" w:rsidP="0082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A4876" w14:textId="77777777" w:rsidR="00B01995" w:rsidRPr="00535DFE" w:rsidRDefault="00B01995" w:rsidP="00F45778">
    <w:pPr>
      <w:spacing w:after="0" w:line="240" w:lineRule="auto"/>
      <w:jc w:val="right"/>
      <w:rPr>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640"/>
    <w:multiLevelType w:val="hybridMultilevel"/>
    <w:tmpl w:val="4C9EA512"/>
    <w:lvl w:ilvl="0" w:tplc="52B698E6">
      <w:start w:val="1"/>
      <w:numFmt w:val="lowerRoman"/>
      <w:lvlText w:val="%1."/>
      <w:lvlJc w:val="left"/>
      <w:pPr>
        <w:ind w:left="1440" w:hanging="72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632B0"/>
    <w:multiLevelType w:val="hybridMultilevel"/>
    <w:tmpl w:val="DD7EE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F10CC"/>
    <w:multiLevelType w:val="hybridMultilevel"/>
    <w:tmpl w:val="36D60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F3CB6"/>
    <w:multiLevelType w:val="hybridMultilevel"/>
    <w:tmpl w:val="97E4A6E8"/>
    <w:lvl w:ilvl="0" w:tplc="6F5CA7AA">
      <w:start w:val="7"/>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8E043E"/>
    <w:multiLevelType w:val="hybridMultilevel"/>
    <w:tmpl w:val="203C22C6"/>
    <w:lvl w:ilvl="0" w:tplc="ACD84528">
      <w:start w:val="3"/>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26B32"/>
    <w:multiLevelType w:val="hybridMultilevel"/>
    <w:tmpl w:val="74D23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915D0"/>
    <w:multiLevelType w:val="hybridMultilevel"/>
    <w:tmpl w:val="501C9828"/>
    <w:lvl w:ilvl="0" w:tplc="62966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A0CC3"/>
    <w:multiLevelType w:val="hybridMultilevel"/>
    <w:tmpl w:val="5DF4CD04"/>
    <w:lvl w:ilvl="0" w:tplc="62966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054985"/>
    <w:multiLevelType w:val="hybridMultilevel"/>
    <w:tmpl w:val="206E70CE"/>
    <w:lvl w:ilvl="0" w:tplc="0592F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F66EA"/>
    <w:multiLevelType w:val="hybridMultilevel"/>
    <w:tmpl w:val="D6366E80"/>
    <w:lvl w:ilvl="0" w:tplc="2A848646">
      <w:start w:val="1"/>
      <w:numFmt w:val="lowerRoman"/>
      <w:lvlText w:val="%1."/>
      <w:lvlJc w:val="left"/>
      <w:pPr>
        <w:ind w:left="1080" w:hanging="360"/>
      </w:pPr>
      <w:rPr>
        <w:rFonts w:ascii="Times New Roman" w:eastAsia="SimSun" w:hAnsi="Times New Roman" w:cs="Times New Roman"/>
      </w:rPr>
    </w:lvl>
    <w:lvl w:ilvl="1" w:tplc="04090019">
      <w:start w:val="1"/>
      <w:numFmt w:val="lowerLetter"/>
      <w:lvlText w:val="%2."/>
      <w:lvlJc w:val="left"/>
      <w:pPr>
        <w:ind w:left="1800" w:hanging="360"/>
      </w:pPr>
    </w:lvl>
    <w:lvl w:ilvl="2" w:tplc="3620C1D4">
      <w:start w:val="1"/>
      <w:numFmt w:val="lowerRoman"/>
      <w:lvlText w:val="%3."/>
      <w:lvlJc w:val="right"/>
      <w:pPr>
        <w:ind w:left="2520" w:hanging="180"/>
      </w:pPr>
      <w:rPr>
        <w:rFonts w:ascii="Times New Roman" w:eastAsia="SimSun" w:hAnsi="Times New Roman" w:cs="Times New Roman"/>
      </w:rPr>
    </w:lvl>
    <w:lvl w:ilvl="3" w:tplc="0409000F">
      <w:start w:val="1"/>
      <w:numFmt w:val="decimal"/>
      <w:lvlText w:val="%4."/>
      <w:lvlJc w:val="left"/>
      <w:pPr>
        <w:ind w:left="3240" w:hanging="360"/>
      </w:pPr>
    </w:lvl>
    <w:lvl w:ilvl="4" w:tplc="C10A2520">
      <w:start w:val="1"/>
      <w:numFmt w:val="upperRoman"/>
      <w:lvlText w:val="%5."/>
      <w:lvlJc w:val="left"/>
      <w:pPr>
        <w:ind w:left="3960" w:hanging="360"/>
      </w:pPr>
      <w:rPr>
        <w:rFonts w:ascii="Times New Roman" w:eastAsia="SimSun"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995BE6"/>
    <w:multiLevelType w:val="hybridMultilevel"/>
    <w:tmpl w:val="32321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20B07"/>
    <w:multiLevelType w:val="hybridMultilevel"/>
    <w:tmpl w:val="1D8CCFE6"/>
    <w:lvl w:ilvl="0" w:tplc="62966B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4506F0"/>
    <w:multiLevelType w:val="hybridMultilevel"/>
    <w:tmpl w:val="0214F1EC"/>
    <w:lvl w:ilvl="0" w:tplc="99246096">
      <w:start w:val="12"/>
      <w:numFmt w:val="lowerRoman"/>
      <w:lvlText w:val="%1."/>
      <w:lvlJc w:val="left"/>
      <w:pPr>
        <w:ind w:left="1440" w:hanging="72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D1F74"/>
    <w:multiLevelType w:val="hybridMultilevel"/>
    <w:tmpl w:val="37C62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331FC"/>
    <w:multiLevelType w:val="hybridMultilevel"/>
    <w:tmpl w:val="8AF65F22"/>
    <w:lvl w:ilvl="0" w:tplc="9BDCCE74">
      <w:start w:val="7"/>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C305C"/>
    <w:multiLevelType w:val="hybridMultilevel"/>
    <w:tmpl w:val="11BCD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6"/>
  </w:num>
  <w:num w:numId="4">
    <w:abstractNumId w:val="9"/>
  </w:num>
  <w:num w:numId="5">
    <w:abstractNumId w:val="0"/>
  </w:num>
  <w:num w:numId="6">
    <w:abstractNumId w:val="11"/>
  </w:num>
  <w:num w:numId="7">
    <w:abstractNumId w:val="8"/>
  </w:num>
  <w:num w:numId="8">
    <w:abstractNumId w:val="1"/>
  </w:num>
  <w:num w:numId="9">
    <w:abstractNumId w:val="10"/>
  </w:num>
  <w:num w:numId="10">
    <w:abstractNumId w:val="3"/>
  </w:num>
  <w:num w:numId="11">
    <w:abstractNumId w:val="12"/>
  </w:num>
  <w:num w:numId="12">
    <w:abstractNumId w:val="5"/>
  </w:num>
  <w:num w:numId="13">
    <w:abstractNumId w:val="15"/>
  </w:num>
  <w:num w:numId="14">
    <w:abstractNumId w:val="7"/>
  </w:num>
  <w:num w:numId="15">
    <w:abstractNumId w:val="4"/>
  </w:num>
  <w:num w:numId="16">
    <w:abstractNumId w:val="16"/>
  </w:num>
  <w:num w:numId="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8"/>
    <w:rsid w:val="00000CF4"/>
    <w:rsid w:val="00000E14"/>
    <w:rsid w:val="000034C6"/>
    <w:rsid w:val="000051CF"/>
    <w:rsid w:val="0000747B"/>
    <w:rsid w:val="00013143"/>
    <w:rsid w:val="0001361C"/>
    <w:rsid w:val="000144DF"/>
    <w:rsid w:val="00015DD2"/>
    <w:rsid w:val="00021053"/>
    <w:rsid w:val="00026377"/>
    <w:rsid w:val="000318D2"/>
    <w:rsid w:val="000325B9"/>
    <w:rsid w:val="000326FA"/>
    <w:rsid w:val="0003451C"/>
    <w:rsid w:val="00037797"/>
    <w:rsid w:val="00037846"/>
    <w:rsid w:val="00042B7A"/>
    <w:rsid w:val="0004503F"/>
    <w:rsid w:val="0004681D"/>
    <w:rsid w:val="00051FC9"/>
    <w:rsid w:val="00054DF0"/>
    <w:rsid w:val="000570B6"/>
    <w:rsid w:val="00057309"/>
    <w:rsid w:val="000611F3"/>
    <w:rsid w:val="00062D3C"/>
    <w:rsid w:val="00064DB0"/>
    <w:rsid w:val="0006503F"/>
    <w:rsid w:val="000661FA"/>
    <w:rsid w:val="0006699E"/>
    <w:rsid w:val="00072016"/>
    <w:rsid w:val="00072D40"/>
    <w:rsid w:val="00074287"/>
    <w:rsid w:val="00074E42"/>
    <w:rsid w:val="000754C7"/>
    <w:rsid w:val="00075E41"/>
    <w:rsid w:val="00075E78"/>
    <w:rsid w:val="00076904"/>
    <w:rsid w:val="00077F7A"/>
    <w:rsid w:val="00082F3E"/>
    <w:rsid w:val="00090363"/>
    <w:rsid w:val="000911D2"/>
    <w:rsid w:val="00093E31"/>
    <w:rsid w:val="00096163"/>
    <w:rsid w:val="00097C92"/>
    <w:rsid w:val="000A00D4"/>
    <w:rsid w:val="000A176F"/>
    <w:rsid w:val="000A1FE7"/>
    <w:rsid w:val="000A2882"/>
    <w:rsid w:val="000A2A68"/>
    <w:rsid w:val="000A3CE1"/>
    <w:rsid w:val="000A634C"/>
    <w:rsid w:val="000B1AB2"/>
    <w:rsid w:val="000C2232"/>
    <w:rsid w:val="000C2DDF"/>
    <w:rsid w:val="000C33B9"/>
    <w:rsid w:val="000C3ADA"/>
    <w:rsid w:val="000C4BC1"/>
    <w:rsid w:val="000C52D2"/>
    <w:rsid w:val="000C6C7B"/>
    <w:rsid w:val="000C72B7"/>
    <w:rsid w:val="000D01C7"/>
    <w:rsid w:val="000D0BEE"/>
    <w:rsid w:val="000D2C62"/>
    <w:rsid w:val="000D3364"/>
    <w:rsid w:val="000D46C1"/>
    <w:rsid w:val="000D56F4"/>
    <w:rsid w:val="000D7326"/>
    <w:rsid w:val="000E18D5"/>
    <w:rsid w:val="000E56C7"/>
    <w:rsid w:val="000E7291"/>
    <w:rsid w:val="000F0527"/>
    <w:rsid w:val="000F140D"/>
    <w:rsid w:val="000F70D9"/>
    <w:rsid w:val="00100971"/>
    <w:rsid w:val="0010246B"/>
    <w:rsid w:val="001031D4"/>
    <w:rsid w:val="00105A76"/>
    <w:rsid w:val="001060A7"/>
    <w:rsid w:val="001066C6"/>
    <w:rsid w:val="00107E9E"/>
    <w:rsid w:val="00110213"/>
    <w:rsid w:val="00111616"/>
    <w:rsid w:val="00111B33"/>
    <w:rsid w:val="001123DE"/>
    <w:rsid w:val="001135ED"/>
    <w:rsid w:val="00122AEC"/>
    <w:rsid w:val="00122D2F"/>
    <w:rsid w:val="001236FB"/>
    <w:rsid w:val="00125562"/>
    <w:rsid w:val="00126A3C"/>
    <w:rsid w:val="00126B39"/>
    <w:rsid w:val="00131C3C"/>
    <w:rsid w:val="00132E59"/>
    <w:rsid w:val="001336CD"/>
    <w:rsid w:val="00136227"/>
    <w:rsid w:val="00136B7D"/>
    <w:rsid w:val="00137AA0"/>
    <w:rsid w:val="00141498"/>
    <w:rsid w:val="001432C1"/>
    <w:rsid w:val="001434A7"/>
    <w:rsid w:val="00143AAB"/>
    <w:rsid w:val="00143F7E"/>
    <w:rsid w:val="0014490E"/>
    <w:rsid w:val="00146FD8"/>
    <w:rsid w:val="00150A13"/>
    <w:rsid w:val="00150DAE"/>
    <w:rsid w:val="00151AAB"/>
    <w:rsid w:val="001544BA"/>
    <w:rsid w:val="00157EAE"/>
    <w:rsid w:val="0016594E"/>
    <w:rsid w:val="00166572"/>
    <w:rsid w:val="00166C7B"/>
    <w:rsid w:val="0017301F"/>
    <w:rsid w:val="001734C1"/>
    <w:rsid w:val="00176C29"/>
    <w:rsid w:val="001772D6"/>
    <w:rsid w:val="00177D77"/>
    <w:rsid w:val="0018291A"/>
    <w:rsid w:val="001835FA"/>
    <w:rsid w:val="001849B1"/>
    <w:rsid w:val="00185F1E"/>
    <w:rsid w:val="00186CE5"/>
    <w:rsid w:val="0018706D"/>
    <w:rsid w:val="00187ADD"/>
    <w:rsid w:val="00191466"/>
    <w:rsid w:val="00192057"/>
    <w:rsid w:val="00193FE4"/>
    <w:rsid w:val="00195817"/>
    <w:rsid w:val="00195D48"/>
    <w:rsid w:val="0019638F"/>
    <w:rsid w:val="00196D5C"/>
    <w:rsid w:val="0019783F"/>
    <w:rsid w:val="001A0A35"/>
    <w:rsid w:val="001A2318"/>
    <w:rsid w:val="001A2D9E"/>
    <w:rsid w:val="001A35F5"/>
    <w:rsid w:val="001B480B"/>
    <w:rsid w:val="001B554F"/>
    <w:rsid w:val="001B7815"/>
    <w:rsid w:val="001B7B4C"/>
    <w:rsid w:val="001C1AAE"/>
    <w:rsid w:val="001C1F7C"/>
    <w:rsid w:val="001C2323"/>
    <w:rsid w:val="001C3C04"/>
    <w:rsid w:val="001C60C2"/>
    <w:rsid w:val="001C61E3"/>
    <w:rsid w:val="001C6B64"/>
    <w:rsid w:val="001D0521"/>
    <w:rsid w:val="001D0552"/>
    <w:rsid w:val="001D18D6"/>
    <w:rsid w:val="001D286F"/>
    <w:rsid w:val="001D2C7B"/>
    <w:rsid w:val="001D473B"/>
    <w:rsid w:val="001D51DA"/>
    <w:rsid w:val="001D6D7C"/>
    <w:rsid w:val="001D7C4E"/>
    <w:rsid w:val="001D7E7C"/>
    <w:rsid w:val="001E0698"/>
    <w:rsid w:val="001E1865"/>
    <w:rsid w:val="001E204A"/>
    <w:rsid w:val="001E582A"/>
    <w:rsid w:val="001E7A37"/>
    <w:rsid w:val="001E7A4E"/>
    <w:rsid w:val="001F02B7"/>
    <w:rsid w:val="001F6655"/>
    <w:rsid w:val="001F6CAF"/>
    <w:rsid w:val="00200557"/>
    <w:rsid w:val="0020162E"/>
    <w:rsid w:val="002043A1"/>
    <w:rsid w:val="00205D14"/>
    <w:rsid w:val="002072A0"/>
    <w:rsid w:val="00214817"/>
    <w:rsid w:val="00214E84"/>
    <w:rsid w:val="00222A78"/>
    <w:rsid w:val="00223220"/>
    <w:rsid w:val="00223477"/>
    <w:rsid w:val="00230B53"/>
    <w:rsid w:val="00233ABD"/>
    <w:rsid w:val="00240232"/>
    <w:rsid w:val="002413E9"/>
    <w:rsid w:val="002437D1"/>
    <w:rsid w:val="00244BBE"/>
    <w:rsid w:val="00252FBE"/>
    <w:rsid w:val="0025308F"/>
    <w:rsid w:val="002563BE"/>
    <w:rsid w:val="002563E1"/>
    <w:rsid w:val="0026286C"/>
    <w:rsid w:val="00264544"/>
    <w:rsid w:val="00266272"/>
    <w:rsid w:val="002665F8"/>
    <w:rsid w:val="00266AD0"/>
    <w:rsid w:val="00272806"/>
    <w:rsid w:val="00277886"/>
    <w:rsid w:val="00285889"/>
    <w:rsid w:val="00286AFD"/>
    <w:rsid w:val="00290900"/>
    <w:rsid w:val="0029521F"/>
    <w:rsid w:val="00296123"/>
    <w:rsid w:val="00297C0E"/>
    <w:rsid w:val="002A3AE3"/>
    <w:rsid w:val="002A742E"/>
    <w:rsid w:val="002B3398"/>
    <w:rsid w:val="002B574C"/>
    <w:rsid w:val="002B5A16"/>
    <w:rsid w:val="002B5E8D"/>
    <w:rsid w:val="002B776B"/>
    <w:rsid w:val="002C103D"/>
    <w:rsid w:val="002C2888"/>
    <w:rsid w:val="002C4A4D"/>
    <w:rsid w:val="002C52F4"/>
    <w:rsid w:val="002D1A6C"/>
    <w:rsid w:val="002D3146"/>
    <w:rsid w:val="002D4D82"/>
    <w:rsid w:val="002D4E23"/>
    <w:rsid w:val="002D5BF0"/>
    <w:rsid w:val="002D6018"/>
    <w:rsid w:val="002E1068"/>
    <w:rsid w:val="002E2830"/>
    <w:rsid w:val="002E5640"/>
    <w:rsid w:val="002E7CED"/>
    <w:rsid w:val="002E7D2D"/>
    <w:rsid w:val="002F0213"/>
    <w:rsid w:val="002F09C9"/>
    <w:rsid w:val="002F3798"/>
    <w:rsid w:val="002F5469"/>
    <w:rsid w:val="002F5CF7"/>
    <w:rsid w:val="00300435"/>
    <w:rsid w:val="003021FD"/>
    <w:rsid w:val="003029A3"/>
    <w:rsid w:val="00302B53"/>
    <w:rsid w:val="00302E83"/>
    <w:rsid w:val="0030306C"/>
    <w:rsid w:val="003058CF"/>
    <w:rsid w:val="003061F3"/>
    <w:rsid w:val="003103F0"/>
    <w:rsid w:val="00313368"/>
    <w:rsid w:val="00314193"/>
    <w:rsid w:val="00315399"/>
    <w:rsid w:val="00316126"/>
    <w:rsid w:val="00323851"/>
    <w:rsid w:val="003317D4"/>
    <w:rsid w:val="003339C7"/>
    <w:rsid w:val="00335932"/>
    <w:rsid w:val="00337955"/>
    <w:rsid w:val="0034500E"/>
    <w:rsid w:val="0034602B"/>
    <w:rsid w:val="00347486"/>
    <w:rsid w:val="0035325D"/>
    <w:rsid w:val="00354ED0"/>
    <w:rsid w:val="00361231"/>
    <w:rsid w:val="00362078"/>
    <w:rsid w:val="003640EA"/>
    <w:rsid w:val="003705E0"/>
    <w:rsid w:val="00373994"/>
    <w:rsid w:val="00377372"/>
    <w:rsid w:val="003774D5"/>
    <w:rsid w:val="00381A53"/>
    <w:rsid w:val="00387C5E"/>
    <w:rsid w:val="00387FC6"/>
    <w:rsid w:val="003A15ED"/>
    <w:rsid w:val="003A3DB3"/>
    <w:rsid w:val="003A6F5E"/>
    <w:rsid w:val="003A7F93"/>
    <w:rsid w:val="003B11FA"/>
    <w:rsid w:val="003B757E"/>
    <w:rsid w:val="003C2883"/>
    <w:rsid w:val="003C3C16"/>
    <w:rsid w:val="003C5968"/>
    <w:rsid w:val="003D10AE"/>
    <w:rsid w:val="003D1315"/>
    <w:rsid w:val="003D2844"/>
    <w:rsid w:val="003E03EA"/>
    <w:rsid w:val="003E64E1"/>
    <w:rsid w:val="003E68BC"/>
    <w:rsid w:val="003E6A4B"/>
    <w:rsid w:val="003E7EB6"/>
    <w:rsid w:val="003F01B2"/>
    <w:rsid w:val="003F0798"/>
    <w:rsid w:val="003F12A4"/>
    <w:rsid w:val="003F3057"/>
    <w:rsid w:val="003F34DE"/>
    <w:rsid w:val="003F5463"/>
    <w:rsid w:val="003F580B"/>
    <w:rsid w:val="003F714C"/>
    <w:rsid w:val="00401307"/>
    <w:rsid w:val="00403F3B"/>
    <w:rsid w:val="00404D99"/>
    <w:rsid w:val="00410849"/>
    <w:rsid w:val="00412647"/>
    <w:rsid w:val="00420095"/>
    <w:rsid w:val="00421667"/>
    <w:rsid w:val="0042263C"/>
    <w:rsid w:val="00424406"/>
    <w:rsid w:val="0042459A"/>
    <w:rsid w:val="00430A44"/>
    <w:rsid w:val="004333A2"/>
    <w:rsid w:val="0043345F"/>
    <w:rsid w:val="00434223"/>
    <w:rsid w:val="004342B4"/>
    <w:rsid w:val="00435720"/>
    <w:rsid w:val="0043591F"/>
    <w:rsid w:val="004360C0"/>
    <w:rsid w:val="00436D15"/>
    <w:rsid w:val="004376BB"/>
    <w:rsid w:val="00442F41"/>
    <w:rsid w:val="00443565"/>
    <w:rsid w:val="00446FE4"/>
    <w:rsid w:val="0044724C"/>
    <w:rsid w:val="00450168"/>
    <w:rsid w:val="004512DF"/>
    <w:rsid w:val="00453559"/>
    <w:rsid w:val="00455DA3"/>
    <w:rsid w:val="0045618A"/>
    <w:rsid w:val="004578C7"/>
    <w:rsid w:val="00457BD8"/>
    <w:rsid w:val="00457ED2"/>
    <w:rsid w:val="00460D60"/>
    <w:rsid w:val="004610A8"/>
    <w:rsid w:val="004667CD"/>
    <w:rsid w:val="0046696F"/>
    <w:rsid w:val="00467587"/>
    <w:rsid w:val="0047288E"/>
    <w:rsid w:val="00474FE4"/>
    <w:rsid w:val="0047570C"/>
    <w:rsid w:val="00476E7B"/>
    <w:rsid w:val="00477687"/>
    <w:rsid w:val="004809C1"/>
    <w:rsid w:val="00480AE5"/>
    <w:rsid w:val="0048128B"/>
    <w:rsid w:val="0048203F"/>
    <w:rsid w:val="0048300C"/>
    <w:rsid w:val="00483558"/>
    <w:rsid w:val="00484646"/>
    <w:rsid w:val="004856DF"/>
    <w:rsid w:val="004859FB"/>
    <w:rsid w:val="0049219B"/>
    <w:rsid w:val="0049536F"/>
    <w:rsid w:val="00495701"/>
    <w:rsid w:val="004969ED"/>
    <w:rsid w:val="004971A5"/>
    <w:rsid w:val="0049725F"/>
    <w:rsid w:val="004A2CDF"/>
    <w:rsid w:val="004A325B"/>
    <w:rsid w:val="004A6BEE"/>
    <w:rsid w:val="004B062F"/>
    <w:rsid w:val="004C0B89"/>
    <w:rsid w:val="004C5B86"/>
    <w:rsid w:val="004D2207"/>
    <w:rsid w:val="004D2C83"/>
    <w:rsid w:val="004D3616"/>
    <w:rsid w:val="004D5B8C"/>
    <w:rsid w:val="004D5EA3"/>
    <w:rsid w:val="004E065C"/>
    <w:rsid w:val="004E0BB4"/>
    <w:rsid w:val="004E39BB"/>
    <w:rsid w:val="004E5355"/>
    <w:rsid w:val="004E6BB7"/>
    <w:rsid w:val="004E7F7F"/>
    <w:rsid w:val="004F0C75"/>
    <w:rsid w:val="004F15FD"/>
    <w:rsid w:val="004F1B39"/>
    <w:rsid w:val="004F290D"/>
    <w:rsid w:val="004F2EEA"/>
    <w:rsid w:val="004F408C"/>
    <w:rsid w:val="004F6F3C"/>
    <w:rsid w:val="00500984"/>
    <w:rsid w:val="00503DE7"/>
    <w:rsid w:val="00506C32"/>
    <w:rsid w:val="00507193"/>
    <w:rsid w:val="00511D7C"/>
    <w:rsid w:val="00513D98"/>
    <w:rsid w:val="0051632D"/>
    <w:rsid w:val="0051756B"/>
    <w:rsid w:val="00521BB6"/>
    <w:rsid w:val="00526F8B"/>
    <w:rsid w:val="005270A9"/>
    <w:rsid w:val="00531461"/>
    <w:rsid w:val="00532AD3"/>
    <w:rsid w:val="00533558"/>
    <w:rsid w:val="00534C33"/>
    <w:rsid w:val="00535239"/>
    <w:rsid w:val="00535DFE"/>
    <w:rsid w:val="00536F57"/>
    <w:rsid w:val="00544F8F"/>
    <w:rsid w:val="00545133"/>
    <w:rsid w:val="0054515D"/>
    <w:rsid w:val="005474B9"/>
    <w:rsid w:val="00555319"/>
    <w:rsid w:val="0055532C"/>
    <w:rsid w:val="00556F31"/>
    <w:rsid w:val="00563A32"/>
    <w:rsid w:val="0056472A"/>
    <w:rsid w:val="00570441"/>
    <w:rsid w:val="00570C5D"/>
    <w:rsid w:val="0057267A"/>
    <w:rsid w:val="00574833"/>
    <w:rsid w:val="00574EA9"/>
    <w:rsid w:val="005800B4"/>
    <w:rsid w:val="00580F20"/>
    <w:rsid w:val="00582DA6"/>
    <w:rsid w:val="00584D0D"/>
    <w:rsid w:val="00590870"/>
    <w:rsid w:val="00590C4A"/>
    <w:rsid w:val="00592D51"/>
    <w:rsid w:val="00594385"/>
    <w:rsid w:val="0059457F"/>
    <w:rsid w:val="005947AD"/>
    <w:rsid w:val="00594A76"/>
    <w:rsid w:val="00597D03"/>
    <w:rsid w:val="005A0C0D"/>
    <w:rsid w:val="005A0F0D"/>
    <w:rsid w:val="005A3CA1"/>
    <w:rsid w:val="005A4C47"/>
    <w:rsid w:val="005B2FB4"/>
    <w:rsid w:val="005B49E5"/>
    <w:rsid w:val="005B4CB2"/>
    <w:rsid w:val="005B5383"/>
    <w:rsid w:val="005C0CA1"/>
    <w:rsid w:val="005C1E7D"/>
    <w:rsid w:val="005C2CF2"/>
    <w:rsid w:val="005C5463"/>
    <w:rsid w:val="005C64EB"/>
    <w:rsid w:val="005C725C"/>
    <w:rsid w:val="005D427A"/>
    <w:rsid w:val="005D7CFC"/>
    <w:rsid w:val="005E09D7"/>
    <w:rsid w:val="005E1574"/>
    <w:rsid w:val="005E187C"/>
    <w:rsid w:val="005E2C0E"/>
    <w:rsid w:val="005E3CFA"/>
    <w:rsid w:val="005E436F"/>
    <w:rsid w:val="005E5124"/>
    <w:rsid w:val="005E5707"/>
    <w:rsid w:val="005E65B7"/>
    <w:rsid w:val="005F0DD9"/>
    <w:rsid w:val="00604362"/>
    <w:rsid w:val="006050C7"/>
    <w:rsid w:val="0060633A"/>
    <w:rsid w:val="00606AB0"/>
    <w:rsid w:val="006122F8"/>
    <w:rsid w:val="00613058"/>
    <w:rsid w:val="0061306C"/>
    <w:rsid w:val="00621E0C"/>
    <w:rsid w:val="00624A57"/>
    <w:rsid w:val="006265E0"/>
    <w:rsid w:val="00626613"/>
    <w:rsid w:val="00626C5D"/>
    <w:rsid w:val="00632584"/>
    <w:rsid w:val="00632A97"/>
    <w:rsid w:val="00640F09"/>
    <w:rsid w:val="006417D4"/>
    <w:rsid w:val="006422DD"/>
    <w:rsid w:val="00642AF6"/>
    <w:rsid w:val="0064439F"/>
    <w:rsid w:val="00646B7D"/>
    <w:rsid w:val="006522D3"/>
    <w:rsid w:val="00652EDF"/>
    <w:rsid w:val="00654A6C"/>
    <w:rsid w:val="00654A8B"/>
    <w:rsid w:val="00655EF8"/>
    <w:rsid w:val="00657586"/>
    <w:rsid w:val="00661321"/>
    <w:rsid w:val="00665BEA"/>
    <w:rsid w:val="00666A17"/>
    <w:rsid w:val="00670AA4"/>
    <w:rsid w:val="00672542"/>
    <w:rsid w:val="006734BB"/>
    <w:rsid w:val="00673B8B"/>
    <w:rsid w:val="006768CE"/>
    <w:rsid w:val="006823C1"/>
    <w:rsid w:val="006856B9"/>
    <w:rsid w:val="0069526A"/>
    <w:rsid w:val="00695D5B"/>
    <w:rsid w:val="00695EB3"/>
    <w:rsid w:val="00696700"/>
    <w:rsid w:val="00696AB0"/>
    <w:rsid w:val="00696ED7"/>
    <w:rsid w:val="006974D3"/>
    <w:rsid w:val="006A04F7"/>
    <w:rsid w:val="006A05F0"/>
    <w:rsid w:val="006A420B"/>
    <w:rsid w:val="006A42EB"/>
    <w:rsid w:val="006B0A0A"/>
    <w:rsid w:val="006B0A52"/>
    <w:rsid w:val="006B1B95"/>
    <w:rsid w:val="006B2434"/>
    <w:rsid w:val="006B4FB0"/>
    <w:rsid w:val="006B70E5"/>
    <w:rsid w:val="006B7A36"/>
    <w:rsid w:val="006C65A9"/>
    <w:rsid w:val="006C72D6"/>
    <w:rsid w:val="006D31F4"/>
    <w:rsid w:val="006D344E"/>
    <w:rsid w:val="006D52F6"/>
    <w:rsid w:val="006D5FB5"/>
    <w:rsid w:val="006D6C23"/>
    <w:rsid w:val="006E0B6C"/>
    <w:rsid w:val="006E1608"/>
    <w:rsid w:val="006E2792"/>
    <w:rsid w:val="006E27F6"/>
    <w:rsid w:val="006E2EE2"/>
    <w:rsid w:val="006E3DE9"/>
    <w:rsid w:val="006E3F9A"/>
    <w:rsid w:val="006F2977"/>
    <w:rsid w:val="006F47DA"/>
    <w:rsid w:val="006F50A0"/>
    <w:rsid w:val="006F5B7A"/>
    <w:rsid w:val="006F608C"/>
    <w:rsid w:val="006F6A98"/>
    <w:rsid w:val="006F6D00"/>
    <w:rsid w:val="00700C1C"/>
    <w:rsid w:val="00702FA0"/>
    <w:rsid w:val="00704CD4"/>
    <w:rsid w:val="00705996"/>
    <w:rsid w:val="00710826"/>
    <w:rsid w:val="00715DCE"/>
    <w:rsid w:val="007175F4"/>
    <w:rsid w:val="0072043A"/>
    <w:rsid w:val="00720668"/>
    <w:rsid w:val="00721AEC"/>
    <w:rsid w:val="00731129"/>
    <w:rsid w:val="007339C8"/>
    <w:rsid w:val="00736C73"/>
    <w:rsid w:val="0074048B"/>
    <w:rsid w:val="007425B3"/>
    <w:rsid w:val="00743A33"/>
    <w:rsid w:val="0074422D"/>
    <w:rsid w:val="007502E6"/>
    <w:rsid w:val="00757100"/>
    <w:rsid w:val="00760645"/>
    <w:rsid w:val="007628CB"/>
    <w:rsid w:val="00763738"/>
    <w:rsid w:val="007653AE"/>
    <w:rsid w:val="00766392"/>
    <w:rsid w:val="00770BB3"/>
    <w:rsid w:val="00772A29"/>
    <w:rsid w:val="0077335B"/>
    <w:rsid w:val="00776716"/>
    <w:rsid w:val="00776E8C"/>
    <w:rsid w:val="00777543"/>
    <w:rsid w:val="00777953"/>
    <w:rsid w:val="00783021"/>
    <w:rsid w:val="007852F4"/>
    <w:rsid w:val="00785A7E"/>
    <w:rsid w:val="00787361"/>
    <w:rsid w:val="007878A4"/>
    <w:rsid w:val="00787B16"/>
    <w:rsid w:val="00790502"/>
    <w:rsid w:val="00792502"/>
    <w:rsid w:val="007926F5"/>
    <w:rsid w:val="00793B41"/>
    <w:rsid w:val="007946F7"/>
    <w:rsid w:val="007947C3"/>
    <w:rsid w:val="00794DEB"/>
    <w:rsid w:val="007A1C68"/>
    <w:rsid w:val="007A1E00"/>
    <w:rsid w:val="007A2EC7"/>
    <w:rsid w:val="007A4F9F"/>
    <w:rsid w:val="007A5117"/>
    <w:rsid w:val="007A539E"/>
    <w:rsid w:val="007A5D09"/>
    <w:rsid w:val="007B7470"/>
    <w:rsid w:val="007C0A50"/>
    <w:rsid w:val="007C7211"/>
    <w:rsid w:val="007D2C60"/>
    <w:rsid w:val="007D40D7"/>
    <w:rsid w:val="007D623A"/>
    <w:rsid w:val="007D63E3"/>
    <w:rsid w:val="007D7160"/>
    <w:rsid w:val="007E56F2"/>
    <w:rsid w:val="007F210D"/>
    <w:rsid w:val="007F68DE"/>
    <w:rsid w:val="00803C05"/>
    <w:rsid w:val="00804D7E"/>
    <w:rsid w:val="00806862"/>
    <w:rsid w:val="00806962"/>
    <w:rsid w:val="00811CA3"/>
    <w:rsid w:val="0081222D"/>
    <w:rsid w:val="00817F3A"/>
    <w:rsid w:val="0082037D"/>
    <w:rsid w:val="00820A0C"/>
    <w:rsid w:val="00825A84"/>
    <w:rsid w:val="0082649C"/>
    <w:rsid w:val="00827A8F"/>
    <w:rsid w:val="0083441D"/>
    <w:rsid w:val="00840506"/>
    <w:rsid w:val="00840A6D"/>
    <w:rsid w:val="0084246C"/>
    <w:rsid w:val="00842974"/>
    <w:rsid w:val="0084300C"/>
    <w:rsid w:val="0085336F"/>
    <w:rsid w:val="00854882"/>
    <w:rsid w:val="008600D2"/>
    <w:rsid w:val="00861B31"/>
    <w:rsid w:val="00861C5B"/>
    <w:rsid w:val="008620E5"/>
    <w:rsid w:val="00862D0F"/>
    <w:rsid w:val="008652F1"/>
    <w:rsid w:val="0087034A"/>
    <w:rsid w:val="00870ACB"/>
    <w:rsid w:val="0087458D"/>
    <w:rsid w:val="00875D80"/>
    <w:rsid w:val="00880966"/>
    <w:rsid w:val="008829B6"/>
    <w:rsid w:val="008832CB"/>
    <w:rsid w:val="008834D2"/>
    <w:rsid w:val="0088535D"/>
    <w:rsid w:val="00886789"/>
    <w:rsid w:val="008870D9"/>
    <w:rsid w:val="00891C7E"/>
    <w:rsid w:val="00893E07"/>
    <w:rsid w:val="0089438A"/>
    <w:rsid w:val="00894735"/>
    <w:rsid w:val="008947D8"/>
    <w:rsid w:val="008A3CC3"/>
    <w:rsid w:val="008A62F5"/>
    <w:rsid w:val="008B1DDE"/>
    <w:rsid w:val="008B4ECE"/>
    <w:rsid w:val="008D2365"/>
    <w:rsid w:val="008D2521"/>
    <w:rsid w:val="008D2C75"/>
    <w:rsid w:val="008D3C7C"/>
    <w:rsid w:val="008D4FA6"/>
    <w:rsid w:val="008E0448"/>
    <w:rsid w:val="008E4CA6"/>
    <w:rsid w:val="008E601D"/>
    <w:rsid w:val="008E61C9"/>
    <w:rsid w:val="008F3AB9"/>
    <w:rsid w:val="008F519F"/>
    <w:rsid w:val="008F613A"/>
    <w:rsid w:val="00902074"/>
    <w:rsid w:val="00903CD9"/>
    <w:rsid w:val="009040C9"/>
    <w:rsid w:val="0090492F"/>
    <w:rsid w:val="00904FCC"/>
    <w:rsid w:val="00911D7E"/>
    <w:rsid w:val="00912721"/>
    <w:rsid w:val="009156C7"/>
    <w:rsid w:val="00915BA7"/>
    <w:rsid w:val="00916D06"/>
    <w:rsid w:val="009218AE"/>
    <w:rsid w:val="00921F1D"/>
    <w:rsid w:val="009247A5"/>
    <w:rsid w:val="00926CEB"/>
    <w:rsid w:val="0092735D"/>
    <w:rsid w:val="00930EC1"/>
    <w:rsid w:val="009313CC"/>
    <w:rsid w:val="00931529"/>
    <w:rsid w:val="0093184A"/>
    <w:rsid w:val="009329DA"/>
    <w:rsid w:val="009337EF"/>
    <w:rsid w:val="00942214"/>
    <w:rsid w:val="009428E1"/>
    <w:rsid w:val="009448CC"/>
    <w:rsid w:val="00945043"/>
    <w:rsid w:val="009457D1"/>
    <w:rsid w:val="00950D91"/>
    <w:rsid w:val="00950FFE"/>
    <w:rsid w:val="00952A0E"/>
    <w:rsid w:val="00953792"/>
    <w:rsid w:val="009558E2"/>
    <w:rsid w:val="00956284"/>
    <w:rsid w:val="00957021"/>
    <w:rsid w:val="00963995"/>
    <w:rsid w:val="00966198"/>
    <w:rsid w:val="009676BD"/>
    <w:rsid w:val="00967FF1"/>
    <w:rsid w:val="00971A84"/>
    <w:rsid w:val="009734EC"/>
    <w:rsid w:val="009736A8"/>
    <w:rsid w:val="00973FE6"/>
    <w:rsid w:val="009804C2"/>
    <w:rsid w:val="009817F1"/>
    <w:rsid w:val="009858C1"/>
    <w:rsid w:val="0098609E"/>
    <w:rsid w:val="009961E9"/>
    <w:rsid w:val="00997C80"/>
    <w:rsid w:val="009A0745"/>
    <w:rsid w:val="009A7F06"/>
    <w:rsid w:val="009B0D99"/>
    <w:rsid w:val="009B4A7B"/>
    <w:rsid w:val="009C7CA4"/>
    <w:rsid w:val="009D21A6"/>
    <w:rsid w:val="009D77EC"/>
    <w:rsid w:val="009E2DF5"/>
    <w:rsid w:val="009E2FC7"/>
    <w:rsid w:val="009F0616"/>
    <w:rsid w:val="009F08CA"/>
    <w:rsid w:val="009F09F7"/>
    <w:rsid w:val="009F12EA"/>
    <w:rsid w:val="009F1A52"/>
    <w:rsid w:val="009F2D07"/>
    <w:rsid w:val="00A01BEA"/>
    <w:rsid w:val="00A040F0"/>
    <w:rsid w:val="00A058A8"/>
    <w:rsid w:val="00A06E1C"/>
    <w:rsid w:val="00A100A0"/>
    <w:rsid w:val="00A11E1A"/>
    <w:rsid w:val="00A151F4"/>
    <w:rsid w:val="00A15D13"/>
    <w:rsid w:val="00A1641A"/>
    <w:rsid w:val="00A20A7E"/>
    <w:rsid w:val="00A20C35"/>
    <w:rsid w:val="00A244DE"/>
    <w:rsid w:val="00A24514"/>
    <w:rsid w:val="00A24AE5"/>
    <w:rsid w:val="00A24BF8"/>
    <w:rsid w:val="00A318B2"/>
    <w:rsid w:val="00A34037"/>
    <w:rsid w:val="00A41F9E"/>
    <w:rsid w:val="00A42486"/>
    <w:rsid w:val="00A42DBE"/>
    <w:rsid w:val="00A46057"/>
    <w:rsid w:val="00A466AE"/>
    <w:rsid w:val="00A51E93"/>
    <w:rsid w:val="00A540D1"/>
    <w:rsid w:val="00A54960"/>
    <w:rsid w:val="00A559B7"/>
    <w:rsid w:val="00A5625A"/>
    <w:rsid w:val="00A57AEB"/>
    <w:rsid w:val="00A57E36"/>
    <w:rsid w:val="00A61D95"/>
    <w:rsid w:val="00A64237"/>
    <w:rsid w:val="00A66CDF"/>
    <w:rsid w:val="00A676B6"/>
    <w:rsid w:val="00A701ED"/>
    <w:rsid w:val="00A73F59"/>
    <w:rsid w:val="00A757EE"/>
    <w:rsid w:val="00A77AE3"/>
    <w:rsid w:val="00A812A0"/>
    <w:rsid w:val="00A823AB"/>
    <w:rsid w:val="00A86E2A"/>
    <w:rsid w:val="00A87E4C"/>
    <w:rsid w:val="00A926CC"/>
    <w:rsid w:val="00A94D12"/>
    <w:rsid w:val="00A96188"/>
    <w:rsid w:val="00A965A7"/>
    <w:rsid w:val="00AA3156"/>
    <w:rsid w:val="00AA4EDE"/>
    <w:rsid w:val="00AB3188"/>
    <w:rsid w:val="00AB6853"/>
    <w:rsid w:val="00AB7BD9"/>
    <w:rsid w:val="00AC1605"/>
    <w:rsid w:val="00AC1965"/>
    <w:rsid w:val="00AC5B6E"/>
    <w:rsid w:val="00AC7467"/>
    <w:rsid w:val="00AD0A98"/>
    <w:rsid w:val="00AD194C"/>
    <w:rsid w:val="00AD57DA"/>
    <w:rsid w:val="00AD59D2"/>
    <w:rsid w:val="00AD6106"/>
    <w:rsid w:val="00AE15FF"/>
    <w:rsid w:val="00AE2368"/>
    <w:rsid w:val="00AE32BE"/>
    <w:rsid w:val="00AE390B"/>
    <w:rsid w:val="00AE3FB3"/>
    <w:rsid w:val="00AE401A"/>
    <w:rsid w:val="00AE4BA8"/>
    <w:rsid w:val="00AE58DC"/>
    <w:rsid w:val="00AE6329"/>
    <w:rsid w:val="00AF13FD"/>
    <w:rsid w:val="00AF3CDB"/>
    <w:rsid w:val="00AF3F37"/>
    <w:rsid w:val="00AF5596"/>
    <w:rsid w:val="00AF79DB"/>
    <w:rsid w:val="00AF7D84"/>
    <w:rsid w:val="00B000DA"/>
    <w:rsid w:val="00B00171"/>
    <w:rsid w:val="00B00E70"/>
    <w:rsid w:val="00B01685"/>
    <w:rsid w:val="00B01995"/>
    <w:rsid w:val="00B026BA"/>
    <w:rsid w:val="00B046EC"/>
    <w:rsid w:val="00B05FA2"/>
    <w:rsid w:val="00B1026B"/>
    <w:rsid w:val="00B11ECE"/>
    <w:rsid w:val="00B13027"/>
    <w:rsid w:val="00B1466C"/>
    <w:rsid w:val="00B16728"/>
    <w:rsid w:val="00B249D2"/>
    <w:rsid w:val="00B253D4"/>
    <w:rsid w:val="00B307DA"/>
    <w:rsid w:val="00B310A2"/>
    <w:rsid w:val="00B32874"/>
    <w:rsid w:val="00B33157"/>
    <w:rsid w:val="00B356EE"/>
    <w:rsid w:val="00B36B1F"/>
    <w:rsid w:val="00B40DCD"/>
    <w:rsid w:val="00B4343C"/>
    <w:rsid w:val="00B542D2"/>
    <w:rsid w:val="00B543FA"/>
    <w:rsid w:val="00B54DE4"/>
    <w:rsid w:val="00B55181"/>
    <w:rsid w:val="00B60E0E"/>
    <w:rsid w:val="00B64EE3"/>
    <w:rsid w:val="00B71C95"/>
    <w:rsid w:val="00B72EBB"/>
    <w:rsid w:val="00B73720"/>
    <w:rsid w:val="00B740F5"/>
    <w:rsid w:val="00B75216"/>
    <w:rsid w:val="00B76C93"/>
    <w:rsid w:val="00B84AA9"/>
    <w:rsid w:val="00B84E90"/>
    <w:rsid w:val="00B90513"/>
    <w:rsid w:val="00B90530"/>
    <w:rsid w:val="00B90A26"/>
    <w:rsid w:val="00B90C6F"/>
    <w:rsid w:val="00B92639"/>
    <w:rsid w:val="00B92B76"/>
    <w:rsid w:val="00B93444"/>
    <w:rsid w:val="00B94188"/>
    <w:rsid w:val="00B96F0C"/>
    <w:rsid w:val="00B97470"/>
    <w:rsid w:val="00BA4D27"/>
    <w:rsid w:val="00BA78A7"/>
    <w:rsid w:val="00BB2E48"/>
    <w:rsid w:val="00BB3E22"/>
    <w:rsid w:val="00BB3F25"/>
    <w:rsid w:val="00BB4153"/>
    <w:rsid w:val="00BB6AB4"/>
    <w:rsid w:val="00BC17E3"/>
    <w:rsid w:val="00BC195B"/>
    <w:rsid w:val="00BC1CB7"/>
    <w:rsid w:val="00BC2592"/>
    <w:rsid w:val="00BC294B"/>
    <w:rsid w:val="00BC3B4F"/>
    <w:rsid w:val="00BC3D39"/>
    <w:rsid w:val="00BC425F"/>
    <w:rsid w:val="00BD2EA3"/>
    <w:rsid w:val="00BD31FB"/>
    <w:rsid w:val="00BD5A14"/>
    <w:rsid w:val="00BD7A1F"/>
    <w:rsid w:val="00BE1C3A"/>
    <w:rsid w:val="00BE37CE"/>
    <w:rsid w:val="00BE4EC4"/>
    <w:rsid w:val="00BE7643"/>
    <w:rsid w:val="00BF0B25"/>
    <w:rsid w:val="00BF20AC"/>
    <w:rsid w:val="00BF4914"/>
    <w:rsid w:val="00BF62CA"/>
    <w:rsid w:val="00BF7455"/>
    <w:rsid w:val="00C02194"/>
    <w:rsid w:val="00C04667"/>
    <w:rsid w:val="00C04D71"/>
    <w:rsid w:val="00C05E9C"/>
    <w:rsid w:val="00C06919"/>
    <w:rsid w:val="00C06FE2"/>
    <w:rsid w:val="00C071D0"/>
    <w:rsid w:val="00C12889"/>
    <w:rsid w:val="00C1378D"/>
    <w:rsid w:val="00C13872"/>
    <w:rsid w:val="00C1773F"/>
    <w:rsid w:val="00C2111D"/>
    <w:rsid w:val="00C22D19"/>
    <w:rsid w:val="00C24CE2"/>
    <w:rsid w:val="00C256D7"/>
    <w:rsid w:val="00C25988"/>
    <w:rsid w:val="00C27379"/>
    <w:rsid w:val="00C2792E"/>
    <w:rsid w:val="00C279A7"/>
    <w:rsid w:val="00C27A45"/>
    <w:rsid w:val="00C326C6"/>
    <w:rsid w:val="00C326F1"/>
    <w:rsid w:val="00C34B9C"/>
    <w:rsid w:val="00C35589"/>
    <w:rsid w:val="00C372AB"/>
    <w:rsid w:val="00C40BEE"/>
    <w:rsid w:val="00C46B1A"/>
    <w:rsid w:val="00C52375"/>
    <w:rsid w:val="00C52EA6"/>
    <w:rsid w:val="00C55B0B"/>
    <w:rsid w:val="00C64195"/>
    <w:rsid w:val="00C70F09"/>
    <w:rsid w:val="00C723BB"/>
    <w:rsid w:val="00C73B6A"/>
    <w:rsid w:val="00C75F8F"/>
    <w:rsid w:val="00C76152"/>
    <w:rsid w:val="00C77F13"/>
    <w:rsid w:val="00C80535"/>
    <w:rsid w:val="00C82BB8"/>
    <w:rsid w:val="00C82BEE"/>
    <w:rsid w:val="00C835BD"/>
    <w:rsid w:val="00C87524"/>
    <w:rsid w:val="00C90C11"/>
    <w:rsid w:val="00C93E74"/>
    <w:rsid w:val="00C9429C"/>
    <w:rsid w:val="00CA0BFA"/>
    <w:rsid w:val="00CA1DB6"/>
    <w:rsid w:val="00CA72BB"/>
    <w:rsid w:val="00CA7CCE"/>
    <w:rsid w:val="00CB06FB"/>
    <w:rsid w:val="00CB1025"/>
    <w:rsid w:val="00CB1892"/>
    <w:rsid w:val="00CB4FE2"/>
    <w:rsid w:val="00CB6182"/>
    <w:rsid w:val="00CC27A2"/>
    <w:rsid w:val="00CC2A9A"/>
    <w:rsid w:val="00CC33D5"/>
    <w:rsid w:val="00CC5FB8"/>
    <w:rsid w:val="00CD04A4"/>
    <w:rsid w:val="00CD1CAD"/>
    <w:rsid w:val="00CD276C"/>
    <w:rsid w:val="00CD2D68"/>
    <w:rsid w:val="00CD39DC"/>
    <w:rsid w:val="00CD481A"/>
    <w:rsid w:val="00CD500D"/>
    <w:rsid w:val="00CD68D7"/>
    <w:rsid w:val="00CD7433"/>
    <w:rsid w:val="00CE1B23"/>
    <w:rsid w:val="00CE5971"/>
    <w:rsid w:val="00CF273F"/>
    <w:rsid w:val="00CF2DBD"/>
    <w:rsid w:val="00CF3072"/>
    <w:rsid w:val="00CF63C9"/>
    <w:rsid w:val="00D01446"/>
    <w:rsid w:val="00D01C2B"/>
    <w:rsid w:val="00D03A5F"/>
    <w:rsid w:val="00D03D6D"/>
    <w:rsid w:val="00D04B2F"/>
    <w:rsid w:val="00D06FEA"/>
    <w:rsid w:val="00D104D6"/>
    <w:rsid w:val="00D11684"/>
    <w:rsid w:val="00D12563"/>
    <w:rsid w:val="00D1276B"/>
    <w:rsid w:val="00D15964"/>
    <w:rsid w:val="00D17452"/>
    <w:rsid w:val="00D238B7"/>
    <w:rsid w:val="00D25BA5"/>
    <w:rsid w:val="00D2618D"/>
    <w:rsid w:val="00D33A1C"/>
    <w:rsid w:val="00D3480B"/>
    <w:rsid w:val="00D37E40"/>
    <w:rsid w:val="00D41D83"/>
    <w:rsid w:val="00D4362F"/>
    <w:rsid w:val="00D50E47"/>
    <w:rsid w:val="00D5237D"/>
    <w:rsid w:val="00D56E9D"/>
    <w:rsid w:val="00D5773E"/>
    <w:rsid w:val="00D57E0A"/>
    <w:rsid w:val="00D64013"/>
    <w:rsid w:val="00D65694"/>
    <w:rsid w:val="00D65E65"/>
    <w:rsid w:val="00D72AC0"/>
    <w:rsid w:val="00D760FF"/>
    <w:rsid w:val="00D7787E"/>
    <w:rsid w:val="00D80AE6"/>
    <w:rsid w:val="00D80FDD"/>
    <w:rsid w:val="00D84AE0"/>
    <w:rsid w:val="00D86AB5"/>
    <w:rsid w:val="00D87C77"/>
    <w:rsid w:val="00D91A6C"/>
    <w:rsid w:val="00D927AF"/>
    <w:rsid w:val="00D93FD2"/>
    <w:rsid w:val="00DA73C5"/>
    <w:rsid w:val="00DB52E5"/>
    <w:rsid w:val="00DB7F15"/>
    <w:rsid w:val="00DC31D7"/>
    <w:rsid w:val="00DC340E"/>
    <w:rsid w:val="00DC37C1"/>
    <w:rsid w:val="00DC3A0B"/>
    <w:rsid w:val="00DC647A"/>
    <w:rsid w:val="00DC697B"/>
    <w:rsid w:val="00DD5F20"/>
    <w:rsid w:val="00DD7A39"/>
    <w:rsid w:val="00DD7FCC"/>
    <w:rsid w:val="00DE11E3"/>
    <w:rsid w:val="00DE2AC1"/>
    <w:rsid w:val="00DE3D3E"/>
    <w:rsid w:val="00DE5DA4"/>
    <w:rsid w:val="00DE63BC"/>
    <w:rsid w:val="00DE6C1E"/>
    <w:rsid w:val="00DE6CD7"/>
    <w:rsid w:val="00DE6D14"/>
    <w:rsid w:val="00DE7333"/>
    <w:rsid w:val="00DF115C"/>
    <w:rsid w:val="00DF3AFA"/>
    <w:rsid w:val="00DF3DCB"/>
    <w:rsid w:val="00DF5185"/>
    <w:rsid w:val="00DF5626"/>
    <w:rsid w:val="00DF5A1A"/>
    <w:rsid w:val="00DF62DA"/>
    <w:rsid w:val="00E01B7C"/>
    <w:rsid w:val="00E01F7C"/>
    <w:rsid w:val="00E02905"/>
    <w:rsid w:val="00E03FB6"/>
    <w:rsid w:val="00E0516A"/>
    <w:rsid w:val="00E0530E"/>
    <w:rsid w:val="00E059E1"/>
    <w:rsid w:val="00E06BA4"/>
    <w:rsid w:val="00E10D0F"/>
    <w:rsid w:val="00E11455"/>
    <w:rsid w:val="00E160F8"/>
    <w:rsid w:val="00E170D7"/>
    <w:rsid w:val="00E17544"/>
    <w:rsid w:val="00E20618"/>
    <w:rsid w:val="00E21108"/>
    <w:rsid w:val="00E228DB"/>
    <w:rsid w:val="00E24269"/>
    <w:rsid w:val="00E25070"/>
    <w:rsid w:val="00E25317"/>
    <w:rsid w:val="00E26C9F"/>
    <w:rsid w:val="00E2725E"/>
    <w:rsid w:val="00E300D6"/>
    <w:rsid w:val="00E3024C"/>
    <w:rsid w:val="00E30618"/>
    <w:rsid w:val="00E31426"/>
    <w:rsid w:val="00E32139"/>
    <w:rsid w:val="00E32C7B"/>
    <w:rsid w:val="00E432B2"/>
    <w:rsid w:val="00E451C4"/>
    <w:rsid w:val="00E46FA5"/>
    <w:rsid w:val="00E518C4"/>
    <w:rsid w:val="00E5234B"/>
    <w:rsid w:val="00E52F11"/>
    <w:rsid w:val="00E55E87"/>
    <w:rsid w:val="00E60112"/>
    <w:rsid w:val="00E62131"/>
    <w:rsid w:val="00E6312A"/>
    <w:rsid w:val="00E65855"/>
    <w:rsid w:val="00E65953"/>
    <w:rsid w:val="00E65BBB"/>
    <w:rsid w:val="00E661C8"/>
    <w:rsid w:val="00E73C00"/>
    <w:rsid w:val="00E74A77"/>
    <w:rsid w:val="00E758C1"/>
    <w:rsid w:val="00E802F8"/>
    <w:rsid w:val="00E83F1A"/>
    <w:rsid w:val="00E862CB"/>
    <w:rsid w:val="00E86C1D"/>
    <w:rsid w:val="00E901FB"/>
    <w:rsid w:val="00E917B6"/>
    <w:rsid w:val="00E932B8"/>
    <w:rsid w:val="00E934BE"/>
    <w:rsid w:val="00E95665"/>
    <w:rsid w:val="00E970E8"/>
    <w:rsid w:val="00EA3F7D"/>
    <w:rsid w:val="00EA5BBA"/>
    <w:rsid w:val="00EB03F5"/>
    <w:rsid w:val="00EB4340"/>
    <w:rsid w:val="00EB4CCE"/>
    <w:rsid w:val="00EB5690"/>
    <w:rsid w:val="00EB73CE"/>
    <w:rsid w:val="00EB7ACF"/>
    <w:rsid w:val="00EC00F0"/>
    <w:rsid w:val="00EC083D"/>
    <w:rsid w:val="00EC0E97"/>
    <w:rsid w:val="00EC2C8D"/>
    <w:rsid w:val="00EC5898"/>
    <w:rsid w:val="00ED3EBA"/>
    <w:rsid w:val="00ED3F0A"/>
    <w:rsid w:val="00EE7760"/>
    <w:rsid w:val="00EF1125"/>
    <w:rsid w:val="00EF177B"/>
    <w:rsid w:val="00EF55A4"/>
    <w:rsid w:val="00EF5D60"/>
    <w:rsid w:val="00EF6D3D"/>
    <w:rsid w:val="00EF7747"/>
    <w:rsid w:val="00F0025F"/>
    <w:rsid w:val="00F03D98"/>
    <w:rsid w:val="00F05743"/>
    <w:rsid w:val="00F05F1D"/>
    <w:rsid w:val="00F12451"/>
    <w:rsid w:val="00F13189"/>
    <w:rsid w:val="00F1498F"/>
    <w:rsid w:val="00F14A34"/>
    <w:rsid w:val="00F152F1"/>
    <w:rsid w:val="00F223A4"/>
    <w:rsid w:val="00F27795"/>
    <w:rsid w:val="00F30F53"/>
    <w:rsid w:val="00F31392"/>
    <w:rsid w:val="00F34087"/>
    <w:rsid w:val="00F3572F"/>
    <w:rsid w:val="00F36B43"/>
    <w:rsid w:val="00F37FBA"/>
    <w:rsid w:val="00F40238"/>
    <w:rsid w:val="00F43D9E"/>
    <w:rsid w:val="00F45778"/>
    <w:rsid w:val="00F51DED"/>
    <w:rsid w:val="00F529FB"/>
    <w:rsid w:val="00F55C0F"/>
    <w:rsid w:val="00F576F0"/>
    <w:rsid w:val="00F57AAC"/>
    <w:rsid w:val="00F57AD6"/>
    <w:rsid w:val="00F63111"/>
    <w:rsid w:val="00F6327E"/>
    <w:rsid w:val="00F63F53"/>
    <w:rsid w:val="00F641F2"/>
    <w:rsid w:val="00F66496"/>
    <w:rsid w:val="00F702F3"/>
    <w:rsid w:val="00F77F97"/>
    <w:rsid w:val="00F80597"/>
    <w:rsid w:val="00F813FF"/>
    <w:rsid w:val="00F818F9"/>
    <w:rsid w:val="00F8194A"/>
    <w:rsid w:val="00F81AB9"/>
    <w:rsid w:val="00F82113"/>
    <w:rsid w:val="00F82976"/>
    <w:rsid w:val="00F9031F"/>
    <w:rsid w:val="00F914F1"/>
    <w:rsid w:val="00F92469"/>
    <w:rsid w:val="00F92B8F"/>
    <w:rsid w:val="00F93D3B"/>
    <w:rsid w:val="00F9420F"/>
    <w:rsid w:val="00F9433F"/>
    <w:rsid w:val="00FA5124"/>
    <w:rsid w:val="00FA6353"/>
    <w:rsid w:val="00FA662D"/>
    <w:rsid w:val="00FA7C2A"/>
    <w:rsid w:val="00FB0588"/>
    <w:rsid w:val="00FB298C"/>
    <w:rsid w:val="00FB398C"/>
    <w:rsid w:val="00FB6082"/>
    <w:rsid w:val="00FC268B"/>
    <w:rsid w:val="00FC2FFF"/>
    <w:rsid w:val="00FC340B"/>
    <w:rsid w:val="00FC447D"/>
    <w:rsid w:val="00FC58AC"/>
    <w:rsid w:val="00FC69EE"/>
    <w:rsid w:val="00FC7430"/>
    <w:rsid w:val="00FD034C"/>
    <w:rsid w:val="00FD05CF"/>
    <w:rsid w:val="00FD48AD"/>
    <w:rsid w:val="00FD4D2A"/>
    <w:rsid w:val="00FD67BD"/>
    <w:rsid w:val="00FD7694"/>
    <w:rsid w:val="00FD7B3F"/>
    <w:rsid w:val="00FE3F38"/>
    <w:rsid w:val="00FE6D67"/>
    <w:rsid w:val="00FF18CD"/>
    <w:rsid w:val="00FF23E4"/>
    <w:rsid w:val="00FF4160"/>
    <w:rsid w:val="00FF53F0"/>
    <w:rsid w:val="00FF5448"/>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16AAE"/>
  <w15:chartTrackingRefBased/>
  <w15:docId w15:val="{69E2AEF7-B89C-4993-9C1C-D7742244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4E"/>
    <w:pPr>
      <w:spacing w:after="200" w:line="288" w:lineRule="auto"/>
    </w:pPr>
    <w:rPr>
      <w:i/>
      <w:sz w:val="24"/>
      <w:szCs w:val="28"/>
      <w:lang w:bidi="en-US"/>
    </w:rPr>
  </w:style>
  <w:style w:type="paragraph" w:styleId="Heading1">
    <w:name w:val="heading 1"/>
    <w:basedOn w:val="Normal"/>
    <w:next w:val="Normal"/>
    <w:link w:val="Heading1Char"/>
    <w:autoRedefine/>
    <w:uiPriority w:val="9"/>
    <w:qFormat/>
    <w:rsid w:val="001D6D7C"/>
    <w:pPr>
      <w:pBdr>
        <w:top w:val="single" w:sz="8" w:space="0" w:color="33CCFF"/>
        <w:left w:val="single" w:sz="8" w:space="0" w:color="33CCFF"/>
        <w:bottom w:val="single" w:sz="8" w:space="0" w:color="33CCFF"/>
        <w:right w:val="single" w:sz="8" w:space="0" w:color="33CCFF"/>
      </w:pBdr>
      <w:shd w:val="clear" w:color="auto" w:fill="CDF2FF"/>
      <w:spacing w:before="120" w:after="120" w:line="269" w:lineRule="auto"/>
      <w:contextualSpacing/>
      <w:outlineLvl w:val="0"/>
    </w:pPr>
    <w:rPr>
      <w:b/>
      <w:bCs/>
      <w:sz w:val="32"/>
      <w:szCs w:val="32"/>
    </w:rPr>
  </w:style>
  <w:style w:type="paragraph" w:styleId="Heading2">
    <w:name w:val="heading 2"/>
    <w:basedOn w:val="Normal"/>
    <w:next w:val="Normal"/>
    <w:link w:val="Heading2Char"/>
    <w:autoRedefine/>
    <w:uiPriority w:val="9"/>
    <w:unhideWhenUsed/>
    <w:qFormat/>
    <w:rsid w:val="006F2977"/>
    <w:pPr>
      <w:pBdr>
        <w:top w:val="single" w:sz="4" w:space="0" w:color="33CCFF"/>
        <w:left w:val="single" w:sz="48" w:space="2" w:color="33CCFF"/>
        <w:bottom w:val="single" w:sz="4" w:space="0" w:color="33CCFF"/>
        <w:right w:val="single" w:sz="4" w:space="4" w:color="33CCFF"/>
      </w:pBdr>
      <w:spacing w:before="200" w:after="0" w:line="269" w:lineRule="auto"/>
      <w:ind w:left="180"/>
      <w:contextualSpacing/>
      <w:outlineLvl w:val="1"/>
    </w:pPr>
    <w:rPr>
      <w:b/>
      <w:bCs/>
      <w:szCs w:val="22"/>
    </w:rPr>
  </w:style>
  <w:style w:type="paragraph" w:styleId="Heading3">
    <w:name w:val="heading 3"/>
    <w:basedOn w:val="Normal"/>
    <w:next w:val="Normal"/>
    <w:link w:val="Heading3Char"/>
    <w:autoRedefine/>
    <w:uiPriority w:val="9"/>
    <w:unhideWhenUsed/>
    <w:qFormat/>
    <w:rsid w:val="00963995"/>
    <w:pPr>
      <w:pBdr>
        <w:left w:val="single" w:sz="48" w:space="2" w:color="33CCFF"/>
        <w:bottom w:val="single" w:sz="4" w:space="0" w:color="33CCFF"/>
      </w:pBdr>
      <w:spacing w:before="200" w:after="100" w:line="240" w:lineRule="auto"/>
      <w:ind w:left="144"/>
      <w:contextualSpacing/>
      <w:outlineLvl w:val="2"/>
    </w:pPr>
    <w:rPr>
      <w:b/>
      <w:bCs/>
      <w:szCs w:val="22"/>
    </w:rPr>
  </w:style>
  <w:style w:type="paragraph" w:styleId="Heading4">
    <w:name w:val="heading 4"/>
    <w:basedOn w:val="Normal"/>
    <w:next w:val="Normal"/>
    <w:link w:val="Heading4Char"/>
    <w:uiPriority w:val="9"/>
    <w:unhideWhenUsed/>
    <w:qFormat/>
    <w:rsid w:val="000E56C7"/>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unhideWhenUsed/>
    <w:qFormat/>
    <w:rsid w:val="000E56C7"/>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unhideWhenUsed/>
    <w:qFormat/>
    <w:rsid w:val="000E56C7"/>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unhideWhenUsed/>
    <w:qFormat/>
    <w:rsid w:val="000E56C7"/>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unhideWhenUsed/>
    <w:qFormat/>
    <w:rsid w:val="000E56C7"/>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0E56C7"/>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eautiful">
    <w:name w:val="Bold &amp; Beautiful"/>
    <w:rsid w:val="00483558"/>
    <w:rPr>
      <w:b/>
      <w:bCs/>
    </w:rPr>
  </w:style>
  <w:style w:type="paragraph" w:customStyle="1" w:styleId="CenteredHeading">
    <w:name w:val="Centered Heading"/>
    <w:basedOn w:val="Normal"/>
    <w:rsid w:val="00483558"/>
    <w:pPr>
      <w:tabs>
        <w:tab w:val="center" w:pos="4320"/>
        <w:tab w:val="right" w:pos="8640"/>
      </w:tabs>
      <w:spacing w:before="160" w:after="240"/>
      <w:jc w:val="center"/>
    </w:pPr>
    <w:rPr>
      <w:b/>
      <w:sz w:val="36"/>
      <w:szCs w:val="36"/>
    </w:rPr>
  </w:style>
  <w:style w:type="paragraph" w:customStyle="1" w:styleId="FORMwspace">
    <w:name w:val="FORM w/space"/>
    <w:basedOn w:val="Normal"/>
    <w:link w:val="FORMwspaceChar"/>
    <w:rsid w:val="00483558"/>
    <w:pPr>
      <w:spacing w:before="40"/>
    </w:pPr>
    <w:rPr>
      <w:color w:val="0000FF"/>
    </w:rPr>
  </w:style>
  <w:style w:type="character" w:customStyle="1" w:styleId="FORMwspaceChar">
    <w:name w:val="FORM w/space Char"/>
    <w:link w:val="FORMwspace"/>
    <w:rsid w:val="00483558"/>
    <w:rPr>
      <w:rFonts w:ascii="Times New Roman" w:eastAsia="Times New Roman" w:hAnsi="Times New Roman" w:cs="Times New Roman"/>
      <w:color w:val="0000FF"/>
      <w:sz w:val="24"/>
      <w:szCs w:val="24"/>
    </w:rPr>
  </w:style>
  <w:style w:type="character" w:styleId="Strong">
    <w:name w:val="Strong"/>
    <w:uiPriority w:val="22"/>
    <w:qFormat/>
    <w:rsid w:val="000E56C7"/>
    <w:rPr>
      <w:b/>
      <w:bCs/>
      <w:spacing w:val="0"/>
    </w:rPr>
  </w:style>
  <w:style w:type="paragraph" w:styleId="Header">
    <w:name w:val="header"/>
    <w:next w:val="CenteredHeading"/>
    <w:link w:val="HeaderChar"/>
    <w:uiPriority w:val="99"/>
    <w:unhideWhenUsed/>
    <w:rsid w:val="00483558"/>
    <w:pPr>
      <w:tabs>
        <w:tab w:val="center" w:pos="4680"/>
        <w:tab w:val="right" w:pos="9360"/>
      </w:tabs>
      <w:spacing w:after="200" w:line="276" w:lineRule="auto"/>
    </w:pPr>
    <w:rPr>
      <w:iCs/>
      <w:sz w:val="22"/>
      <w:szCs w:val="22"/>
    </w:rPr>
  </w:style>
  <w:style w:type="character" w:customStyle="1" w:styleId="HeaderChar">
    <w:name w:val="Header Char"/>
    <w:link w:val="Header"/>
    <w:uiPriority w:val="99"/>
    <w:rsid w:val="00483558"/>
    <w:rPr>
      <w:iCs/>
      <w:sz w:val="22"/>
      <w:szCs w:val="22"/>
      <w:lang w:val="en-US" w:eastAsia="en-US" w:bidi="ar-SA"/>
    </w:rPr>
  </w:style>
  <w:style w:type="table" w:styleId="TableGrid">
    <w:name w:val="Table Grid"/>
    <w:basedOn w:val="TableNormal"/>
    <w:rsid w:val="004835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6C7"/>
    <w:pPr>
      <w:ind w:left="720"/>
      <w:contextualSpacing/>
    </w:pPr>
  </w:style>
  <w:style w:type="paragraph" w:customStyle="1" w:styleId="BodyText-Append">
    <w:name w:val="Body Text - Append"/>
    <w:link w:val="BodyText-AppendChar"/>
    <w:rsid w:val="008832CB"/>
    <w:pPr>
      <w:spacing w:before="240" w:after="240" w:line="288" w:lineRule="auto"/>
    </w:pPr>
    <w:rPr>
      <w:rFonts w:eastAsia="Times New Roman"/>
      <w:iCs/>
      <w:sz w:val="24"/>
      <w:szCs w:val="24"/>
    </w:rPr>
  </w:style>
  <w:style w:type="character" w:customStyle="1" w:styleId="BodyText-AppendChar">
    <w:name w:val="Body Text - Append Char"/>
    <w:link w:val="BodyText-Append"/>
    <w:rsid w:val="008832CB"/>
    <w:rPr>
      <w:rFonts w:eastAsia="Times New Roman"/>
      <w:iCs/>
      <w:sz w:val="24"/>
      <w:szCs w:val="24"/>
      <w:lang w:val="en-US" w:eastAsia="en-US" w:bidi="ar-SA"/>
    </w:rPr>
  </w:style>
  <w:style w:type="paragraph" w:customStyle="1" w:styleId="Default">
    <w:name w:val="Default"/>
    <w:link w:val="DefaultChar"/>
    <w:rsid w:val="008832CB"/>
    <w:pPr>
      <w:widowControl w:val="0"/>
      <w:autoSpaceDE w:val="0"/>
      <w:autoSpaceDN w:val="0"/>
      <w:adjustRightInd w:val="0"/>
      <w:spacing w:after="200" w:line="288" w:lineRule="auto"/>
    </w:pPr>
    <w:rPr>
      <w:rFonts w:eastAsia="Times New Roman"/>
      <w:iCs/>
      <w:color w:val="000000"/>
      <w:sz w:val="24"/>
      <w:szCs w:val="24"/>
    </w:rPr>
  </w:style>
  <w:style w:type="character" w:customStyle="1" w:styleId="DefaultChar">
    <w:name w:val="Default Char"/>
    <w:link w:val="Default"/>
    <w:rsid w:val="008832CB"/>
    <w:rPr>
      <w:rFonts w:eastAsia="Times New Roman"/>
      <w:iCs/>
      <w:color w:val="000000"/>
      <w:sz w:val="24"/>
      <w:szCs w:val="24"/>
      <w:lang w:val="en-US" w:eastAsia="en-US" w:bidi="ar-SA"/>
    </w:rPr>
  </w:style>
  <w:style w:type="paragraph" w:customStyle="1" w:styleId="Tabletext">
    <w:name w:val="Table text"/>
    <w:rsid w:val="008832CB"/>
    <w:pPr>
      <w:spacing w:before="40" w:after="20" w:line="288" w:lineRule="auto"/>
    </w:pPr>
    <w:rPr>
      <w:rFonts w:eastAsia="Times New Roman"/>
      <w:iCs/>
      <w:sz w:val="24"/>
      <w:szCs w:val="24"/>
    </w:rPr>
  </w:style>
  <w:style w:type="paragraph" w:customStyle="1" w:styleId="BULLET-Regular">
    <w:name w:val="BULLET - Regular"/>
    <w:basedOn w:val="ListBullet2"/>
    <w:link w:val="BULLET-RegularCharChar"/>
    <w:rsid w:val="001031D4"/>
    <w:pPr>
      <w:spacing w:before="120"/>
      <w:ind w:left="0" w:firstLine="0"/>
      <w:contextualSpacing w:val="0"/>
    </w:pPr>
  </w:style>
  <w:style w:type="character" w:customStyle="1" w:styleId="BULLET-RegularCharChar">
    <w:name w:val="BULLET - Regular Char Char"/>
    <w:link w:val="BULLET-Regular"/>
    <w:rsid w:val="001031D4"/>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1031D4"/>
    <w:pPr>
      <w:ind w:left="720" w:hanging="360"/>
      <w:contextualSpacing/>
    </w:pPr>
  </w:style>
  <w:style w:type="paragraph" w:customStyle="1" w:styleId="Instruc-bullet">
    <w:name w:val="Instruc-bullet"/>
    <w:basedOn w:val="BULLET-Regular"/>
    <w:rsid w:val="00C9429C"/>
    <w:pPr>
      <w:numPr>
        <w:numId w:val="1"/>
      </w:numPr>
      <w:spacing w:before="40" w:after="40"/>
    </w:pPr>
    <w:rPr>
      <w:rFonts w:ascii="Arial Narrow" w:hAnsi="Arial Narrow"/>
      <w:sz w:val="22"/>
      <w:szCs w:val="22"/>
    </w:rPr>
  </w:style>
  <w:style w:type="character" w:customStyle="1" w:styleId="Heading2Char">
    <w:name w:val="Heading 2 Char"/>
    <w:link w:val="Heading2"/>
    <w:uiPriority w:val="9"/>
    <w:rsid w:val="006F2977"/>
    <w:rPr>
      <w:b/>
      <w:bCs/>
      <w:i/>
      <w:sz w:val="24"/>
      <w:szCs w:val="22"/>
      <w:lang w:bidi="en-US"/>
    </w:rPr>
  </w:style>
  <w:style w:type="paragraph" w:customStyle="1" w:styleId="BoxedHeader">
    <w:name w:val="Boxed Header"/>
    <w:basedOn w:val="Normal"/>
    <w:rsid w:val="00EC083D"/>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styleId="Footer">
    <w:name w:val="footer"/>
    <w:basedOn w:val="Normal"/>
    <w:link w:val="FooterChar"/>
    <w:uiPriority w:val="99"/>
    <w:unhideWhenUsed/>
    <w:rsid w:val="00820A0C"/>
    <w:pPr>
      <w:tabs>
        <w:tab w:val="center" w:pos="4680"/>
        <w:tab w:val="right" w:pos="9360"/>
      </w:tabs>
    </w:pPr>
  </w:style>
  <w:style w:type="character" w:customStyle="1" w:styleId="FooterChar">
    <w:name w:val="Footer Char"/>
    <w:link w:val="Footer"/>
    <w:uiPriority w:val="99"/>
    <w:rsid w:val="00820A0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820A0C"/>
    <w:rPr>
      <w:rFonts w:ascii="Tahoma" w:hAnsi="Tahoma" w:cs="Tahoma"/>
      <w:sz w:val="16"/>
      <w:szCs w:val="16"/>
    </w:rPr>
  </w:style>
  <w:style w:type="character" w:customStyle="1" w:styleId="BalloonTextChar">
    <w:name w:val="Balloon Text Char"/>
    <w:link w:val="BalloonText"/>
    <w:uiPriority w:val="99"/>
    <w:semiHidden/>
    <w:rsid w:val="00820A0C"/>
    <w:rPr>
      <w:rFonts w:ascii="Tahoma" w:eastAsia="Times New Roman" w:hAnsi="Tahoma" w:cs="Tahoma"/>
      <w:sz w:val="16"/>
      <w:szCs w:val="16"/>
      <w:lang w:eastAsia="en-US"/>
    </w:rPr>
  </w:style>
  <w:style w:type="character" w:customStyle="1" w:styleId="Heading1Char">
    <w:name w:val="Heading 1 Char"/>
    <w:link w:val="Heading1"/>
    <w:uiPriority w:val="9"/>
    <w:rsid w:val="001D6D7C"/>
    <w:rPr>
      <w:b/>
      <w:bCs/>
      <w:i/>
      <w:sz w:val="32"/>
      <w:szCs w:val="32"/>
      <w:shd w:val="clear" w:color="auto" w:fill="CDF2FF"/>
      <w:lang w:eastAsia="en-US" w:bidi="en-US"/>
    </w:rPr>
  </w:style>
  <w:style w:type="character" w:customStyle="1" w:styleId="Heading3Char">
    <w:name w:val="Heading 3 Char"/>
    <w:link w:val="Heading3"/>
    <w:uiPriority w:val="9"/>
    <w:rsid w:val="00963995"/>
    <w:rPr>
      <w:b/>
      <w:bCs/>
      <w:i/>
      <w:szCs w:val="22"/>
      <w:lang w:bidi="en-US"/>
    </w:rPr>
  </w:style>
  <w:style w:type="character" w:customStyle="1" w:styleId="Heading4Char">
    <w:name w:val="Heading 4 Char"/>
    <w:link w:val="Heading4"/>
    <w:uiPriority w:val="9"/>
    <w:rsid w:val="000E56C7"/>
    <w:rPr>
      <w:rFonts w:ascii="Cambria" w:eastAsia="SimSun" w:hAnsi="Cambria" w:cs="Times New Roman"/>
      <w:b/>
      <w:bCs/>
      <w:i/>
      <w:iCs/>
      <w:color w:val="943634"/>
    </w:rPr>
  </w:style>
  <w:style w:type="character" w:customStyle="1" w:styleId="Heading5Char">
    <w:name w:val="Heading 5 Char"/>
    <w:link w:val="Heading5"/>
    <w:uiPriority w:val="9"/>
    <w:rsid w:val="000E56C7"/>
    <w:rPr>
      <w:rFonts w:ascii="Cambria" w:eastAsia="SimSun" w:hAnsi="Cambria" w:cs="Times New Roman"/>
      <w:b/>
      <w:bCs/>
      <w:i/>
      <w:iCs/>
      <w:color w:val="943634"/>
    </w:rPr>
  </w:style>
  <w:style w:type="character" w:customStyle="1" w:styleId="Heading6Char">
    <w:name w:val="Heading 6 Char"/>
    <w:link w:val="Heading6"/>
    <w:uiPriority w:val="9"/>
    <w:rsid w:val="000E56C7"/>
    <w:rPr>
      <w:rFonts w:ascii="Cambria" w:eastAsia="SimSun" w:hAnsi="Cambria" w:cs="Times New Roman"/>
      <w:i/>
      <w:iCs/>
      <w:color w:val="943634"/>
    </w:rPr>
  </w:style>
  <w:style w:type="character" w:customStyle="1" w:styleId="Heading7Char">
    <w:name w:val="Heading 7 Char"/>
    <w:link w:val="Heading7"/>
    <w:uiPriority w:val="9"/>
    <w:rsid w:val="000E56C7"/>
    <w:rPr>
      <w:rFonts w:ascii="Cambria" w:eastAsia="SimSun" w:hAnsi="Cambria" w:cs="Times New Roman"/>
      <w:i/>
      <w:iCs/>
      <w:color w:val="943634"/>
    </w:rPr>
  </w:style>
  <w:style w:type="character" w:customStyle="1" w:styleId="Heading8Char">
    <w:name w:val="Heading 8 Char"/>
    <w:link w:val="Heading8"/>
    <w:uiPriority w:val="9"/>
    <w:rsid w:val="000E56C7"/>
    <w:rPr>
      <w:rFonts w:ascii="Cambria" w:eastAsia="SimSun" w:hAnsi="Cambria" w:cs="Times New Roman"/>
      <w:i/>
      <w:iCs/>
      <w:color w:val="C0504D"/>
    </w:rPr>
  </w:style>
  <w:style w:type="character" w:customStyle="1" w:styleId="Heading9Char">
    <w:name w:val="Heading 9 Char"/>
    <w:link w:val="Heading9"/>
    <w:uiPriority w:val="9"/>
    <w:semiHidden/>
    <w:rsid w:val="000E56C7"/>
    <w:rPr>
      <w:rFonts w:ascii="Cambria" w:eastAsia="SimSun" w:hAnsi="Cambria" w:cs="Times New Roman"/>
      <w:i/>
      <w:iCs/>
      <w:color w:val="C0504D"/>
      <w:sz w:val="20"/>
      <w:szCs w:val="20"/>
    </w:rPr>
  </w:style>
  <w:style w:type="paragraph" w:styleId="Caption">
    <w:name w:val="caption"/>
    <w:basedOn w:val="Normal"/>
    <w:next w:val="Normal"/>
    <w:uiPriority w:val="35"/>
    <w:semiHidden/>
    <w:unhideWhenUsed/>
    <w:qFormat/>
    <w:rsid w:val="000E56C7"/>
    <w:rPr>
      <w:b/>
      <w:bCs/>
      <w:color w:val="943634"/>
      <w:sz w:val="18"/>
      <w:szCs w:val="18"/>
    </w:rPr>
  </w:style>
  <w:style w:type="paragraph" w:styleId="Title">
    <w:name w:val="Title"/>
    <w:basedOn w:val="Normal"/>
    <w:next w:val="Normal"/>
    <w:link w:val="TitleChar"/>
    <w:autoRedefine/>
    <w:uiPriority w:val="10"/>
    <w:qFormat/>
    <w:rsid w:val="00C02194"/>
    <w:pPr>
      <w:pBdr>
        <w:top w:val="single" w:sz="48" w:space="0" w:color="33CCFF"/>
        <w:bottom w:val="single" w:sz="48" w:space="0" w:color="33CCFF"/>
      </w:pBdr>
      <w:shd w:val="clear" w:color="auto" w:fill="33CCFF"/>
      <w:spacing w:after="0" w:line="240" w:lineRule="auto"/>
      <w:jc w:val="center"/>
    </w:pPr>
    <w:rPr>
      <w:b/>
      <w:spacing w:val="10"/>
      <w:sz w:val="40"/>
      <w:szCs w:val="48"/>
    </w:rPr>
  </w:style>
  <w:style w:type="character" w:customStyle="1" w:styleId="TitleChar">
    <w:name w:val="Title Char"/>
    <w:link w:val="Title"/>
    <w:uiPriority w:val="10"/>
    <w:rsid w:val="00C02194"/>
    <w:rPr>
      <w:b/>
      <w:i/>
      <w:spacing w:val="10"/>
      <w:sz w:val="40"/>
      <w:szCs w:val="48"/>
      <w:shd w:val="clear" w:color="auto" w:fill="33CCFF"/>
      <w:lang w:eastAsia="en-US" w:bidi="en-US"/>
    </w:rPr>
  </w:style>
  <w:style w:type="paragraph" w:styleId="Subtitle">
    <w:name w:val="Subtitle"/>
    <w:basedOn w:val="Normal"/>
    <w:next w:val="Normal"/>
    <w:link w:val="SubtitleChar"/>
    <w:uiPriority w:val="11"/>
    <w:qFormat/>
    <w:rsid w:val="000E56C7"/>
    <w:pPr>
      <w:pBdr>
        <w:bottom w:val="dotted" w:sz="8" w:space="10" w:color="C0504D"/>
      </w:pBdr>
      <w:spacing w:before="200" w:after="900" w:line="240" w:lineRule="auto"/>
      <w:jc w:val="center"/>
    </w:pPr>
    <w:rPr>
      <w:rFonts w:ascii="Cambria" w:hAnsi="Cambria"/>
      <w:color w:val="622423"/>
      <w:szCs w:val="24"/>
    </w:rPr>
  </w:style>
  <w:style w:type="character" w:customStyle="1" w:styleId="SubtitleChar">
    <w:name w:val="Subtitle Char"/>
    <w:link w:val="Subtitle"/>
    <w:uiPriority w:val="11"/>
    <w:rsid w:val="000E56C7"/>
    <w:rPr>
      <w:rFonts w:ascii="Cambria" w:eastAsia="SimSun" w:hAnsi="Cambria" w:cs="Times New Roman"/>
      <w:i/>
      <w:iCs/>
      <w:color w:val="622423"/>
      <w:sz w:val="24"/>
      <w:szCs w:val="24"/>
    </w:rPr>
  </w:style>
  <w:style w:type="character" w:styleId="Emphasis">
    <w:name w:val="Emphasis"/>
    <w:uiPriority w:val="20"/>
    <w:qFormat/>
    <w:rsid w:val="000E56C7"/>
    <w:rPr>
      <w:rFonts w:ascii="Cambria" w:eastAsia="SimSu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0E56C7"/>
    <w:pPr>
      <w:spacing w:after="0" w:line="240" w:lineRule="auto"/>
    </w:pPr>
  </w:style>
  <w:style w:type="character" w:customStyle="1" w:styleId="NoSpacingChar">
    <w:name w:val="No Spacing Char"/>
    <w:link w:val="NoSpacing"/>
    <w:uiPriority w:val="1"/>
    <w:rsid w:val="000E56C7"/>
    <w:rPr>
      <w:i/>
      <w:iCs/>
      <w:sz w:val="20"/>
      <w:szCs w:val="20"/>
    </w:rPr>
  </w:style>
  <w:style w:type="paragraph" w:styleId="Quote">
    <w:name w:val="Quote"/>
    <w:basedOn w:val="Normal"/>
    <w:next w:val="Normal"/>
    <w:link w:val="QuoteChar"/>
    <w:uiPriority w:val="29"/>
    <w:qFormat/>
    <w:rsid w:val="000E56C7"/>
    <w:rPr>
      <w:i w:val="0"/>
      <w:iCs/>
      <w:color w:val="943634"/>
    </w:rPr>
  </w:style>
  <w:style w:type="character" w:customStyle="1" w:styleId="QuoteChar">
    <w:name w:val="Quote Char"/>
    <w:link w:val="Quote"/>
    <w:uiPriority w:val="29"/>
    <w:rsid w:val="000E56C7"/>
    <w:rPr>
      <w:color w:val="943634"/>
      <w:sz w:val="20"/>
      <w:szCs w:val="20"/>
    </w:rPr>
  </w:style>
  <w:style w:type="paragraph" w:styleId="IntenseQuote">
    <w:name w:val="Intense Quote"/>
    <w:basedOn w:val="Normal"/>
    <w:next w:val="Normal"/>
    <w:link w:val="IntenseQuoteChar"/>
    <w:uiPriority w:val="30"/>
    <w:qFormat/>
    <w:rsid w:val="000E56C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0E56C7"/>
    <w:rPr>
      <w:rFonts w:ascii="Cambria" w:eastAsia="SimSun" w:hAnsi="Cambria" w:cs="Times New Roman"/>
      <w:b/>
      <w:bCs/>
      <w:i/>
      <w:iCs/>
      <w:color w:val="C0504D"/>
      <w:sz w:val="20"/>
      <w:szCs w:val="20"/>
    </w:rPr>
  </w:style>
  <w:style w:type="character" w:styleId="SubtleEmphasis">
    <w:name w:val="Subtle Emphasis"/>
    <w:uiPriority w:val="19"/>
    <w:qFormat/>
    <w:rsid w:val="000E56C7"/>
    <w:rPr>
      <w:rFonts w:ascii="Cambria" w:eastAsia="SimSun" w:hAnsi="Cambria" w:cs="Times New Roman"/>
      <w:i/>
      <w:iCs/>
      <w:color w:val="C0504D"/>
    </w:rPr>
  </w:style>
  <w:style w:type="character" w:styleId="IntenseEmphasis">
    <w:name w:val="Intense Emphasis"/>
    <w:uiPriority w:val="21"/>
    <w:qFormat/>
    <w:rsid w:val="00535DFE"/>
    <w:rPr>
      <w:rFonts w:ascii="Times New Roman" w:eastAsia="SimSun" w:hAnsi="Times New Roman" w:cs="Times New Roman"/>
      <w:b/>
      <w:bCs/>
      <w:i/>
      <w:iCs/>
      <w:dstrike w:val="0"/>
      <w:color w:val="FFFFFF"/>
      <w:sz w:val="28"/>
      <w:bdr w:val="single" w:sz="18" w:space="0" w:color="33CCFF"/>
      <w:shd w:val="clear" w:color="auto" w:fill="33CCFF"/>
      <w:vertAlign w:val="baseline"/>
    </w:rPr>
  </w:style>
  <w:style w:type="character" w:styleId="SubtleReference">
    <w:name w:val="Subtle Reference"/>
    <w:uiPriority w:val="31"/>
    <w:qFormat/>
    <w:rsid w:val="000E56C7"/>
    <w:rPr>
      <w:i/>
      <w:iCs/>
      <w:smallCaps/>
      <w:color w:val="C0504D"/>
      <w:u w:color="C0504D"/>
    </w:rPr>
  </w:style>
  <w:style w:type="character" w:styleId="IntenseReference">
    <w:name w:val="Intense Reference"/>
    <w:uiPriority w:val="32"/>
    <w:qFormat/>
    <w:rsid w:val="000E56C7"/>
    <w:rPr>
      <w:b/>
      <w:bCs/>
      <w:i/>
      <w:iCs/>
      <w:smallCaps/>
      <w:color w:val="C0504D"/>
      <w:u w:color="C0504D"/>
    </w:rPr>
  </w:style>
  <w:style w:type="character" w:styleId="BookTitle">
    <w:name w:val="Book Title"/>
    <w:uiPriority w:val="33"/>
    <w:qFormat/>
    <w:rsid w:val="000E56C7"/>
    <w:rPr>
      <w:rFonts w:ascii="Cambria" w:eastAsia="SimSun" w:hAnsi="Cambria" w:cs="Times New Roman"/>
      <w:b/>
      <w:bCs/>
      <w:i/>
      <w:iCs/>
      <w:smallCaps/>
      <w:color w:val="943634"/>
      <w:u w:val="single"/>
    </w:rPr>
  </w:style>
  <w:style w:type="paragraph" w:styleId="TOCHeading">
    <w:name w:val="TOC Heading"/>
    <w:basedOn w:val="Heading1"/>
    <w:next w:val="Normal"/>
    <w:uiPriority w:val="39"/>
    <w:unhideWhenUsed/>
    <w:qFormat/>
    <w:rsid w:val="000E56C7"/>
    <w:pPr>
      <w:outlineLvl w:val="9"/>
    </w:pPr>
  </w:style>
  <w:style w:type="paragraph" w:styleId="TOC1">
    <w:name w:val="toc 1"/>
    <w:basedOn w:val="Normal"/>
    <w:next w:val="Normal"/>
    <w:autoRedefine/>
    <w:uiPriority w:val="39"/>
    <w:unhideWhenUsed/>
    <w:rsid w:val="00F66496"/>
    <w:pPr>
      <w:tabs>
        <w:tab w:val="right" w:leader="dot" w:pos="9350"/>
      </w:tabs>
      <w:spacing w:after="0" w:line="240" w:lineRule="auto"/>
      <w:ind w:left="806" w:hanging="806"/>
    </w:pPr>
  </w:style>
  <w:style w:type="paragraph" w:styleId="TOC2">
    <w:name w:val="toc 2"/>
    <w:basedOn w:val="Normal"/>
    <w:next w:val="Normal"/>
    <w:autoRedefine/>
    <w:uiPriority w:val="39"/>
    <w:unhideWhenUsed/>
    <w:rsid w:val="00F66496"/>
    <w:pPr>
      <w:tabs>
        <w:tab w:val="right" w:leader="dot" w:pos="9350"/>
      </w:tabs>
      <w:spacing w:after="0" w:line="240" w:lineRule="auto"/>
      <w:ind w:left="810" w:hanging="570"/>
    </w:pPr>
  </w:style>
  <w:style w:type="character" w:styleId="Hyperlink">
    <w:name w:val="Hyperlink"/>
    <w:uiPriority w:val="99"/>
    <w:unhideWhenUsed/>
    <w:rsid w:val="00997C80"/>
    <w:rPr>
      <w:color w:val="0000FF"/>
      <w:u w:val="single"/>
    </w:rPr>
  </w:style>
  <w:style w:type="paragraph" w:styleId="TOC3">
    <w:name w:val="toc 3"/>
    <w:basedOn w:val="Normal"/>
    <w:next w:val="Normal"/>
    <w:autoRedefine/>
    <w:uiPriority w:val="39"/>
    <w:unhideWhenUsed/>
    <w:rsid w:val="00F66496"/>
    <w:pPr>
      <w:tabs>
        <w:tab w:val="right" w:leader="dot" w:pos="9350"/>
      </w:tabs>
      <w:spacing w:after="0" w:line="240" w:lineRule="auto"/>
      <w:ind w:left="810" w:hanging="270"/>
    </w:pPr>
  </w:style>
  <w:style w:type="character" w:styleId="CommentReference">
    <w:name w:val="annotation reference"/>
    <w:uiPriority w:val="99"/>
    <w:semiHidden/>
    <w:unhideWhenUsed/>
    <w:rsid w:val="001772D6"/>
    <w:rPr>
      <w:sz w:val="16"/>
      <w:szCs w:val="16"/>
    </w:rPr>
  </w:style>
  <w:style w:type="paragraph" w:styleId="CommentText">
    <w:name w:val="annotation text"/>
    <w:basedOn w:val="Normal"/>
    <w:link w:val="CommentTextChar"/>
    <w:uiPriority w:val="99"/>
    <w:semiHidden/>
    <w:unhideWhenUsed/>
    <w:rsid w:val="001772D6"/>
    <w:pPr>
      <w:spacing w:line="240" w:lineRule="auto"/>
    </w:pPr>
    <w:rPr>
      <w:sz w:val="20"/>
      <w:szCs w:val="20"/>
    </w:rPr>
  </w:style>
  <w:style w:type="character" w:customStyle="1" w:styleId="CommentTextChar">
    <w:name w:val="Comment Text Char"/>
    <w:link w:val="CommentText"/>
    <w:uiPriority w:val="99"/>
    <w:semiHidden/>
    <w:rsid w:val="001772D6"/>
    <w:rPr>
      <w:i/>
      <w:lang w:bidi="en-US"/>
    </w:rPr>
  </w:style>
  <w:style w:type="paragraph" w:styleId="CommentSubject">
    <w:name w:val="annotation subject"/>
    <w:basedOn w:val="CommentText"/>
    <w:next w:val="CommentText"/>
    <w:link w:val="CommentSubjectChar"/>
    <w:uiPriority w:val="99"/>
    <w:semiHidden/>
    <w:unhideWhenUsed/>
    <w:rsid w:val="001772D6"/>
    <w:rPr>
      <w:b/>
      <w:bCs/>
    </w:rPr>
  </w:style>
  <w:style w:type="character" w:customStyle="1" w:styleId="CommentSubjectChar">
    <w:name w:val="Comment Subject Char"/>
    <w:link w:val="CommentSubject"/>
    <w:uiPriority w:val="99"/>
    <w:semiHidden/>
    <w:rsid w:val="001772D6"/>
    <w:rPr>
      <w:b/>
      <w:bCs/>
      <w:i/>
      <w:lang w:bidi="en-US"/>
    </w:rPr>
  </w:style>
  <w:style w:type="paragraph" w:styleId="Revision">
    <w:name w:val="Revision"/>
    <w:hidden/>
    <w:uiPriority w:val="99"/>
    <w:semiHidden/>
    <w:rsid w:val="00195817"/>
    <w:rPr>
      <w:i/>
      <w:sz w:val="24"/>
      <w:szCs w:val="28"/>
      <w:lang w:bidi="en-US"/>
    </w:rPr>
  </w:style>
  <w:style w:type="character" w:styleId="FollowedHyperlink">
    <w:name w:val="FollowedHyperlink"/>
    <w:uiPriority w:val="99"/>
    <w:semiHidden/>
    <w:unhideWhenUsed/>
    <w:rsid w:val="00A965A7"/>
    <w:rPr>
      <w:color w:val="800080"/>
      <w:u w:val="single"/>
    </w:rPr>
  </w:style>
  <w:style w:type="table" w:customStyle="1" w:styleId="TableGrid1">
    <w:name w:val="Table Grid1"/>
    <w:basedOn w:val="TableNormal"/>
    <w:next w:val="TableGrid"/>
    <w:uiPriority w:val="59"/>
    <w:rsid w:val="006E3F9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1B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3768">
      <w:bodyDiv w:val="1"/>
      <w:marLeft w:val="0"/>
      <w:marRight w:val="0"/>
      <w:marTop w:val="0"/>
      <w:marBottom w:val="0"/>
      <w:divBdr>
        <w:top w:val="none" w:sz="0" w:space="0" w:color="auto"/>
        <w:left w:val="none" w:sz="0" w:space="0" w:color="auto"/>
        <w:bottom w:val="none" w:sz="0" w:space="0" w:color="auto"/>
        <w:right w:val="none" w:sz="0" w:space="0" w:color="auto"/>
      </w:divBdr>
    </w:div>
    <w:div w:id="550072108">
      <w:bodyDiv w:val="1"/>
      <w:marLeft w:val="0"/>
      <w:marRight w:val="0"/>
      <w:marTop w:val="0"/>
      <w:marBottom w:val="0"/>
      <w:divBdr>
        <w:top w:val="none" w:sz="0" w:space="0" w:color="auto"/>
        <w:left w:val="none" w:sz="0" w:space="0" w:color="auto"/>
        <w:bottom w:val="none" w:sz="0" w:space="0" w:color="auto"/>
        <w:right w:val="none" w:sz="0" w:space="0" w:color="auto"/>
      </w:divBdr>
    </w:div>
    <w:div w:id="1212309448">
      <w:bodyDiv w:val="1"/>
      <w:marLeft w:val="0"/>
      <w:marRight w:val="0"/>
      <w:marTop w:val="0"/>
      <w:marBottom w:val="0"/>
      <w:divBdr>
        <w:top w:val="none" w:sz="0" w:space="0" w:color="auto"/>
        <w:left w:val="none" w:sz="0" w:space="0" w:color="auto"/>
        <w:bottom w:val="none" w:sz="0" w:space="0" w:color="auto"/>
        <w:right w:val="none" w:sz="0" w:space="0" w:color="auto"/>
      </w:divBdr>
    </w:div>
    <w:div w:id="127166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alth.hawaii.gov/cwb/site-map/clean-water-branch-home-page/water-quality-references/" TargetMode="External"/><Relationship Id="rId4" Type="http://schemas.openxmlformats.org/officeDocument/2006/relationships/settings" Target="settings.xml"/><Relationship Id="rId9" Type="http://schemas.openxmlformats.org/officeDocument/2006/relationships/hyperlink" Target="http://health.hawaii.gov/cwb/site-map/clean-water-branch-home-page/standard-npdes-permit-condit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3C57-DF19-42DC-B191-1A3FD9A3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Site-Specific Best Management Practice Plan (SSBMP Plan)Insert Project Name and Date</vt:lpstr>
    </vt:vector>
  </TitlesOfParts>
  <Company>Microsoft</Company>
  <LinksUpToDate>false</LinksUpToDate>
  <CharactersWithSpaces>31082</CharactersWithSpaces>
  <SharedDoc>false</SharedDoc>
  <HLinks>
    <vt:vector size="6" baseType="variant">
      <vt:variant>
        <vt:i4>1376284</vt:i4>
      </vt:variant>
      <vt:variant>
        <vt:i4>2</vt:i4>
      </vt:variant>
      <vt:variant>
        <vt:i4>0</vt:i4>
      </vt:variant>
      <vt:variant>
        <vt:i4>5</vt:i4>
      </vt:variant>
      <vt:variant>
        <vt:lpwstr>http://health.hawaii.gov/cwb/site-map/clean-water-branch-home-page/standard-npdes-permit-conditions/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ZID/ZOM Form</dc:title>
  <dc:subject/>
  <dc:creator>Matthew Kurano</dc:creator>
  <cp:keywords/>
  <cp:lastModifiedBy>Takamoto, Clayton (Scott)</cp:lastModifiedBy>
  <cp:revision>2</cp:revision>
  <cp:lastPrinted>2016-10-31T19:35:00Z</cp:lastPrinted>
  <dcterms:created xsi:type="dcterms:W3CDTF">2016-11-02T18:54:00Z</dcterms:created>
  <dcterms:modified xsi:type="dcterms:W3CDTF">2016-11-02T18:54:00Z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